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C1" w:rsidRPr="00122B57" w:rsidRDefault="000520C1" w:rsidP="000520C1">
      <w:pPr>
        <w:spacing w:line="640" w:lineRule="exact"/>
        <w:rPr>
          <w:rFonts w:eastAsia="方正仿宋_GBK"/>
        </w:rPr>
      </w:pPr>
      <w:r w:rsidRPr="00122B57">
        <w:rPr>
          <w:rFonts w:ascii="仿宋" w:eastAsia="仿宋" w:hAnsi="仿宋" w:hint="eastAsia"/>
          <w:sz w:val="32"/>
          <w:szCs w:val="32"/>
        </w:rPr>
        <w:t>附件</w:t>
      </w:r>
      <w:r>
        <w:rPr>
          <w:rFonts w:ascii="仿宋" w:eastAsia="仿宋" w:hAnsi="仿宋" w:hint="eastAsia"/>
          <w:sz w:val="32"/>
          <w:szCs w:val="32"/>
        </w:rPr>
        <w:t>2</w:t>
      </w:r>
      <w:r w:rsidRPr="00122B57">
        <w:rPr>
          <w:rFonts w:ascii="仿宋" w:eastAsia="仿宋" w:hAnsi="仿宋" w:hint="eastAsia"/>
          <w:sz w:val="32"/>
          <w:szCs w:val="32"/>
        </w:rPr>
        <w:t>：</w:t>
      </w:r>
    </w:p>
    <w:p w:rsidR="000520C1" w:rsidRPr="00122B57" w:rsidRDefault="000520C1" w:rsidP="000520C1">
      <w:pPr>
        <w:spacing w:line="520" w:lineRule="exact"/>
        <w:jc w:val="center"/>
        <w:rPr>
          <w:rFonts w:ascii="方正小标宋_GBK" w:eastAsia="方正小标宋_GBK"/>
          <w:sz w:val="32"/>
          <w:szCs w:val="32"/>
        </w:rPr>
      </w:pPr>
      <w:r w:rsidRPr="00122B57">
        <w:rPr>
          <w:rFonts w:ascii="方正小标宋_GBK" w:eastAsia="方正小标宋_GBK" w:hint="eastAsia"/>
          <w:sz w:val="32"/>
          <w:szCs w:val="32"/>
        </w:rPr>
        <w:t>南通市交通运输局委托如皋经济技术开发区管理委员会</w:t>
      </w:r>
    </w:p>
    <w:p w:rsidR="000520C1" w:rsidRPr="00122B57" w:rsidRDefault="000520C1" w:rsidP="000520C1">
      <w:pPr>
        <w:spacing w:line="520" w:lineRule="exact"/>
        <w:jc w:val="center"/>
        <w:rPr>
          <w:rFonts w:ascii="方正小标宋_GBK" w:eastAsia="方正小标宋_GBK"/>
          <w:sz w:val="32"/>
          <w:szCs w:val="32"/>
        </w:rPr>
      </w:pPr>
      <w:r w:rsidRPr="00122B57">
        <w:rPr>
          <w:rFonts w:ascii="方正小标宋_GBK" w:eastAsia="方正小标宋_GBK" w:hint="eastAsia"/>
          <w:sz w:val="32"/>
          <w:szCs w:val="32"/>
        </w:rPr>
        <w:t>行使行政权力事项目录清单</w:t>
      </w:r>
    </w:p>
    <w:p w:rsidR="000520C1" w:rsidRPr="00122B57" w:rsidRDefault="000520C1" w:rsidP="000520C1">
      <w:pPr>
        <w:spacing w:line="520" w:lineRule="exact"/>
        <w:jc w:val="center"/>
        <w:rPr>
          <w:rFonts w:ascii="方正小标宋_GBK" w:eastAsia="方正小标宋_GBK"/>
          <w:sz w:val="32"/>
          <w:szCs w:val="32"/>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126"/>
        <w:gridCol w:w="2552"/>
        <w:gridCol w:w="1140"/>
        <w:gridCol w:w="2147"/>
      </w:tblGrid>
      <w:tr w:rsidR="000520C1" w:rsidRPr="00122B57" w:rsidTr="00B22DE7">
        <w:trPr>
          <w:trHeight w:val="528"/>
          <w:jc w:val="center"/>
        </w:trPr>
        <w:tc>
          <w:tcPr>
            <w:tcW w:w="540" w:type="dxa"/>
            <w:vMerge w:val="restart"/>
            <w:vAlign w:val="center"/>
          </w:tcPr>
          <w:p w:rsidR="000520C1" w:rsidRPr="00122B57" w:rsidRDefault="000520C1" w:rsidP="00B22DE7">
            <w:pPr>
              <w:snapToGrid w:val="0"/>
              <w:spacing w:line="400" w:lineRule="exact"/>
              <w:jc w:val="center"/>
              <w:rPr>
                <w:rFonts w:ascii="方正黑体_GBK" w:eastAsia="方正黑体_GBK"/>
                <w:sz w:val="28"/>
                <w:szCs w:val="28"/>
              </w:rPr>
            </w:pPr>
            <w:r w:rsidRPr="00122B57">
              <w:rPr>
                <w:rFonts w:ascii="宋体" w:hAnsi="宋体" w:cs="宋体" w:hint="eastAsia"/>
                <w:sz w:val="28"/>
                <w:szCs w:val="28"/>
              </w:rPr>
              <w:t>序号</w:t>
            </w:r>
          </w:p>
        </w:tc>
        <w:tc>
          <w:tcPr>
            <w:tcW w:w="4678" w:type="dxa"/>
            <w:gridSpan w:val="2"/>
            <w:vAlign w:val="center"/>
          </w:tcPr>
          <w:p w:rsidR="000520C1" w:rsidRPr="00122B57" w:rsidRDefault="000520C1" w:rsidP="00B22DE7">
            <w:pPr>
              <w:snapToGrid w:val="0"/>
              <w:spacing w:line="400" w:lineRule="exact"/>
              <w:jc w:val="center"/>
              <w:rPr>
                <w:rFonts w:ascii="方正黑体_GBK" w:eastAsia="方正黑体_GBK"/>
                <w:sz w:val="28"/>
                <w:szCs w:val="28"/>
              </w:rPr>
            </w:pPr>
            <w:r w:rsidRPr="00122B57">
              <w:rPr>
                <w:rFonts w:ascii="宋体" w:hAnsi="宋体" w:cs="宋体" w:hint="eastAsia"/>
                <w:sz w:val="28"/>
                <w:szCs w:val="28"/>
              </w:rPr>
              <w:t>权力名称</w:t>
            </w:r>
          </w:p>
        </w:tc>
        <w:tc>
          <w:tcPr>
            <w:tcW w:w="1140" w:type="dxa"/>
            <w:vMerge w:val="restart"/>
            <w:vAlign w:val="center"/>
          </w:tcPr>
          <w:p w:rsidR="000520C1" w:rsidRPr="00122B57" w:rsidRDefault="000520C1" w:rsidP="00B22DE7">
            <w:pPr>
              <w:snapToGrid w:val="0"/>
              <w:spacing w:line="400" w:lineRule="exact"/>
              <w:jc w:val="center"/>
              <w:rPr>
                <w:rFonts w:ascii="方正黑体_GBK" w:eastAsia="方正黑体_GBK"/>
                <w:sz w:val="28"/>
                <w:szCs w:val="28"/>
              </w:rPr>
            </w:pPr>
            <w:r w:rsidRPr="00122B57">
              <w:rPr>
                <w:rFonts w:ascii="宋体" w:hAnsi="宋体" w:cs="宋体" w:hint="eastAsia"/>
                <w:sz w:val="28"/>
                <w:szCs w:val="28"/>
              </w:rPr>
              <w:t>权力类型</w:t>
            </w:r>
          </w:p>
        </w:tc>
        <w:tc>
          <w:tcPr>
            <w:tcW w:w="2147" w:type="dxa"/>
            <w:vMerge w:val="restart"/>
            <w:vAlign w:val="center"/>
          </w:tcPr>
          <w:p w:rsidR="000520C1" w:rsidRPr="00122B57" w:rsidRDefault="000520C1" w:rsidP="00B22DE7">
            <w:pPr>
              <w:snapToGrid w:val="0"/>
              <w:spacing w:line="400" w:lineRule="exact"/>
              <w:jc w:val="center"/>
              <w:rPr>
                <w:rFonts w:ascii="方正黑体_GBK" w:eastAsia="方正黑体_GBK"/>
                <w:sz w:val="28"/>
                <w:szCs w:val="28"/>
              </w:rPr>
            </w:pPr>
            <w:r w:rsidRPr="00122B57">
              <w:rPr>
                <w:rFonts w:ascii="宋体" w:hAnsi="宋体" w:cs="宋体" w:hint="eastAsia"/>
                <w:sz w:val="28"/>
                <w:szCs w:val="28"/>
              </w:rPr>
              <w:t>备注</w:t>
            </w:r>
          </w:p>
        </w:tc>
      </w:tr>
      <w:tr w:rsidR="000520C1" w:rsidRPr="00122B57" w:rsidTr="00B22DE7">
        <w:trPr>
          <w:trHeight w:val="555"/>
          <w:jc w:val="center"/>
        </w:trPr>
        <w:tc>
          <w:tcPr>
            <w:tcW w:w="540" w:type="dxa"/>
            <w:vMerge/>
            <w:vAlign w:val="center"/>
          </w:tcPr>
          <w:p w:rsidR="000520C1" w:rsidRPr="00122B57" w:rsidRDefault="000520C1" w:rsidP="00B22DE7">
            <w:pPr>
              <w:snapToGrid w:val="0"/>
              <w:spacing w:line="590" w:lineRule="exact"/>
              <w:jc w:val="left"/>
              <w:rPr>
                <w:rFonts w:eastAsia="方正仿宋_GBK"/>
                <w:sz w:val="32"/>
                <w:szCs w:val="32"/>
              </w:rPr>
            </w:pPr>
          </w:p>
        </w:tc>
        <w:tc>
          <w:tcPr>
            <w:tcW w:w="2126" w:type="dxa"/>
            <w:vAlign w:val="center"/>
          </w:tcPr>
          <w:p w:rsidR="000520C1" w:rsidRPr="00122B57" w:rsidRDefault="000520C1" w:rsidP="00B22DE7">
            <w:pPr>
              <w:snapToGrid w:val="0"/>
              <w:spacing w:line="590" w:lineRule="exact"/>
              <w:jc w:val="center"/>
              <w:rPr>
                <w:rFonts w:ascii="方正黑体_GBK" w:eastAsia="方正黑体_GBK"/>
                <w:sz w:val="28"/>
                <w:szCs w:val="28"/>
              </w:rPr>
            </w:pPr>
            <w:r w:rsidRPr="00122B57">
              <w:rPr>
                <w:rFonts w:ascii="宋体" w:hAnsi="宋体" w:cs="宋体" w:hint="eastAsia"/>
                <w:sz w:val="28"/>
                <w:szCs w:val="28"/>
              </w:rPr>
              <w:t>项目名称</w:t>
            </w:r>
          </w:p>
        </w:tc>
        <w:tc>
          <w:tcPr>
            <w:tcW w:w="2552" w:type="dxa"/>
            <w:vAlign w:val="center"/>
          </w:tcPr>
          <w:p w:rsidR="000520C1" w:rsidRPr="00122B57" w:rsidRDefault="000520C1" w:rsidP="00B22DE7">
            <w:pPr>
              <w:snapToGrid w:val="0"/>
              <w:spacing w:line="590" w:lineRule="exact"/>
              <w:jc w:val="center"/>
              <w:rPr>
                <w:rFonts w:ascii="方正黑体_GBK" w:eastAsia="方正黑体_GBK"/>
                <w:sz w:val="28"/>
                <w:szCs w:val="28"/>
              </w:rPr>
            </w:pPr>
            <w:r w:rsidRPr="00122B57">
              <w:rPr>
                <w:rFonts w:ascii="宋体" w:hAnsi="宋体" w:cs="宋体" w:hint="eastAsia"/>
                <w:sz w:val="28"/>
                <w:szCs w:val="28"/>
              </w:rPr>
              <w:t>子项名称</w:t>
            </w:r>
          </w:p>
        </w:tc>
        <w:tc>
          <w:tcPr>
            <w:tcW w:w="1140" w:type="dxa"/>
            <w:vMerge/>
            <w:vAlign w:val="center"/>
          </w:tcPr>
          <w:p w:rsidR="000520C1" w:rsidRPr="00122B57" w:rsidRDefault="000520C1" w:rsidP="00B22DE7">
            <w:pPr>
              <w:snapToGrid w:val="0"/>
              <w:spacing w:line="590" w:lineRule="exact"/>
              <w:jc w:val="left"/>
              <w:rPr>
                <w:rFonts w:eastAsia="方正仿宋_GBK"/>
                <w:sz w:val="32"/>
                <w:szCs w:val="32"/>
              </w:rPr>
            </w:pPr>
          </w:p>
        </w:tc>
        <w:tc>
          <w:tcPr>
            <w:tcW w:w="2147" w:type="dxa"/>
            <w:vMerge/>
            <w:vAlign w:val="center"/>
          </w:tcPr>
          <w:p w:rsidR="000520C1" w:rsidRPr="00122B57" w:rsidRDefault="000520C1" w:rsidP="00B22DE7">
            <w:pPr>
              <w:snapToGrid w:val="0"/>
              <w:spacing w:line="590" w:lineRule="exact"/>
              <w:jc w:val="left"/>
              <w:rPr>
                <w:rFonts w:eastAsia="方正仿宋_GBK"/>
                <w:sz w:val="32"/>
                <w:szCs w:val="32"/>
              </w:rPr>
            </w:pPr>
          </w:p>
        </w:tc>
      </w:tr>
      <w:tr w:rsidR="000520C1" w:rsidRPr="00122B57" w:rsidTr="00B22DE7">
        <w:trPr>
          <w:trHeight w:val="70"/>
          <w:jc w:val="center"/>
        </w:trPr>
        <w:tc>
          <w:tcPr>
            <w:tcW w:w="540" w:type="dxa"/>
            <w:vMerge w:val="restart"/>
            <w:vAlign w:val="center"/>
          </w:tcPr>
          <w:p w:rsidR="000520C1" w:rsidRPr="00122B57" w:rsidRDefault="000520C1" w:rsidP="00B22DE7">
            <w:pPr>
              <w:jc w:val="center"/>
              <w:rPr>
                <w:color w:val="000000"/>
                <w:szCs w:val="21"/>
              </w:rPr>
            </w:pPr>
            <w:r w:rsidRPr="00122B57">
              <w:rPr>
                <w:rFonts w:hint="eastAsia"/>
                <w:color w:val="000000"/>
                <w:szCs w:val="21"/>
              </w:rPr>
              <w:t>1</w:t>
            </w:r>
          </w:p>
        </w:tc>
        <w:tc>
          <w:tcPr>
            <w:tcW w:w="2126" w:type="dxa"/>
            <w:vMerge w:val="restart"/>
            <w:vAlign w:val="center"/>
          </w:tcPr>
          <w:p w:rsidR="000520C1" w:rsidRPr="00122B57" w:rsidRDefault="000520C1" w:rsidP="00B22DE7">
            <w:pPr>
              <w:rPr>
                <w:rFonts w:eastAsia="方正仿宋_GBK"/>
                <w:sz w:val="32"/>
                <w:szCs w:val="32"/>
              </w:rPr>
            </w:pPr>
            <w:r w:rsidRPr="00122B57">
              <w:rPr>
                <w:color w:val="000000"/>
                <w:szCs w:val="21"/>
              </w:rPr>
              <w:t>涉及公路安全保护许可</w:t>
            </w:r>
          </w:p>
        </w:tc>
        <w:tc>
          <w:tcPr>
            <w:tcW w:w="2552" w:type="dxa"/>
            <w:vAlign w:val="center"/>
          </w:tcPr>
          <w:p w:rsidR="000520C1" w:rsidRPr="00122B57" w:rsidRDefault="000520C1" w:rsidP="00B22DE7">
            <w:pPr>
              <w:rPr>
                <w:rFonts w:eastAsia="方正仿宋_GBK"/>
                <w:sz w:val="32"/>
                <w:szCs w:val="32"/>
              </w:rPr>
            </w:pPr>
            <w:r w:rsidRPr="00122B57">
              <w:rPr>
                <w:color w:val="000000"/>
                <w:szCs w:val="21"/>
              </w:rPr>
              <w:t>涉路施工活动许可</w:t>
            </w:r>
          </w:p>
        </w:tc>
        <w:tc>
          <w:tcPr>
            <w:tcW w:w="1140" w:type="dxa"/>
            <w:vAlign w:val="center"/>
          </w:tcPr>
          <w:p w:rsidR="000520C1" w:rsidRPr="00122B57" w:rsidRDefault="000520C1" w:rsidP="00B22DE7">
            <w:pPr>
              <w:jc w:val="center"/>
              <w:rPr>
                <w:rFonts w:eastAsia="方正仿宋_GBK"/>
                <w:sz w:val="32"/>
                <w:szCs w:val="32"/>
              </w:rPr>
            </w:pPr>
            <w:r w:rsidRPr="00122B57">
              <w:rPr>
                <w:color w:val="000000"/>
                <w:szCs w:val="21"/>
              </w:rPr>
              <w:t>行政许可</w:t>
            </w:r>
          </w:p>
        </w:tc>
        <w:tc>
          <w:tcPr>
            <w:tcW w:w="2147" w:type="dxa"/>
            <w:vAlign w:val="center"/>
          </w:tcPr>
          <w:p w:rsidR="000520C1" w:rsidRPr="00122B57" w:rsidRDefault="000520C1" w:rsidP="00B22DE7">
            <w:pPr>
              <w:rPr>
                <w:color w:val="000000"/>
                <w:szCs w:val="21"/>
              </w:rPr>
            </w:pPr>
            <w:r w:rsidRPr="00122B57">
              <w:rPr>
                <w:rFonts w:hint="eastAsia"/>
                <w:color w:val="000000"/>
                <w:szCs w:val="21"/>
              </w:rPr>
              <w:t>“因修建铁路、机场、供电、水利、通信等建设工程需要使公路改线的”“一级公路增设或改造中间带开口的平交道口”等属于省级的事权、县乡道涉路施工活动等属于县级的事权、跨开发区范围的整体审批项目除外</w:t>
            </w:r>
          </w:p>
        </w:tc>
      </w:tr>
      <w:tr w:rsidR="000520C1" w:rsidRPr="00122B57" w:rsidTr="00B22DE7">
        <w:trPr>
          <w:trHeight w:val="70"/>
          <w:jc w:val="center"/>
        </w:trPr>
        <w:tc>
          <w:tcPr>
            <w:tcW w:w="540" w:type="dxa"/>
            <w:vMerge/>
            <w:vAlign w:val="center"/>
          </w:tcPr>
          <w:p w:rsidR="000520C1" w:rsidRPr="00122B57" w:rsidRDefault="000520C1" w:rsidP="00B22DE7">
            <w:pPr>
              <w:jc w:val="center"/>
              <w:rPr>
                <w:color w:val="000000"/>
                <w:szCs w:val="21"/>
              </w:rPr>
            </w:pPr>
          </w:p>
        </w:tc>
        <w:tc>
          <w:tcPr>
            <w:tcW w:w="2126" w:type="dxa"/>
            <w:vMerge/>
            <w:vAlign w:val="center"/>
          </w:tcPr>
          <w:p w:rsidR="000520C1" w:rsidRPr="00122B57" w:rsidRDefault="000520C1" w:rsidP="00B22DE7">
            <w:pPr>
              <w:snapToGrid w:val="0"/>
              <w:spacing w:line="590" w:lineRule="exact"/>
              <w:jc w:val="center"/>
              <w:rPr>
                <w:rFonts w:eastAsia="方正仿宋_GBK"/>
                <w:sz w:val="32"/>
                <w:szCs w:val="32"/>
              </w:rPr>
            </w:pPr>
          </w:p>
        </w:tc>
        <w:tc>
          <w:tcPr>
            <w:tcW w:w="2552" w:type="dxa"/>
            <w:vAlign w:val="center"/>
          </w:tcPr>
          <w:p w:rsidR="000520C1" w:rsidRPr="00122B57" w:rsidRDefault="000520C1" w:rsidP="00B22DE7">
            <w:pPr>
              <w:rPr>
                <w:rFonts w:eastAsia="方正仿宋_GBK"/>
                <w:sz w:val="32"/>
                <w:szCs w:val="32"/>
              </w:rPr>
            </w:pPr>
            <w:r w:rsidRPr="00122B57">
              <w:rPr>
                <w:color w:val="000000"/>
                <w:szCs w:val="21"/>
              </w:rPr>
              <w:t>更新采伐护路林或公路用地上的树木许可</w:t>
            </w:r>
          </w:p>
        </w:tc>
        <w:tc>
          <w:tcPr>
            <w:tcW w:w="1140" w:type="dxa"/>
            <w:vAlign w:val="center"/>
          </w:tcPr>
          <w:p w:rsidR="000520C1" w:rsidRPr="00122B57" w:rsidRDefault="000520C1" w:rsidP="00B22DE7">
            <w:pPr>
              <w:jc w:val="center"/>
              <w:rPr>
                <w:rFonts w:eastAsia="方正仿宋_GBK"/>
                <w:sz w:val="32"/>
                <w:szCs w:val="32"/>
              </w:rPr>
            </w:pPr>
            <w:r w:rsidRPr="00122B57">
              <w:rPr>
                <w:color w:val="000000"/>
                <w:szCs w:val="21"/>
              </w:rPr>
              <w:t>行政许可</w:t>
            </w:r>
          </w:p>
        </w:tc>
        <w:tc>
          <w:tcPr>
            <w:tcW w:w="2147" w:type="dxa"/>
            <w:vAlign w:val="center"/>
          </w:tcPr>
          <w:p w:rsidR="000520C1" w:rsidRPr="00122B57" w:rsidRDefault="000520C1" w:rsidP="00B22DE7">
            <w:pPr>
              <w:rPr>
                <w:color w:val="000000"/>
                <w:szCs w:val="21"/>
              </w:rPr>
            </w:pPr>
            <w:r w:rsidRPr="00122B57">
              <w:rPr>
                <w:rFonts w:hint="eastAsia"/>
                <w:color w:val="000000"/>
                <w:szCs w:val="21"/>
              </w:rPr>
              <w:t>更新采伐县乡道护路林或公路用地上树木等属于县级的事权、跨开发区范围的整体审批项目除外</w:t>
            </w:r>
          </w:p>
        </w:tc>
      </w:tr>
      <w:tr w:rsidR="000520C1" w:rsidRPr="00122B57" w:rsidTr="00B22DE7">
        <w:trPr>
          <w:trHeight w:val="70"/>
          <w:jc w:val="center"/>
        </w:trPr>
        <w:tc>
          <w:tcPr>
            <w:tcW w:w="540" w:type="dxa"/>
            <w:vMerge/>
            <w:vAlign w:val="center"/>
          </w:tcPr>
          <w:p w:rsidR="000520C1" w:rsidRPr="00122B57" w:rsidRDefault="000520C1" w:rsidP="00B22DE7">
            <w:pPr>
              <w:jc w:val="center"/>
              <w:rPr>
                <w:color w:val="000000"/>
                <w:szCs w:val="21"/>
              </w:rPr>
            </w:pPr>
          </w:p>
        </w:tc>
        <w:tc>
          <w:tcPr>
            <w:tcW w:w="2126" w:type="dxa"/>
            <w:vMerge/>
            <w:vAlign w:val="center"/>
          </w:tcPr>
          <w:p w:rsidR="000520C1" w:rsidRPr="00122B57" w:rsidRDefault="000520C1" w:rsidP="00B22DE7">
            <w:pPr>
              <w:snapToGrid w:val="0"/>
              <w:spacing w:line="590" w:lineRule="exact"/>
              <w:jc w:val="center"/>
              <w:rPr>
                <w:rFonts w:eastAsia="方正仿宋_GBK"/>
                <w:sz w:val="32"/>
                <w:szCs w:val="32"/>
              </w:rPr>
            </w:pPr>
          </w:p>
        </w:tc>
        <w:tc>
          <w:tcPr>
            <w:tcW w:w="2552" w:type="dxa"/>
            <w:vAlign w:val="center"/>
          </w:tcPr>
          <w:p w:rsidR="000520C1" w:rsidRPr="00122B57" w:rsidRDefault="000520C1" w:rsidP="00B22DE7">
            <w:pPr>
              <w:rPr>
                <w:rFonts w:eastAsia="方正仿宋_GBK"/>
                <w:sz w:val="32"/>
                <w:szCs w:val="32"/>
              </w:rPr>
            </w:pPr>
            <w:r w:rsidRPr="00122B57">
              <w:rPr>
                <w:color w:val="000000"/>
                <w:szCs w:val="21"/>
              </w:rPr>
              <w:t>在公路桥梁跨越的河道上下游各</w:t>
            </w:r>
            <w:r w:rsidRPr="00122B57">
              <w:rPr>
                <w:color w:val="000000"/>
                <w:szCs w:val="21"/>
              </w:rPr>
              <w:t>500</w:t>
            </w:r>
            <w:r w:rsidRPr="00122B57">
              <w:rPr>
                <w:color w:val="000000"/>
                <w:szCs w:val="21"/>
              </w:rPr>
              <w:t>米范围内依法进行疏浚作业许可</w:t>
            </w:r>
          </w:p>
        </w:tc>
        <w:tc>
          <w:tcPr>
            <w:tcW w:w="1140" w:type="dxa"/>
            <w:vAlign w:val="center"/>
          </w:tcPr>
          <w:p w:rsidR="000520C1" w:rsidRPr="00122B57" w:rsidRDefault="000520C1" w:rsidP="00B22DE7">
            <w:pPr>
              <w:jc w:val="center"/>
              <w:rPr>
                <w:rFonts w:eastAsia="方正仿宋_GBK"/>
                <w:sz w:val="32"/>
                <w:szCs w:val="32"/>
              </w:rPr>
            </w:pPr>
            <w:r w:rsidRPr="00122B57">
              <w:rPr>
                <w:color w:val="000000"/>
                <w:szCs w:val="21"/>
              </w:rPr>
              <w:t>行政许可</w:t>
            </w:r>
          </w:p>
        </w:tc>
        <w:tc>
          <w:tcPr>
            <w:tcW w:w="2147" w:type="dxa"/>
            <w:vAlign w:val="center"/>
          </w:tcPr>
          <w:p w:rsidR="000520C1" w:rsidRPr="00122B57" w:rsidRDefault="000520C1" w:rsidP="00B22DE7">
            <w:pPr>
              <w:rPr>
                <w:color w:val="000000"/>
                <w:szCs w:val="21"/>
              </w:rPr>
            </w:pPr>
            <w:r w:rsidRPr="00122B57">
              <w:rPr>
                <w:rFonts w:hint="eastAsia"/>
                <w:color w:val="000000"/>
                <w:szCs w:val="21"/>
              </w:rPr>
              <w:t>在县乡道公路桥梁跨越的河道上下游各</w:t>
            </w:r>
            <w:r w:rsidRPr="00122B57">
              <w:rPr>
                <w:rFonts w:hint="eastAsia"/>
                <w:color w:val="000000"/>
                <w:szCs w:val="21"/>
              </w:rPr>
              <w:t>500</w:t>
            </w:r>
            <w:r w:rsidRPr="00122B57">
              <w:rPr>
                <w:rFonts w:hint="eastAsia"/>
                <w:color w:val="000000"/>
                <w:szCs w:val="21"/>
              </w:rPr>
              <w:t>米范围内依法进行疏浚作业等属于县级的事权、跨开发区范围的整体审批项目除外</w:t>
            </w:r>
          </w:p>
        </w:tc>
      </w:tr>
      <w:tr w:rsidR="000520C1" w:rsidRPr="00122B57" w:rsidTr="00B22DE7">
        <w:trPr>
          <w:trHeight w:val="70"/>
          <w:jc w:val="center"/>
        </w:trPr>
        <w:tc>
          <w:tcPr>
            <w:tcW w:w="540" w:type="dxa"/>
            <w:vMerge w:val="restart"/>
            <w:vAlign w:val="center"/>
          </w:tcPr>
          <w:p w:rsidR="000520C1" w:rsidRPr="00122B57" w:rsidRDefault="000520C1" w:rsidP="00B22DE7">
            <w:pPr>
              <w:jc w:val="center"/>
              <w:rPr>
                <w:color w:val="000000"/>
                <w:szCs w:val="21"/>
              </w:rPr>
            </w:pPr>
            <w:r w:rsidRPr="00122B57">
              <w:rPr>
                <w:rFonts w:hint="eastAsia"/>
                <w:color w:val="000000"/>
                <w:szCs w:val="21"/>
              </w:rPr>
              <w:t>2</w:t>
            </w:r>
          </w:p>
        </w:tc>
        <w:tc>
          <w:tcPr>
            <w:tcW w:w="2126" w:type="dxa"/>
            <w:vMerge w:val="restart"/>
            <w:vAlign w:val="center"/>
          </w:tcPr>
          <w:p w:rsidR="000520C1" w:rsidRPr="00122B57" w:rsidRDefault="000520C1" w:rsidP="00B22DE7">
            <w:pPr>
              <w:snapToGrid w:val="0"/>
              <w:spacing w:line="590" w:lineRule="exact"/>
              <w:jc w:val="center"/>
              <w:rPr>
                <w:rFonts w:eastAsia="方正仿宋_GBK"/>
                <w:sz w:val="32"/>
                <w:szCs w:val="32"/>
              </w:rPr>
            </w:pPr>
            <w:r w:rsidRPr="00122B57">
              <w:rPr>
                <w:color w:val="000000"/>
                <w:szCs w:val="21"/>
              </w:rPr>
              <w:t>涉及公路管理许可</w:t>
            </w:r>
          </w:p>
        </w:tc>
        <w:tc>
          <w:tcPr>
            <w:tcW w:w="2552" w:type="dxa"/>
            <w:vAlign w:val="center"/>
          </w:tcPr>
          <w:p w:rsidR="000520C1" w:rsidRPr="00122B57" w:rsidRDefault="000520C1" w:rsidP="00B22DE7">
            <w:pPr>
              <w:rPr>
                <w:rFonts w:eastAsia="方正仿宋_GBK"/>
                <w:sz w:val="32"/>
                <w:szCs w:val="32"/>
              </w:rPr>
            </w:pPr>
            <w:r w:rsidRPr="00122B57">
              <w:rPr>
                <w:color w:val="000000"/>
                <w:szCs w:val="21"/>
              </w:rPr>
              <w:t>因施工需分流、中断交通许可</w:t>
            </w:r>
          </w:p>
        </w:tc>
        <w:tc>
          <w:tcPr>
            <w:tcW w:w="1140" w:type="dxa"/>
            <w:vAlign w:val="center"/>
          </w:tcPr>
          <w:p w:rsidR="000520C1" w:rsidRPr="00122B57" w:rsidRDefault="000520C1" w:rsidP="00B22DE7">
            <w:pPr>
              <w:jc w:val="center"/>
              <w:rPr>
                <w:rFonts w:eastAsia="方正仿宋_GBK"/>
                <w:sz w:val="32"/>
                <w:szCs w:val="32"/>
              </w:rPr>
            </w:pPr>
            <w:r w:rsidRPr="00122B57">
              <w:rPr>
                <w:color w:val="000000"/>
                <w:szCs w:val="21"/>
              </w:rPr>
              <w:t>行政许可</w:t>
            </w:r>
          </w:p>
        </w:tc>
        <w:tc>
          <w:tcPr>
            <w:tcW w:w="2147" w:type="dxa"/>
            <w:vAlign w:val="center"/>
          </w:tcPr>
          <w:p w:rsidR="000520C1" w:rsidRPr="00122B57" w:rsidRDefault="000520C1" w:rsidP="00B22DE7">
            <w:pPr>
              <w:rPr>
                <w:rFonts w:eastAsia="方正仿宋_GBK"/>
                <w:sz w:val="32"/>
                <w:szCs w:val="32"/>
              </w:rPr>
            </w:pPr>
            <w:r w:rsidRPr="00122B57">
              <w:rPr>
                <w:rFonts w:hint="eastAsia"/>
                <w:color w:val="000000"/>
                <w:szCs w:val="21"/>
              </w:rPr>
              <w:t>“因施工需要中断公路交通的”“因施工需要半幅封闭公路涉及两个以上设区的市的”等属于省级的事项、跨开发区范围的整体审批项目除外</w:t>
            </w:r>
          </w:p>
        </w:tc>
      </w:tr>
      <w:tr w:rsidR="000520C1" w:rsidRPr="00122B57" w:rsidTr="00B22DE7">
        <w:trPr>
          <w:trHeight w:val="70"/>
          <w:jc w:val="center"/>
        </w:trPr>
        <w:tc>
          <w:tcPr>
            <w:tcW w:w="540" w:type="dxa"/>
            <w:vMerge/>
            <w:vAlign w:val="center"/>
          </w:tcPr>
          <w:p w:rsidR="000520C1" w:rsidRPr="00122B57" w:rsidRDefault="000520C1" w:rsidP="00B22DE7">
            <w:pPr>
              <w:jc w:val="center"/>
              <w:rPr>
                <w:color w:val="000000"/>
                <w:szCs w:val="21"/>
              </w:rPr>
            </w:pPr>
          </w:p>
        </w:tc>
        <w:tc>
          <w:tcPr>
            <w:tcW w:w="2126" w:type="dxa"/>
            <w:vMerge/>
            <w:vAlign w:val="center"/>
          </w:tcPr>
          <w:p w:rsidR="000520C1" w:rsidRPr="00122B57" w:rsidRDefault="000520C1" w:rsidP="00B22DE7">
            <w:pPr>
              <w:snapToGrid w:val="0"/>
              <w:spacing w:line="590" w:lineRule="exact"/>
              <w:jc w:val="center"/>
              <w:rPr>
                <w:rFonts w:eastAsia="方正仿宋_GBK"/>
                <w:sz w:val="32"/>
                <w:szCs w:val="32"/>
              </w:rPr>
            </w:pPr>
          </w:p>
        </w:tc>
        <w:tc>
          <w:tcPr>
            <w:tcW w:w="2552" w:type="dxa"/>
            <w:vAlign w:val="center"/>
          </w:tcPr>
          <w:p w:rsidR="000520C1" w:rsidRPr="00122B57" w:rsidRDefault="000520C1" w:rsidP="00B22DE7">
            <w:pPr>
              <w:rPr>
                <w:rFonts w:eastAsia="方正仿宋_GBK"/>
                <w:sz w:val="32"/>
                <w:szCs w:val="32"/>
              </w:rPr>
            </w:pPr>
            <w:r w:rsidRPr="00122B57">
              <w:rPr>
                <w:color w:val="000000"/>
                <w:szCs w:val="21"/>
              </w:rPr>
              <w:t>在公路用地范围内设置公路标志以外的其他标志许可</w:t>
            </w:r>
          </w:p>
        </w:tc>
        <w:tc>
          <w:tcPr>
            <w:tcW w:w="1140" w:type="dxa"/>
            <w:vAlign w:val="center"/>
          </w:tcPr>
          <w:p w:rsidR="000520C1" w:rsidRPr="00122B57" w:rsidRDefault="000520C1" w:rsidP="00B22DE7">
            <w:pPr>
              <w:jc w:val="center"/>
              <w:rPr>
                <w:rFonts w:eastAsia="方正仿宋_GBK"/>
                <w:sz w:val="32"/>
                <w:szCs w:val="32"/>
              </w:rPr>
            </w:pPr>
            <w:r w:rsidRPr="00122B57">
              <w:rPr>
                <w:color w:val="000000"/>
                <w:szCs w:val="21"/>
              </w:rPr>
              <w:t>行政许可</w:t>
            </w:r>
          </w:p>
        </w:tc>
        <w:tc>
          <w:tcPr>
            <w:tcW w:w="2147" w:type="dxa"/>
            <w:vAlign w:val="center"/>
          </w:tcPr>
          <w:p w:rsidR="000520C1" w:rsidRPr="00122B57" w:rsidRDefault="000520C1" w:rsidP="00B22DE7">
            <w:pPr>
              <w:rPr>
                <w:color w:val="000000"/>
                <w:szCs w:val="21"/>
              </w:rPr>
            </w:pPr>
            <w:r w:rsidRPr="00122B57">
              <w:rPr>
                <w:rFonts w:hint="eastAsia"/>
                <w:color w:val="000000"/>
                <w:szCs w:val="21"/>
              </w:rPr>
              <w:t>在县乡道公路用地范围内设置公路标志以外的其他标志等属于县级的事权除外</w:t>
            </w:r>
          </w:p>
        </w:tc>
      </w:tr>
      <w:tr w:rsidR="000520C1" w:rsidRPr="00122B57" w:rsidTr="00B22DE7">
        <w:trPr>
          <w:trHeight w:val="70"/>
          <w:jc w:val="center"/>
        </w:trPr>
        <w:tc>
          <w:tcPr>
            <w:tcW w:w="540" w:type="dxa"/>
            <w:vMerge/>
            <w:vAlign w:val="center"/>
          </w:tcPr>
          <w:p w:rsidR="000520C1" w:rsidRPr="00122B57" w:rsidRDefault="000520C1" w:rsidP="00B22DE7">
            <w:pPr>
              <w:jc w:val="center"/>
              <w:rPr>
                <w:color w:val="000000"/>
                <w:szCs w:val="21"/>
              </w:rPr>
            </w:pPr>
          </w:p>
        </w:tc>
        <w:tc>
          <w:tcPr>
            <w:tcW w:w="2126" w:type="dxa"/>
            <w:vMerge/>
            <w:vAlign w:val="center"/>
          </w:tcPr>
          <w:p w:rsidR="000520C1" w:rsidRPr="00122B57" w:rsidRDefault="000520C1" w:rsidP="00B22DE7">
            <w:pPr>
              <w:snapToGrid w:val="0"/>
              <w:spacing w:line="590" w:lineRule="exact"/>
              <w:jc w:val="center"/>
              <w:rPr>
                <w:rFonts w:eastAsia="方正仿宋_GBK"/>
                <w:sz w:val="32"/>
                <w:szCs w:val="32"/>
              </w:rPr>
            </w:pPr>
          </w:p>
        </w:tc>
        <w:tc>
          <w:tcPr>
            <w:tcW w:w="2552" w:type="dxa"/>
            <w:vAlign w:val="center"/>
          </w:tcPr>
          <w:p w:rsidR="000520C1" w:rsidRPr="00122B57" w:rsidRDefault="000520C1" w:rsidP="00B22DE7">
            <w:pPr>
              <w:rPr>
                <w:rFonts w:eastAsia="方正仿宋_GBK"/>
                <w:sz w:val="32"/>
                <w:szCs w:val="32"/>
              </w:rPr>
            </w:pPr>
            <w:r w:rsidRPr="00122B57">
              <w:rPr>
                <w:color w:val="000000"/>
                <w:szCs w:val="21"/>
              </w:rPr>
              <w:t>调整、变更收费公路交通标志、标线方案许可</w:t>
            </w:r>
          </w:p>
        </w:tc>
        <w:tc>
          <w:tcPr>
            <w:tcW w:w="1140" w:type="dxa"/>
            <w:vAlign w:val="center"/>
          </w:tcPr>
          <w:p w:rsidR="000520C1" w:rsidRPr="00122B57" w:rsidRDefault="000520C1" w:rsidP="00B22DE7">
            <w:pPr>
              <w:jc w:val="center"/>
              <w:rPr>
                <w:rFonts w:eastAsia="方正仿宋_GBK"/>
                <w:sz w:val="32"/>
                <w:szCs w:val="32"/>
              </w:rPr>
            </w:pPr>
            <w:r w:rsidRPr="00122B57">
              <w:rPr>
                <w:color w:val="000000"/>
                <w:szCs w:val="21"/>
              </w:rPr>
              <w:t>行政许可</w:t>
            </w:r>
          </w:p>
        </w:tc>
        <w:tc>
          <w:tcPr>
            <w:tcW w:w="2147" w:type="dxa"/>
            <w:vAlign w:val="center"/>
          </w:tcPr>
          <w:p w:rsidR="000520C1" w:rsidRPr="00122B57" w:rsidRDefault="000520C1" w:rsidP="00B22DE7">
            <w:pPr>
              <w:rPr>
                <w:color w:val="000000"/>
                <w:szCs w:val="21"/>
              </w:rPr>
            </w:pPr>
            <w:r w:rsidRPr="00122B57">
              <w:rPr>
                <w:rFonts w:hint="eastAsia"/>
                <w:color w:val="000000"/>
                <w:szCs w:val="21"/>
              </w:rPr>
              <w:t>调整、变更县乡道收费公路交通标志、标线方案等属于县级的事权除外</w:t>
            </w:r>
          </w:p>
        </w:tc>
      </w:tr>
      <w:tr w:rsidR="000520C1" w:rsidRPr="00122B57" w:rsidTr="00B22DE7">
        <w:trPr>
          <w:trHeight w:val="70"/>
          <w:jc w:val="center"/>
        </w:trPr>
        <w:tc>
          <w:tcPr>
            <w:tcW w:w="540" w:type="dxa"/>
            <w:vAlign w:val="center"/>
          </w:tcPr>
          <w:p w:rsidR="000520C1" w:rsidRPr="00122B57" w:rsidRDefault="000520C1" w:rsidP="00B22DE7">
            <w:pPr>
              <w:jc w:val="center"/>
              <w:rPr>
                <w:color w:val="000000"/>
                <w:szCs w:val="21"/>
              </w:rPr>
            </w:pPr>
            <w:r w:rsidRPr="00122B57">
              <w:rPr>
                <w:rFonts w:hint="eastAsia"/>
                <w:color w:val="000000"/>
                <w:szCs w:val="21"/>
              </w:rPr>
              <w:t>3</w:t>
            </w:r>
          </w:p>
        </w:tc>
        <w:tc>
          <w:tcPr>
            <w:tcW w:w="2126" w:type="dxa"/>
            <w:vAlign w:val="center"/>
          </w:tcPr>
          <w:p w:rsidR="000520C1" w:rsidRPr="00122B57" w:rsidRDefault="000520C1" w:rsidP="00B22DE7">
            <w:pPr>
              <w:rPr>
                <w:rFonts w:eastAsia="方正仿宋_GBK"/>
                <w:sz w:val="32"/>
                <w:szCs w:val="32"/>
              </w:rPr>
            </w:pPr>
            <w:r w:rsidRPr="00122B57">
              <w:rPr>
                <w:rFonts w:hint="eastAsia"/>
                <w:color w:val="000000"/>
                <w:szCs w:val="21"/>
              </w:rPr>
              <w:t>公路施工作业验收</w:t>
            </w:r>
          </w:p>
        </w:tc>
        <w:tc>
          <w:tcPr>
            <w:tcW w:w="2552" w:type="dxa"/>
            <w:vAlign w:val="center"/>
          </w:tcPr>
          <w:p w:rsidR="000520C1" w:rsidRPr="00122B57" w:rsidRDefault="000520C1" w:rsidP="00B22DE7">
            <w:pPr>
              <w:rPr>
                <w:rFonts w:eastAsia="方正仿宋_GBK"/>
                <w:sz w:val="32"/>
                <w:szCs w:val="32"/>
              </w:rPr>
            </w:pPr>
            <w:r w:rsidRPr="00122B57">
              <w:rPr>
                <w:color w:val="000000"/>
                <w:szCs w:val="21"/>
              </w:rPr>
              <w:t xml:space="preserve">　</w:t>
            </w:r>
          </w:p>
        </w:tc>
        <w:tc>
          <w:tcPr>
            <w:tcW w:w="1140" w:type="dxa"/>
            <w:vAlign w:val="center"/>
          </w:tcPr>
          <w:p w:rsidR="000520C1" w:rsidRPr="00122B57" w:rsidRDefault="000520C1" w:rsidP="00B22DE7">
            <w:pPr>
              <w:jc w:val="center"/>
              <w:rPr>
                <w:rFonts w:eastAsia="方正仿宋_GBK"/>
                <w:sz w:val="32"/>
                <w:szCs w:val="32"/>
              </w:rPr>
            </w:pPr>
            <w:r w:rsidRPr="00122B57">
              <w:rPr>
                <w:rFonts w:hint="eastAsia"/>
                <w:color w:val="000000"/>
                <w:szCs w:val="21"/>
              </w:rPr>
              <w:t>行政确认</w:t>
            </w:r>
          </w:p>
        </w:tc>
        <w:tc>
          <w:tcPr>
            <w:tcW w:w="2147" w:type="dxa"/>
            <w:vAlign w:val="center"/>
          </w:tcPr>
          <w:p w:rsidR="000520C1" w:rsidRPr="00122B57" w:rsidRDefault="000520C1" w:rsidP="00B22DE7">
            <w:pPr>
              <w:rPr>
                <w:color w:val="000000"/>
                <w:szCs w:val="21"/>
              </w:rPr>
            </w:pPr>
          </w:p>
        </w:tc>
      </w:tr>
      <w:tr w:rsidR="000520C1" w:rsidRPr="00122B57" w:rsidTr="00B22DE7">
        <w:trPr>
          <w:trHeight w:val="70"/>
          <w:jc w:val="center"/>
        </w:trPr>
        <w:tc>
          <w:tcPr>
            <w:tcW w:w="540" w:type="dxa"/>
            <w:vAlign w:val="center"/>
          </w:tcPr>
          <w:p w:rsidR="000520C1" w:rsidRPr="00122B57" w:rsidRDefault="000520C1" w:rsidP="00B22DE7">
            <w:pPr>
              <w:jc w:val="center"/>
              <w:rPr>
                <w:color w:val="000000"/>
                <w:szCs w:val="21"/>
              </w:rPr>
            </w:pPr>
            <w:r w:rsidRPr="00122B57">
              <w:rPr>
                <w:rFonts w:hint="eastAsia"/>
                <w:color w:val="000000"/>
                <w:szCs w:val="21"/>
              </w:rPr>
              <w:t>4</w:t>
            </w:r>
          </w:p>
        </w:tc>
        <w:tc>
          <w:tcPr>
            <w:tcW w:w="2126" w:type="dxa"/>
            <w:vAlign w:val="center"/>
          </w:tcPr>
          <w:p w:rsidR="000520C1" w:rsidRPr="00122B57" w:rsidRDefault="000520C1" w:rsidP="00B22DE7">
            <w:pPr>
              <w:rPr>
                <w:color w:val="000000"/>
                <w:szCs w:val="21"/>
              </w:rPr>
            </w:pPr>
            <w:r w:rsidRPr="00122B57">
              <w:rPr>
                <w:color w:val="000000"/>
                <w:szCs w:val="21"/>
              </w:rPr>
              <w:t>公路建设项目施工许可</w:t>
            </w:r>
          </w:p>
        </w:tc>
        <w:tc>
          <w:tcPr>
            <w:tcW w:w="2552" w:type="dxa"/>
            <w:vAlign w:val="center"/>
          </w:tcPr>
          <w:p w:rsidR="000520C1" w:rsidRPr="00122B57" w:rsidRDefault="000520C1" w:rsidP="00B22DE7">
            <w:pPr>
              <w:rPr>
                <w:color w:val="000000"/>
                <w:szCs w:val="21"/>
              </w:rPr>
            </w:pPr>
          </w:p>
        </w:tc>
        <w:tc>
          <w:tcPr>
            <w:tcW w:w="1140" w:type="dxa"/>
            <w:vAlign w:val="center"/>
          </w:tcPr>
          <w:p w:rsidR="000520C1" w:rsidRPr="00122B57" w:rsidRDefault="000520C1" w:rsidP="00B22DE7">
            <w:pPr>
              <w:jc w:val="center"/>
              <w:rPr>
                <w:color w:val="000000"/>
                <w:szCs w:val="21"/>
              </w:rPr>
            </w:pPr>
            <w:r w:rsidRPr="00122B57">
              <w:rPr>
                <w:color w:val="000000"/>
                <w:szCs w:val="21"/>
              </w:rPr>
              <w:t>行政许可</w:t>
            </w:r>
          </w:p>
        </w:tc>
        <w:tc>
          <w:tcPr>
            <w:tcW w:w="2147" w:type="dxa"/>
            <w:vAlign w:val="center"/>
          </w:tcPr>
          <w:p w:rsidR="000520C1" w:rsidRPr="00122B57" w:rsidRDefault="000520C1" w:rsidP="00B22DE7">
            <w:pPr>
              <w:rPr>
                <w:color w:val="000000"/>
                <w:szCs w:val="21"/>
              </w:rPr>
            </w:pPr>
            <w:r w:rsidRPr="00122B57">
              <w:rPr>
                <w:rFonts w:hint="eastAsia"/>
                <w:color w:val="000000"/>
                <w:szCs w:val="21"/>
              </w:rPr>
              <w:t>跨开发区范围的整体审批项目除外</w:t>
            </w:r>
          </w:p>
        </w:tc>
      </w:tr>
      <w:tr w:rsidR="000520C1" w:rsidRPr="00122B57" w:rsidTr="00B22DE7">
        <w:trPr>
          <w:trHeight w:val="70"/>
          <w:jc w:val="center"/>
        </w:trPr>
        <w:tc>
          <w:tcPr>
            <w:tcW w:w="540" w:type="dxa"/>
            <w:vMerge w:val="restart"/>
            <w:vAlign w:val="center"/>
          </w:tcPr>
          <w:p w:rsidR="000520C1" w:rsidRPr="00122B57" w:rsidRDefault="000520C1" w:rsidP="00B22DE7">
            <w:pPr>
              <w:jc w:val="center"/>
              <w:rPr>
                <w:color w:val="000000"/>
                <w:szCs w:val="21"/>
              </w:rPr>
            </w:pPr>
            <w:r w:rsidRPr="00122B57">
              <w:rPr>
                <w:rFonts w:hint="eastAsia"/>
                <w:color w:val="000000"/>
                <w:szCs w:val="21"/>
              </w:rPr>
              <w:t>5</w:t>
            </w:r>
          </w:p>
        </w:tc>
        <w:tc>
          <w:tcPr>
            <w:tcW w:w="2126" w:type="dxa"/>
            <w:vMerge w:val="restart"/>
            <w:vAlign w:val="center"/>
          </w:tcPr>
          <w:p w:rsidR="000520C1" w:rsidRPr="00122B57" w:rsidRDefault="000520C1" w:rsidP="00B22DE7">
            <w:pPr>
              <w:rPr>
                <w:rFonts w:eastAsia="方正仿宋_GBK"/>
                <w:sz w:val="32"/>
                <w:szCs w:val="32"/>
              </w:rPr>
            </w:pPr>
            <w:r w:rsidRPr="00122B57">
              <w:rPr>
                <w:color w:val="000000"/>
                <w:szCs w:val="21"/>
              </w:rPr>
              <w:t>交通建设项目设计审批（含初步设计、施工图设计、设计变更）和竣工验收</w:t>
            </w:r>
          </w:p>
        </w:tc>
        <w:tc>
          <w:tcPr>
            <w:tcW w:w="2552" w:type="dxa"/>
            <w:vAlign w:val="center"/>
          </w:tcPr>
          <w:p w:rsidR="000520C1" w:rsidRPr="00122B57" w:rsidRDefault="000520C1" w:rsidP="00B22DE7">
            <w:pPr>
              <w:rPr>
                <w:rFonts w:eastAsia="方正仿宋_GBK"/>
                <w:sz w:val="32"/>
                <w:szCs w:val="32"/>
              </w:rPr>
            </w:pPr>
            <w:r w:rsidRPr="00122B57">
              <w:rPr>
                <w:color w:val="000000"/>
                <w:szCs w:val="21"/>
              </w:rPr>
              <w:t>公路建设项目设计审批（含设计变更）和竣工验收</w:t>
            </w:r>
          </w:p>
        </w:tc>
        <w:tc>
          <w:tcPr>
            <w:tcW w:w="1140" w:type="dxa"/>
            <w:vAlign w:val="center"/>
          </w:tcPr>
          <w:p w:rsidR="000520C1" w:rsidRPr="00122B57" w:rsidRDefault="000520C1" w:rsidP="00B22DE7">
            <w:pPr>
              <w:jc w:val="center"/>
              <w:rPr>
                <w:rFonts w:eastAsia="方正仿宋_GBK"/>
                <w:sz w:val="32"/>
                <w:szCs w:val="32"/>
              </w:rPr>
            </w:pPr>
            <w:r w:rsidRPr="00122B57">
              <w:rPr>
                <w:color w:val="000000"/>
                <w:szCs w:val="21"/>
              </w:rPr>
              <w:t>行政许可</w:t>
            </w:r>
          </w:p>
        </w:tc>
        <w:tc>
          <w:tcPr>
            <w:tcW w:w="2147" w:type="dxa"/>
            <w:vAlign w:val="center"/>
          </w:tcPr>
          <w:p w:rsidR="000520C1" w:rsidRPr="00122B57" w:rsidRDefault="000520C1" w:rsidP="00B22DE7">
            <w:pPr>
              <w:rPr>
                <w:color w:val="000000"/>
                <w:szCs w:val="21"/>
              </w:rPr>
            </w:pPr>
            <w:r w:rsidRPr="00122B57">
              <w:rPr>
                <w:rFonts w:hint="eastAsia"/>
                <w:color w:val="000000"/>
                <w:szCs w:val="21"/>
              </w:rPr>
              <w:t>跨开发区范围的整体审批项目除外</w:t>
            </w:r>
          </w:p>
        </w:tc>
      </w:tr>
      <w:tr w:rsidR="000520C1" w:rsidRPr="00122B57" w:rsidTr="00B22DE7">
        <w:trPr>
          <w:trHeight w:val="70"/>
          <w:jc w:val="center"/>
        </w:trPr>
        <w:tc>
          <w:tcPr>
            <w:tcW w:w="540" w:type="dxa"/>
            <w:vMerge/>
            <w:vAlign w:val="center"/>
          </w:tcPr>
          <w:p w:rsidR="000520C1" w:rsidRPr="00122B57" w:rsidRDefault="000520C1" w:rsidP="00B22DE7">
            <w:pPr>
              <w:snapToGrid w:val="0"/>
              <w:spacing w:line="590" w:lineRule="exact"/>
              <w:jc w:val="center"/>
              <w:rPr>
                <w:rFonts w:eastAsia="方正仿宋_GBK"/>
                <w:sz w:val="32"/>
                <w:szCs w:val="32"/>
              </w:rPr>
            </w:pPr>
          </w:p>
        </w:tc>
        <w:tc>
          <w:tcPr>
            <w:tcW w:w="2126" w:type="dxa"/>
            <w:vMerge/>
            <w:vAlign w:val="center"/>
          </w:tcPr>
          <w:p w:rsidR="000520C1" w:rsidRPr="00122B57" w:rsidRDefault="000520C1" w:rsidP="00B22DE7">
            <w:pPr>
              <w:rPr>
                <w:rFonts w:eastAsia="方正仿宋_GBK"/>
                <w:sz w:val="32"/>
                <w:szCs w:val="32"/>
              </w:rPr>
            </w:pPr>
          </w:p>
        </w:tc>
        <w:tc>
          <w:tcPr>
            <w:tcW w:w="2552" w:type="dxa"/>
            <w:vAlign w:val="center"/>
          </w:tcPr>
          <w:p w:rsidR="000520C1" w:rsidRPr="00122B57" w:rsidRDefault="000520C1" w:rsidP="00B22DE7">
            <w:pPr>
              <w:rPr>
                <w:rFonts w:eastAsia="方正仿宋_GBK"/>
                <w:sz w:val="32"/>
                <w:szCs w:val="32"/>
              </w:rPr>
            </w:pPr>
            <w:r w:rsidRPr="00122B57">
              <w:rPr>
                <w:color w:val="000000"/>
                <w:szCs w:val="21"/>
              </w:rPr>
              <w:t>水运工程设计文件审查和竣工验收（港口工程初步设计审批、施工图设计审批和竣工验收）</w:t>
            </w:r>
          </w:p>
        </w:tc>
        <w:tc>
          <w:tcPr>
            <w:tcW w:w="1140" w:type="dxa"/>
            <w:vAlign w:val="center"/>
          </w:tcPr>
          <w:p w:rsidR="000520C1" w:rsidRPr="00122B57" w:rsidRDefault="000520C1" w:rsidP="00B22DE7">
            <w:pPr>
              <w:jc w:val="center"/>
              <w:rPr>
                <w:rFonts w:eastAsia="方正仿宋_GBK"/>
                <w:sz w:val="32"/>
                <w:szCs w:val="32"/>
              </w:rPr>
            </w:pPr>
            <w:r w:rsidRPr="00122B57">
              <w:rPr>
                <w:color w:val="000000"/>
                <w:szCs w:val="21"/>
              </w:rPr>
              <w:t>行政许可</w:t>
            </w:r>
          </w:p>
        </w:tc>
        <w:tc>
          <w:tcPr>
            <w:tcW w:w="2147" w:type="dxa"/>
            <w:vAlign w:val="center"/>
          </w:tcPr>
          <w:p w:rsidR="000520C1" w:rsidRPr="00122B57" w:rsidRDefault="000520C1" w:rsidP="00B22DE7">
            <w:pPr>
              <w:rPr>
                <w:color w:val="000000"/>
                <w:szCs w:val="21"/>
              </w:rPr>
            </w:pPr>
            <w:r w:rsidRPr="00122B57">
              <w:rPr>
                <w:rFonts w:hint="eastAsia"/>
                <w:color w:val="000000"/>
                <w:szCs w:val="21"/>
              </w:rPr>
              <w:t>跨开发区范围的整体审批项目除外</w:t>
            </w:r>
          </w:p>
        </w:tc>
      </w:tr>
      <w:tr w:rsidR="000520C1" w:rsidTr="00B22DE7">
        <w:trPr>
          <w:trHeight w:val="796"/>
          <w:jc w:val="center"/>
        </w:trPr>
        <w:tc>
          <w:tcPr>
            <w:tcW w:w="540" w:type="dxa"/>
            <w:vAlign w:val="center"/>
          </w:tcPr>
          <w:p w:rsidR="000520C1" w:rsidRPr="00122B57" w:rsidRDefault="000520C1" w:rsidP="00B22DE7">
            <w:pPr>
              <w:jc w:val="center"/>
              <w:rPr>
                <w:color w:val="000000"/>
                <w:szCs w:val="21"/>
              </w:rPr>
            </w:pPr>
            <w:r w:rsidRPr="00122B57">
              <w:rPr>
                <w:rFonts w:hint="eastAsia"/>
                <w:color w:val="000000"/>
                <w:szCs w:val="21"/>
              </w:rPr>
              <w:t>6</w:t>
            </w:r>
          </w:p>
        </w:tc>
        <w:tc>
          <w:tcPr>
            <w:tcW w:w="2126" w:type="dxa"/>
            <w:vAlign w:val="center"/>
          </w:tcPr>
          <w:p w:rsidR="000520C1" w:rsidRPr="00122B57" w:rsidRDefault="000520C1" w:rsidP="00B22DE7">
            <w:pPr>
              <w:rPr>
                <w:color w:val="000000"/>
                <w:szCs w:val="21"/>
              </w:rPr>
            </w:pPr>
            <w:r w:rsidRPr="00122B57">
              <w:rPr>
                <w:rFonts w:hint="eastAsia"/>
                <w:color w:val="000000"/>
                <w:szCs w:val="21"/>
              </w:rPr>
              <w:t>涉及水路运输经营类许可</w:t>
            </w:r>
          </w:p>
        </w:tc>
        <w:tc>
          <w:tcPr>
            <w:tcW w:w="2552" w:type="dxa"/>
            <w:vAlign w:val="center"/>
          </w:tcPr>
          <w:p w:rsidR="000520C1" w:rsidRPr="00122B57" w:rsidRDefault="000520C1" w:rsidP="00B22DE7">
            <w:pPr>
              <w:rPr>
                <w:color w:val="000000"/>
                <w:szCs w:val="21"/>
              </w:rPr>
            </w:pPr>
            <w:r w:rsidRPr="00122B57">
              <w:rPr>
                <w:rFonts w:hint="eastAsia"/>
                <w:color w:val="000000"/>
                <w:szCs w:val="21"/>
              </w:rPr>
              <w:t>省内水路危险货物运输业务经营许可</w:t>
            </w:r>
          </w:p>
        </w:tc>
        <w:tc>
          <w:tcPr>
            <w:tcW w:w="1140" w:type="dxa"/>
            <w:vAlign w:val="center"/>
          </w:tcPr>
          <w:p w:rsidR="000520C1" w:rsidRPr="00436F19" w:rsidRDefault="000520C1" w:rsidP="00B22DE7">
            <w:pPr>
              <w:rPr>
                <w:color w:val="000000"/>
                <w:szCs w:val="21"/>
              </w:rPr>
            </w:pPr>
            <w:r w:rsidRPr="00122B57">
              <w:rPr>
                <w:color w:val="000000"/>
                <w:szCs w:val="21"/>
              </w:rPr>
              <w:t>行政许可</w:t>
            </w:r>
          </w:p>
        </w:tc>
        <w:tc>
          <w:tcPr>
            <w:tcW w:w="2147" w:type="dxa"/>
            <w:vAlign w:val="center"/>
          </w:tcPr>
          <w:p w:rsidR="000520C1" w:rsidRPr="00436F19" w:rsidRDefault="000520C1" w:rsidP="00B22DE7">
            <w:pPr>
              <w:rPr>
                <w:color w:val="000000"/>
                <w:szCs w:val="21"/>
              </w:rPr>
            </w:pPr>
          </w:p>
        </w:tc>
      </w:tr>
    </w:tbl>
    <w:p w:rsidR="000520C1" w:rsidRPr="009B6C2D" w:rsidRDefault="000520C1" w:rsidP="000520C1">
      <w:pPr>
        <w:rPr>
          <w:rFonts w:ascii="Times New Roman" w:eastAsia="方正小标宋_GBK" w:hAnsi="Times New Roman" w:cs="Times New Roman"/>
          <w:sz w:val="44"/>
          <w:szCs w:val="44"/>
        </w:rPr>
      </w:pPr>
    </w:p>
    <w:p w:rsidR="0070618E" w:rsidRDefault="0070618E"/>
    <w:sectPr w:rsidR="0070618E" w:rsidSect="002A60FA">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18E" w:rsidRDefault="0070618E" w:rsidP="000520C1">
      <w:pPr>
        <w:ind w:firstLine="640"/>
      </w:pPr>
      <w:r>
        <w:separator/>
      </w:r>
    </w:p>
  </w:endnote>
  <w:endnote w:type="continuationSeparator" w:id="1">
    <w:p w:rsidR="0070618E" w:rsidRDefault="0070618E" w:rsidP="000520C1">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18E" w:rsidRDefault="0070618E" w:rsidP="000520C1">
      <w:pPr>
        <w:ind w:firstLine="640"/>
      </w:pPr>
      <w:r>
        <w:separator/>
      </w:r>
    </w:p>
  </w:footnote>
  <w:footnote w:type="continuationSeparator" w:id="1">
    <w:p w:rsidR="0070618E" w:rsidRDefault="0070618E" w:rsidP="000520C1">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0C1"/>
    <w:rsid w:val="000520C1"/>
    <w:rsid w:val="007061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0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20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20C1"/>
    <w:rPr>
      <w:sz w:val="18"/>
      <w:szCs w:val="18"/>
    </w:rPr>
  </w:style>
  <w:style w:type="paragraph" w:styleId="a4">
    <w:name w:val="footer"/>
    <w:basedOn w:val="a"/>
    <w:link w:val="Char0"/>
    <w:uiPriority w:val="99"/>
    <w:semiHidden/>
    <w:unhideWhenUsed/>
    <w:rsid w:val="000520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20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超</dc:creator>
  <cp:keywords/>
  <dc:description/>
  <cp:lastModifiedBy>郭  超</cp:lastModifiedBy>
  <cp:revision>2</cp:revision>
  <dcterms:created xsi:type="dcterms:W3CDTF">2020-06-16T03:49:00Z</dcterms:created>
  <dcterms:modified xsi:type="dcterms:W3CDTF">2020-06-16T03:49:00Z</dcterms:modified>
</cp:coreProperties>
</file>