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F9" w:rsidRPr="00156EA6" w:rsidRDefault="009D24F9" w:rsidP="00450771">
      <w:pPr>
        <w:spacing w:line="380" w:lineRule="exact"/>
        <w:ind w:firstLine="0"/>
        <w:jc w:val="left"/>
        <w:rPr>
          <w:rFonts w:ascii="Times New Roman"/>
        </w:rPr>
      </w:pPr>
      <w:r w:rsidRPr="00156EA6">
        <w:rPr>
          <w:rFonts w:ascii="Times New Roman" w:eastAsia="微软雅黑" w:hAnsi="微软雅黑"/>
          <w:sz w:val="20"/>
        </w:rPr>
        <w:t>所属会议：市政协</w:t>
      </w:r>
      <w:r w:rsidR="00450771">
        <w:rPr>
          <w:rFonts w:ascii="Times New Roman" w:eastAsia="微软雅黑" w:hint="eastAsia"/>
          <w:sz w:val="20"/>
        </w:rPr>
        <w:t>十二</w:t>
      </w:r>
      <w:r w:rsidRPr="00156EA6">
        <w:rPr>
          <w:rFonts w:ascii="Times New Roman" w:eastAsia="微软雅黑" w:hAnsi="微软雅黑"/>
          <w:sz w:val="20"/>
        </w:rPr>
        <w:t>届第</w:t>
      </w:r>
      <w:r w:rsidR="00450771">
        <w:rPr>
          <w:rFonts w:ascii="Times New Roman" w:eastAsia="微软雅黑" w:hint="eastAsia"/>
          <w:sz w:val="20"/>
        </w:rPr>
        <w:t>三</w:t>
      </w:r>
      <w:r w:rsidRPr="00156EA6">
        <w:rPr>
          <w:rFonts w:ascii="Times New Roman" w:eastAsia="微软雅黑" w:hAnsi="微软雅黑"/>
          <w:sz w:val="20"/>
        </w:rPr>
        <w:t>次会议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11"/>
        <w:gridCol w:w="856"/>
        <w:gridCol w:w="1711"/>
        <w:gridCol w:w="1711"/>
        <w:gridCol w:w="2567"/>
      </w:tblGrid>
      <w:tr w:rsidR="009D24F9" w:rsidRPr="00156EA6" w:rsidTr="005359F7">
        <w:trPr>
          <w:trHeight w:val="344"/>
        </w:trPr>
        <w:tc>
          <w:tcPr>
            <w:tcW w:w="1000" w:type="pct"/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</w:tcPr>
          <w:p w:rsidR="009D24F9" w:rsidRPr="00156EA6" w:rsidRDefault="009D24F9" w:rsidP="005359F7">
            <w:pPr>
              <w:widowControl/>
              <w:spacing w:line="240" w:lineRule="exact"/>
              <w:ind w:firstLine="0"/>
              <w:rPr>
                <w:rFonts w:ascii="Times New Roman" w:eastAsia="微软雅黑"/>
                <w:sz w:val="20"/>
              </w:rPr>
            </w:pPr>
            <w:r w:rsidRPr="00156EA6">
              <w:rPr>
                <w:rFonts w:ascii="Times New Roman" w:eastAsia="微软雅黑" w:hAnsi="微软雅黑"/>
                <w:sz w:val="20"/>
              </w:rPr>
              <w:t>提案提出者：</w:t>
            </w:r>
          </w:p>
        </w:tc>
        <w:tc>
          <w:tcPr>
            <w:tcW w:w="1500" w:type="pct"/>
            <w:gridSpan w:val="2"/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</w:tcPr>
          <w:p w:rsidR="009D24F9" w:rsidRPr="00711CE6" w:rsidRDefault="00EB2E2C" w:rsidP="002866FB">
            <w:pPr>
              <w:widowControl/>
              <w:spacing w:line="240" w:lineRule="exact"/>
              <w:ind w:firstLine="0"/>
              <w:jc w:val="left"/>
              <w:rPr>
                <w:rFonts w:ascii="Times New Roman" w:eastAsia="微软雅黑"/>
                <w:sz w:val="20"/>
              </w:rPr>
            </w:pPr>
            <w:r>
              <w:rPr>
                <w:rFonts w:hint="eastAsia"/>
                <w:sz w:val="23"/>
                <w:szCs w:val="23"/>
              </w:rPr>
              <w:t>包进</w:t>
            </w:r>
          </w:p>
        </w:tc>
        <w:tc>
          <w:tcPr>
            <w:tcW w:w="1000" w:type="pct"/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</w:tcPr>
          <w:p w:rsidR="009D24F9" w:rsidRPr="00156EA6" w:rsidRDefault="009D24F9" w:rsidP="005359F7">
            <w:pPr>
              <w:widowControl/>
              <w:spacing w:line="240" w:lineRule="exact"/>
              <w:ind w:firstLine="0"/>
              <w:rPr>
                <w:rFonts w:ascii="Times New Roman" w:eastAsia="微软雅黑"/>
                <w:sz w:val="20"/>
              </w:rPr>
            </w:pPr>
            <w:r w:rsidRPr="00156EA6">
              <w:rPr>
                <w:rFonts w:ascii="Times New Roman" w:eastAsia="微软雅黑" w:hAnsi="微软雅黑"/>
                <w:sz w:val="20"/>
              </w:rPr>
              <w:t>提案编号：</w:t>
            </w:r>
          </w:p>
        </w:tc>
        <w:tc>
          <w:tcPr>
            <w:tcW w:w="1500" w:type="pct"/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</w:tcPr>
          <w:p w:rsidR="009D24F9" w:rsidRPr="00156EA6" w:rsidRDefault="00450771" w:rsidP="00EB2E2C">
            <w:pPr>
              <w:widowControl/>
              <w:spacing w:line="240" w:lineRule="exact"/>
              <w:jc w:val="left"/>
              <w:rPr>
                <w:rFonts w:ascii="Times New Roman" w:eastAsia="微软雅黑"/>
                <w:sz w:val="20"/>
              </w:rPr>
            </w:pPr>
            <w:r>
              <w:rPr>
                <w:rFonts w:ascii="Times New Roman" w:eastAsia="微软雅黑" w:hint="eastAsia"/>
                <w:sz w:val="20"/>
              </w:rPr>
              <w:t>0</w:t>
            </w:r>
            <w:r w:rsidR="00735EE9">
              <w:rPr>
                <w:rFonts w:ascii="Times New Roman" w:eastAsia="微软雅黑" w:hint="eastAsia"/>
                <w:sz w:val="20"/>
              </w:rPr>
              <w:t>41</w:t>
            </w:r>
            <w:r w:rsidR="00EB2E2C">
              <w:rPr>
                <w:rFonts w:ascii="Times New Roman" w:eastAsia="微软雅黑" w:hint="eastAsia"/>
                <w:sz w:val="20"/>
              </w:rPr>
              <w:t>9</w:t>
            </w:r>
          </w:p>
        </w:tc>
      </w:tr>
      <w:tr w:rsidR="009D24F9" w:rsidRPr="00156EA6" w:rsidTr="005359F7">
        <w:trPr>
          <w:trHeight w:val="339"/>
        </w:trPr>
        <w:tc>
          <w:tcPr>
            <w:tcW w:w="1000" w:type="pct"/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</w:tcPr>
          <w:p w:rsidR="009D24F9" w:rsidRPr="00156EA6" w:rsidRDefault="009D24F9" w:rsidP="00450771">
            <w:pPr>
              <w:widowControl/>
              <w:spacing w:line="240" w:lineRule="auto"/>
              <w:ind w:firstLine="0"/>
              <w:rPr>
                <w:rFonts w:ascii="Times New Roman" w:eastAsia="微软雅黑"/>
                <w:sz w:val="20"/>
              </w:rPr>
            </w:pPr>
            <w:r w:rsidRPr="00156EA6">
              <w:rPr>
                <w:rFonts w:ascii="Times New Roman" w:eastAsia="微软雅黑" w:hAnsi="微软雅黑"/>
                <w:sz w:val="20"/>
              </w:rPr>
              <w:t>标题：</w:t>
            </w:r>
          </w:p>
        </w:tc>
        <w:tc>
          <w:tcPr>
            <w:tcW w:w="4000" w:type="pct"/>
            <w:gridSpan w:val="4"/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</w:tcPr>
          <w:p w:rsidR="009D24F9" w:rsidRPr="00156EA6" w:rsidRDefault="00EB2E2C" w:rsidP="00D53182">
            <w:pPr>
              <w:widowControl/>
              <w:spacing w:line="240" w:lineRule="exact"/>
              <w:jc w:val="left"/>
              <w:rPr>
                <w:rFonts w:ascii="Times New Roman" w:eastAsia="微软雅黑"/>
                <w:sz w:val="20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关于制定我市“公交车站候车亭技术标准”的建议</w:t>
            </w:r>
          </w:p>
        </w:tc>
      </w:tr>
      <w:tr w:rsidR="009D24F9" w:rsidRPr="00156EA6" w:rsidTr="005E1FCA">
        <w:trPr>
          <w:trHeight w:val="311"/>
        </w:trPr>
        <w:tc>
          <w:tcPr>
            <w:tcW w:w="1000" w:type="pct"/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</w:tcPr>
          <w:p w:rsidR="009D24F9" w:rsidRPr="00156EA6" w:rsidRDefault="009D24F9" w:rsidP="00450771">
            <w:pPr>
              <w:widowControl/>
              <w:spacing w:line="240" w:lineRule="auto"/>
              <w:ind w:firstLine="0"/>
              <w:rPr>
                <w:rFonts w:ascii="Times New Roman" w:eastAsia="微软雅黑"/>
                <w:sz w:val="20"/>
              </w:rPr>
            </w:pPr>
            <w:r w:rsidRPr="00156EA6">
              <w:rPr>
                <w:rFonts w:ascii="Times New Roman" w:eastAsia="微软雅黑" w:hAnsi="微软雅黑"/>
                <w:sz w:val="20"/>
              </w:rPr>
              <w:t>提案内容：</w:t>
            </w:r>
          </w:p>
        </w:tc>
        <w:tc>
          <w:tcPr>
            <w:tcW w:w="4000" w:type="pct"/>
            <w:gridSpan w:val="4"/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</w:tcPr>
          <w:p w:rsidR="00735EE9" w:rsidRPr="00735EE9" w:rsidRDefault="00735EE9" w:rsidP="00735EE9">
            <w:pPr>
              <w:spacing w:line="280" w:lineRule="exact"/>
              <w:ind w:firstLine="0"/>
              <w:rPr>
                <w:rFonts w:ascii="Times New Roman" w:eastAsia="微软雅黑"/>
                <w:sz w:val="20"/>
              </w:rPr>
            </w:pPr>
            <w:r w:rsidRPr="00735EE9">
              <w:rPr>
                <w:rFonts w:ascii="Times New Roman" w:eastAsia="微软雅黑" w:hint="eastAsia"/>
                <w:sz w:val="20"/>
              </w:rPr>
              <w:t>情况分析：</w:t>
            </w:r>
          </w:p>
          <w:p w:rsidR="00735EE9" w:rsidRPr="00735EE9" w:rsidRDefault="00EB2E2C" w:rsidP="00EB2E2C">
            <w:pPr>
              <w:spacing w:line="280" w:lineRule="exact"/>
              <w:ind w:firstLineChars="200" w:firstLine="400"/>
              <w:rPr>
                <w:rFonts w:ascii="Times New Roman" w:eastAsia="微软雅黑"/>
                <w:sz w:val="20"/>
              </w:rPr>
            </w:pPr>
            <w:r w:rsidRPr="00EB2E2C">
              <w:rPr>
                <w:rFonts w:ascii="Times New Roman" w:eastAsia="微软雅黑" w:hint="eastAsia"/>
                <w:sz w:val="20"/>
              </w:rPr>
              <w:t>我市正在改造城山路，但城山路上的</w:t>
            </w:r>
            <w:proofErr w:type="gramStart"/>
            <w:r w:rsidRPr="00EB2E2C">
              <w:rPr>
                <w:rFonts w:ascii="Times New Roman" w:eastAsia="微软雅黑" w:hint="eastAsia"/>
                <w:sz w:val="20"/>
              </w:rPr>
              <w:t>候车亭不具备</w:t>
            </w:r>
            <w:proofErr w:type="gramEnd"/>
            <w:r w:rsidRPr="00EB2E2C">
              <w:rPr>
                <w:rFonts w:ascii="Times New Roman" w:eastAsia="微软雅黑" w:hint="eastAsia"/>
                <w:sz w:val="20"/>
              </w:rPr>
              <w:t>遮阳、挡风、遮雨的基本功能，候车亭也没有座凳可供候车人休息，其它道路上候车亭虽然有座凳，但高度不一，有的高度低、宽度较小，有些年老的人累了也不敢座，即使座了，站起来时就比较辛苦，很吃力，因为凳子太矮太窄了。南通下雨的日子较多，特别夏天，太阳猛烈，所以建设的公交汽车</w:t>
            </w:r>
            <w:proofErr w:type="gramStart"/>
            <w:r w:rsidRPr="00EB2E2C">
              <w:rPr>
                <w:rFonts w:ascii="Times New Roman" w:eastAsia="微软雅黑" w:hint="eastAsia"/>
                <w:sz w:val="20"/>
              </w:rPr>
              <w:t>侯车</w:t>
            </w:r>
            <w:proofErr w:type="gramEnd"/>
            <w:r w:rsidRPr="00EB2E2C">
              <w:rPr>
                <w:rFonts w:ascii="Times New Roman" w:eastAsia="微软雅黑" w:hint="eastAsia"/>
                <w:sz w:val="20"/>
              </w:rPr>
              <w:t>亭也就要能适应这样的环境，既要实用又</w:t>
            </w:r>
            <w:proofErr w:type="gramStart"/>
            <w:r w:rsidRPr="00EB2E2C">
              <w:rPr>
                <w:rFonts w:ascii="Times New Roman" w:eastAsia="微软雅黑" w:hint="eastAsia"/>
                <w:sz w:val="20"/>
              </w:rPr>
              <w:t>可遮些太阳</w:t>
            </w:r>
            <w:proofErr w:type="gramEnd"/>
            <w:r w:rsidRPr="00EB2E2C">
              <w:rPr>
                <w:rFonts w:ascii="Times New Roman" w:eastAsia="微软雅黑" w:hint="eastAsia"/>
                <w:sz w:val="20"/>
              </w:rPr>
              <w:t>档</w:t>
            </w:r>
            <w:proofErr w:type="gramStart"/>
            <w:r w:rsidRPr="00EB2E2C">
              <w:rPr>
                <w:rFonts w:ascii="Times New Roman" w:eastAsia="微软雅黑" w:hint="eastAsia"/>
                <w:sz w:val="20"/>
              </w:rPr>
              <w:t>档</w:t>
            </w:r>
            <w:proofErr w:type="gramEnd"/>
            <w:r w:rsidRPr="00EB2E2C">
              <w:rPr>
                <w:rFonts w:ascii="Times New Roman" w:eastAsia="微软雅黑" w:hint="eastAsia"/>
                <w:sz w:val="20"/>
              </w:rPr>
              <w:t>雨</w:t>
            </w:r>
            <w:r w:rsidR="00735EE9" w:rsidRPr="00735EE9">
              <w:rPr>
                <w:rFonts w:ascii="Times New Roman" w:eastAsia="微软雅黑" w:hint="eastAsia"/>
                <w:sz w:val="20"/>
              </w:rPr>
              <w:t>。</w:t>
            </w:r>
          </w:p>
          <w:p w:rsidR="00735EE9" w:rsidRPr="00735EE9" w:rsidRDefault="00735EE9" w:rsidP="00735EE9">
            <w:pPr>
              <w:spacing w:line="280" w:lineRule="exact"/>
              <w:ind w:firstLine="0"/>
              <w:rPr>
                <w:rFonts w:ascii="Times New Roman" w:eastAsia="微软雅黑"/>
                <w:sz w:val="20"/>
              </w:rPr>
            </w:pPr>
            <w:r w:rsidRPr="00735EE9">
              <w:rPr>
                <w:rFonts w:ascii="Times New Roman" w:eastAsia="微软雅黑" w:hint="eastAsia"/>
                <w:sz w:val="20"/>
              </w:rPr>
              <w:t>具体建议：</w:t>
            </w:r>
          </w:p>
          <w:p w:rsidR="002866FB" w:rsidRPr="00D72514" w:rsidRDefault="00EB2E2C" w:rsidP="00735EE9">
            <w:pPr>
              <w:spacing w:line="280" w:lineRule="exact"/>
              <w:ind w:firstLine="390"/>
              <w:rPr>
                <w:rFonts w:ascii="Times New Roman" w:eastAsia="微软雅黑"/>
                <w:sz w:val="20"/>
              </w:rPr>
            </w:pPr>
            <w:r w:rsidRPr="00EB2E2C">
              <w:rPr>
                <w:rFonts w:ascii="Times New Roman" w:eastAsia="微软雅黑" w:hint="eastAsia"/>
                <w:sz w:val="20"/>
              </w:rPr>
              <w:t>没有标准，</w:t>
            </w:r>
            <w:proofErr w:type="gramStart"/>
            <w:r w:rsidRPr="00EB2E2C">
              <w:rPr>
                <w:rFonts w:ascii="Times New Roman" w:eastAsia="微软雅黑" w:hint="eastAsia"/>
                <w:sz w:val="20"/>
              </w:rPr>
              <w:t>不成方园</w:t>
            </w:r>
            <w:proofErr w:type="gramEnd"/>
            <w:r w:rsidRPr="00EB2E2C">
              <w:rPr>
                <w:rFonts w:ascii="Times New Roman" w:eastAsia="微软雅黑" w:hint="eastAsia"/>
                <w:sz w:val="20"/>
              </w:rPr>
              <w:t>。一个候车亭，使用时间可达几年、十几年或更长时间。南通是个沿海开放城市，要向先进城市学习，候车亭看似是个小事，但也代表一个城市的形象，城山路正在改造升级中，职能部门要在充分调研的基础上，根据南通地区气候夏天炎热、冬天寒冷、风大多雨的特点，设计出具适合南通地方特色、美观大方、节约适用的设置功能齐全的候车亭。候车亭可设置一些公益、商业广告栏，发挥社会经济效益，宣传南通的经济社会发展成就。特别是要制订一项南通市的“公交车站</w:t>
            </w:r>
            <w:proofErr w:type="gramStart"/>
            <w:r w:rsidRPr="00EB2E2C">
              <w:rPr>
                <w:rFonts w:ascii="Times New Roman" w:eastAsia="微软雅黑" w:hint="eastAsia"/>
                <w:sz w:val="20"/>
              </w:rPr>
              <w:t>侯车</w:t>
            </w:r>
            <w:proofErr w:type="gramEnd"/>
            <w:r w:rsidRPr="00EB2E2C">
              <w:rPr>
                <w:rFonts w:ascii="Times New Roman" w:eastAsia="微软雅黑" w:hint="eastAsia"/>
                <w:sz w:val="20"/>
              </w:rPr>
              <w:t>亭”的技术标准，以后再要建设候车亭，就有标准可依照。</w:t>
            </w:r>
          </w:p>
        </w:tc>
      </w:tr>
      <w:tr w:rsidR="009D24F9" w:rsidRPr="00156EA6" w:rsidTr="00957DFF">
        <w:trPr>
          <w:trHeight w:val="417"/>
        </w:trPr>
        <w:tc>
          <w:tcPr>
            <w:tcW w:w="1000" w:type="pct"/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</w:tcPr>
          <w:p w:rsidR="009D24F9" w:rsidRPr="00156EA6" w:rsidRDefault="009D24F9" w:rsidP="00957DFF">
            <w:pPr>
              <w:widowControl/>
              <w:spacing w:line="280" w:lineRule="exact"/>
              <w:ind w:firstLine="0"/>
              <w:rPr>
                <w:rFonts w:ascii="Times New Roman" w:eastAsia="微软雅黑"/>
                <w:sz w:val="20"/>
              </w:rPr>
            </w:pPr>
            <w:r w:rsidRPr="00156EA6">
              <w:rPr>
                <w:rFonts w:ascii="Times New Roman" w:eastAsia="微软雅黑" w:hAnsi="微软雅黑"/>
                <w:sz w:val="20"/>
              </w:rPr>
              <w:t>承办单位：</w:t>
            </w:r>
          </w:p>
        </w:tc>
        <w:tc>
          <w:tcPr>
            <w:tcW w:w="500" w:type="pct"/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</w:tcPr>
          <w:p w:rsidR="009D24F9" w:rsidRPr="00156EA6" w:rsidRDefault="009D24F9" w:rsidP="00957DFF">
            <w:pPr>
              <w:widowControl/>
              <w:spacing w:line="280" w:lineRule="exact"/>
              <w:ind w:firstLine="0"/>
              <w:rPr>
                <w:rFonts w:ascii="Times New Roman" w:eastAsia="微软雅黑"/>
                <w:sz w:val="20"/>
              </w:rPr>
            </w:pPr>
            <w:r w:rsidRPr="00156EA6">
              <w:rPr>
                <w:rFonts w:ascii="Times New Roman" w:eastAsia="微软雅黑" w:hAnsi="微软雅黑"/>
                <w:sz w:val="20"/>
              </w:rPr>
              <w:t>主办：</w:t>
            </w:r>
          </w:p>
        </w:tc>
        <w:tc>
          <w:tcPr>
            <w:tcW w:w="1000" w:type="pct"/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</w:tcPr>
          <w:p w:rsidR="009D24F9" w:rsidRPr="00156EA6" w:rsidRDefault="00450771" w:rsidP="00957DFF">
            <w:pPr>
              <w:widowControl/>
              <w:spacing w:line="280" w:lineRule="exact"/>
              <w:ind w:firstLine="0"/>
              <w:jc w:val="left"/>
              <w:rPr>
                <w:rFonts w:ascii="Times New Roman" w:eastAsia="微软雅黑"/>
                <w:sz w:val="20"/>
              </w:rPr>
            </w:pPr>
            <w:r w:rsidRPr="00450771">
              <w:rPr>
                <w:rFonts w:ascii="Times New Roman" w:eastAsia="微软雅黑" w:hint="eastAsia"/>
                <w:sz w:val="20"/>
              </w:rPr>
              <w:t>交通运输局</w:t>
            </w:r>
          </w:p>
        </w:tc>
        <w:tc>
          <w:tcPr>
            <w:tcW w:w="1000" w:type="pct"/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</w:tcPr>
          <w:p w:rsidR="009D24F9" w:rsidRPr="00156EA6" w:rsidRDefault="009D24F9" w:rsidP="00957DFF">
            <w:pPr>
              <w:widowControl/>
              <w:spacing w:line="280" w:lineRule="exact"/>
              <w:ind w:firstLine="0"/>
              <w:jc w:val="center"/>
              <w:rPr>
                <w:rFonts w:ascii="Times New Roman" w:eastAsia="微软雅黑"/>
                <w:sz w:val="20"/>
              </w:rPr>
            </w:pPr>
            <w:r>
              <w:rPr>
                <w:rFonts w:ascii="Times New Roman" w:eastAsia="微软雅黑" w:hAnsi="微软雅黑" w:hint="eastAsia"/>
                <w:sz w:val="20"/>
              </w:rPr>
              <w:t>会</w:t>
            </w:r>
            <w:r w:rsidRPr="00156EA6">
              <w:rPr>
                <w:rFonts w:ascii="Times New Roman" w:eastAsia="微软雅黑" w:hAnsi="微软雅黑"/>
                <w:sz w:val="20"/>
              </w:rPr>
              <w:t>办：</w:t>
            </w:r>
          </w:p>
        </w:tc>
        <w:tc>
          <w:tcPr>
            <w:tcW w:w="1500" w:type="pct"/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</w:tcPr>
          <w:p w:rsidR="009D24F9" w:rsidRPr="00156EA6" w:rsidRDefault="00EB2E2C" w:rsidP="00957DFF">
            <w:pPr>
              <w:widowControl/>
              <w:spacing w:line="280" w:lineRule="exact"/>
              <w:ind w:firstLine="0"/>
              <w:jc w:val="left"/>
              <w:rPr>
                <w:rFonts w:ascii="Times New Roman" w:eastAsia="微软雅黑"/>
                <w:sz w:val="20"/>
              </w:rPr>
            </w:pPr>
            <w:r w:rsidRPr="00EB2E2C">
              <w:rPr>
                <w:rFonts w:ascii="Times New Roman" w:eastAsia="微软雅黑" w:hint="eastAsia"/>
                <w:sz w:val="20"/>
              </w:rPr>
              <w:t>城建集团</w:t>
            </w:r>
            <w:r w:rsidRPr="00EB2E2C">
              <w:rPr>
                <w:rFonts w:ascii="Times New Roman" w:eastAsia="微软雅黑" w:hint="eastAsia"/>
                <w:sz w:val="20"/>
              </w:rPr>
              <w:t>,</w:t>
            </w:r>
            <w:r w:rsidRPr="00EB2E2C">
              <w:rPr>
                <w:rFonts w:ascii="Times New Roman" w:eastAsia="微软雅黑" w:hint="eastAsia"/>
                <w:sz w:val="20"/>
              </w:rPr>
              <w:t>市政和园林局</w:t>
            </w:r>
          </w:p>
        </w:tc>
      </w:tr>
      <w:tr w:rsidR="009D24F9" w:rsidRPr="00156EA6" w:rsidTr="004C1AAB">
        <w:tc>
          <w:tcPr>
            <w:tcW w:w="1000" w:type="pct"/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</w:tcPr>
          <w:p w:rsidR="009D24F9" w:rsidRPr="00156EA6" w:rsidRDefault="009D24F9" w:rsidP="00450771">
            <w:pPr>
              <w:widowControl/>
              <w:spacing w:line="240" w:lineRule="auto"/>
              <w:ind w:firstLine="0"/>
              <w:rPr>
                <w:rFonts w:ascii="Times New Roman" w:eastAsia="微软雅黑"/>
                <w:sz w:val="20"/>
              </w:rPr>
            </w:pPr>
            <w:r w:rsidRPr="00156EA6">
              <w:rPr>
                <w:rFonts w:ascii="Times New Roman" w:eastAsia="微软雅黑" w:hAnsi="微软雅黑"/>
                <w:sz w:val="20"/>
              </w:rPr>
              <w:t>答复日期：</w:t>
            </w:r>
          </w:p>
        </w:tc>
        <w:tc>
          <w:tcPr>
            <w:tcW w:w="4000" w:type="pct"/>
            <w:gridSpan w:val="4"/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</w:tcPr>
          <w:p w:rsidR="009D24F9" w:rsidRPr="00156EA6" w:rsidRDefault="00450771" w:rsidP="00735EE9">
            <w:pPr>
              <w:widowControl/>
              <w:spacing w:line="240" w:lineRule="auto"/>
              <w:ind w:firstLine="0"/>
              <w:jc w:val="left"/>
              <w:rPr>
                <w:rFonts w:ascii="Times New Roman" w:eastAsia="微软雅黑"/>
                <w:sz w:val="20"/>
              </w:rPr>
            </w:pPr>
            <w:r>
              <w:rPr>
                <w:rFonts w:ascii="Times New Roman" w:eastAsia="微软雅黑" w:hint="eastAsia"/>
                <w:sz w:val="20"/>
              </w:rPr>
              <w:t>2019</w:t>
            </w:r>
            <w:r w:rsidR="009D24F9" w:rsidRPr="00156EA6">
              <w:rPr>
                <w:rFonts w:ascii="Times New Roman" w:eastAsia="微软雅黑"/>
                <w:sz w:val="20"/>
              </w:rPr>
              <w:t>-</w:t>
            </w:r>
            <w:r>
              <w:rPr>
                <w:rFonts w:ascii="Times New Roman" w:eastAsia="微软雅黑" w:hint="eastAsia"/>
                <w:sz w:val="20"/>
              </w:rPr>
              <w:t>06</w:t>
            </w:r>
            <w:r w:rsidR="009D24F9" w:rsidRPr="00156EA6">
              <w:rPr>
                <w:rFonts w:ascii="Times New Roman" w:eastAsia="微软雅黑"/>
                <w:sz w:val="20"/>
              </w:rPr>
              <w:t>-</w:t>
            </w:r>
            <w:r w:rsidR="00F86957">
              <w:rPr>
                <w:rFonts w:ascii="Times New Roman" w:eastAsia="微软雅黑" w:hint="eastAsia"/>
                <w:sz w:val="20"/>
              </w:rPr>
              <w:t>2</w:t>
            </w:r>
            <w:r w:rsidR="00735EE9">
              <w:rPr>
                <w:rFonts w:ascii="Times New Roman" w:eastAsia="微软雅黑" w:hint="eastAsia"/>
                <w:sz w:val="20"/>
              </w:rPr>
              <w:t>0</w:t>
            </w:r>
          </w:p>
        </w:tc>
      </w:tr>
      <w:tr w:rsidR="009D24F9" w:rsidRPr="00156EA6" w:rsidTr="00957DFF">
        <w:trPr>
          <w:trHeight w:val="2295"/>
        </w:trPr>
        <w:tc>
          <w:tcPr>
            <w:tcW w:w="1000" w:type="pct"/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</w:tcPr>
          <w:p w:rsidR="009D24F9" w:rsidRPr="00156EA6" w:rsidRDefault="009D24F9" w:rsidP="00450771">
            <w:pPr>
              <w:widowControl/>
              <w:spacing w:line="240" w:lineRule="auto"/>
              <w:ind w:firstLine="0"/>
              <w:rPr>
                <w:rFonts w:ascii="Times New Roman" w:eastAsia="微软雅黑"/>
                <w:sz w:val="20"/>
              </w:rPr>
            </w:pPr>
            <w:r w:rsidRPr="00156EA6">
              <w:rPr>
                <w:rFonts w:ascii="Times New Roman" w:eastAsia="微软雅黑" w:hAnsi="微软雅黑"/>
                <w:sz w:val="20"/>
              </w:rPr>
              <w:t>答复内容：</w:t>
            </w:r>
          </w:p>
        </w:tc>
        <w:tc>
          <w:tcPr>
            <w:tcW w:w="4000" w:type="pct"/>
            <w:gridSpan w:val="4"/>
            <w:shd w:val="clear" w:color="auto" w:fill="FFFFFF"/>
            <w:tcMar>
              <w:top w:w="100" w:type="dxa"/>
              <w:left w:w="125" w:type="dxa"/>
              <w:bottom w:w="100" w:type="dxa"/>
              <w:right w:w="125" w:type="dxa"/>
            </w:tcMar>
          </w:tcPr>
          <w:p w:rsidR="00EB2E2C" w:rsidRPr="00EB2E2C" w:rsidRDefault="00EB2E2C" w:rsidP="00EB2E2C">
            <w:pPr>
              <w:spacing w:line="280" w:lineRule="exact"/>
              <w:ind w:firstLine="0"/>
              <w:rPr>
                <w:rFonts w:ascii="Times New Roman" w:eastAsia="微软雅黑"/>
                <w:sz w:val="20"/>
              </w:rPr>
            </w:pPr>
            <w:r w:rsidRPr="00EB2E2C">
              <w:rPr>
                <w:rFonts w:ascii="Times New Roman" w:eastAsia="微软雅黑" w:hint="eastAsia"/>
                <w:sz w:val="20"/>
              </w:rPr>
              <w:t>包进委员</w:t>
            </w:r>
            <w:r w:rsidRPr="00EB2E2C">
              <w:rPr>
                <w:rFonts w:ascii="Times New Roman" w:eastAsia="微软雅黑"/>
                <w:sz w:val="20"/>
              </w:rPr>
              <w:t>：</w:t>
            </w:r>
          </w:p>
          <w:p w:rsidR="00EB2E2C" w:rsidRPr="00EB2E2C" w:rsidRDefault="00EB2E2C" w:rsidP="00EB2E2C">
            <w:pPr>
              <w:spacing w:line="280" w:lineRule="exact"/>
              <w:ind w:firstLineChars="200" w:firstLine="400"/>
              <w:rPr>
                <w:rFonts w:ascii="Times New Roman" w:eastAsia="微软雅黑"/>
                <w:sz w:val="20"/>
              </w:rPr>
            </w:pPr>
            <w:r w:rsidRPr="00EB2E2C">
              <w:rPr>
                <w:rFonts w:ascii="Times New Roman" w:eastAsia="微软雅黑"/>
                <w:sz w:val="20"/>
              </w:rPr>
              <w:t>您提出的</w:t>
            </w:r>
            <w:r w:rsidRPr="00EB2E2C">
              <w:rPr>
                <w:rFonts w:ascii="Times New Roman" w:eastAsia="微软雅黑" w:hint="eastAsia"/>
                <w:sz w:val="20"/>
              </w:rPr>
              <w:t>关于制定我市“公交车站候车亭技术标准”的建议</w:t>
            </w:r>
            <w:r w:rsidRPr="00EB2E2C">
              <w:rPr>
                <w:rFonts w:ascii="Times New Roman" w:eastAsia="微软雅黑"/>
                <w:sz w:val="20"/>
              </w:rPr>
              <w:t>的提案收悉，现答复如下：</w:t>
            </w:r>
          </w:p>
          <w:p w:rsidR="00EB2E2C" w:rsidRPr="00EB2E2C" w:rsidRDefault="00EB2E2C" w:rsidP="00EB2E2C">
            <w:pPr>
              <w:spacing w:line="280" w:lineRule="exact"/>
              <w:ind w:firstLineChars="200" w:firstLine="400"/>
              <w:rPr>
                <w:rFonts w:ascii="Times New Roman" w:eastAsia="微软雅黑" w:hint="eastAsia"/>
                <w:sz w:val="20"/>
              </w:rPr>
            </w:pPr>
            <w:r w:rsidRPr="00EB2E2C">
              <w:rPr>
                <w:rFonts w:ascii="Times New Roman" w:eastAsia="微软雅黑" w:hint="eastAsia"/>
                <w:sz w:val="20"/>
              </w:rPr>
              <w:t>公交站亭作为城市公共交通基础设施，是保障公交车辆营运及市民安全便捷乘车的重要条件，目前我市公交站亭建设在道路建设改造过程中同步设计、同步建设、同步交付使用，作为公交站亭设施接管使用单位，近年来，我局落实公交企业针对站台设施破损、老旧、缺失等情况，有计划的实施提档改造：一是更换老旧破损灯箱、将阳光板站棚顶更换为不锈钢站棚顶，提高安全性、遮阳性，进一步方便市民的同时提升灯箱广告宣传效果，美化城市环境；二是加装候车坐凳，为乘客出行提供便利。</w:t>
            </w:r>
            <w:r w:rsidRPr="00EB2E2C">
              <w:rPr>
                <w:rFonts w:ascii="Times New Roman" w:eastAsia="微软雅黑" w:hint="eastAsia"/>
                <w:sz w:val="20"/>
              </w:rPr>
              <w:t xml:space="preserve"> </w:t>
            </w:r>
          </w:p>
          <w:p w:rsidR="00EB2E2C" w:rsidRPr="00EB2E2C" w:rsidRDefault="00EB2E2C" w:rsidP="00EB2E2C">
            <w:pPr>
              <w:spacing w:line="280" w:lineRule="exact"/>
              <w:ind w:firstLineChars="200" w:firstLine="400"/>
              <w:rPr>
                <w:rFonts w:ascii="Times New Roman" w:eastAsia="微软雅黑" w:hint="eastAsia"/>
                <w:sz w:val="20"/>
              </w:rPr>
            </w:pPr>
            <w:r w:rsidRPr="00EB2E2C">
              <w:rPr>
                <w:rFonts w:ascii="Times New Roman" w:eastAsia="微软雅黑" w:hint="eastAsia"/>
                <w:sz w:val="20"/>
              </w:rPr>
              <w:t>您</w:t>
            </w:r>
            <w:r w:rsidRPr="00EB2E2C">
              <w:rPr>
                <w:rFonts w:ascii="Times New Roman" w:eastAsia="微软雅黑"/>
                <w:sz w:val="20"/>
              </w:rPr>
              <w:t>提出</w:t>
            </w:r>
            <w:r w:rsidRPr="00EB2E2C">
              <w:rPr>
                <w:rFonts w:ascii="Times New Roman" w:eastAsia="微软雅黑" w:hint="eastAsia"/>
                <w:sz w:val="20"/>
              </w:rPr>
              <w:t>的制定南通市“公交车站候车亭”技术标准非常有</w:t>
            </w:r>
            <w:r w:rsidRPr="00EB2E2C">
              <w:rPr>
                <w:rFonts w:ascii="Times New Roman" w:eastAsia="微软雅黑"/>
                <w:sz w:val="20"/>
              </w:rPr>
              <w:t>意义</w:t>
            </w:r>
            <w:r w:rsidRPr="00EB2E2C">
              <w:rPr>
                <w:rFonts w:ascii="Times New Roman" w:eastAsia="微软雅黑" w:hint="eastAsia"/>
                <w:sz w:val="20"/>
              </w:rPr>
              <w:t>，我局将配合市政园林局等相关单位，积极研究</w:t>
            </w:r>
            <w:bookmarkStart w:id="0" w:name="_GoBack"/>
            <w:bookmarkEnd w:id="0"/>
            <w:r w:rsidRPr="00EB2E2C">
              <w:rPr>
                <w:rFonts w:ascii="Times New Roman" w:eastAsia="微软雅黑" w:hint="eastAsia"/>
                <w:sz w:val="20"/>
              </w:rPr>
              <w:t>，共同推进该项工作。今后，我局将继续秉承乘客为中心的服务理念，努力提升服务水平，不断提高人民群众公交出行的满意度。</w:t>
            </w:r>
          </w:p>
          <w:p w:rsidR="002866FB" w:rsidRDefault="00EB2E2C" w:rsidP="00EB2E2C">
            <w:pPr>
              <w:spacing w:line="280" w:lineRule="exact"/>
              <w:ind w:firstLineChars="200" w:firstLine="400"/>
              <w:rPr>
                <w:rFonts w:ascii="Times New Roman" w:eastAsia="微软雅黑"/>
                <w:sz w:val="20"/>
              </w:rPr>
            </w:pPr>
            <w:r w:rsidRPr="00EB2E2C">
              <w:rPr>
                <w:rFonts w:ascii="Times New Roman" w:eastAsia="微软雅黑" w:hint="eastAsia"/>
                <w:sz w:val="20"/>
              </w:rPr>
              <w:t>衷心感谢您对交通运输工作的关心与支持！</w:t>
            </w:r>
            <w:r w:rsidR="009C6DAE">
              <w:rPr>
                <w:rFonts w:ascii="Times New Roman" w:eastAsia="微软雅黑" w:hint="eastAsia"/>
                <w:sz w:val="20"/>
              </w:rPr>
              <w:t xml:space="preserve">    </w:t>
            </w:r>
            <w:r w:rsidR="00711CE6">
              <w:rPr>
                <w:rFonts w:ascii="Times New Roman" w:eastAsia="微软雅黑" w:hint="eastAsia"/>
                <w:sz w:val="20"/>
              </w:rPr>
              <w:t xml:space="preserve">                           </w:t>
            </w:r>
            <w:r w:rsidR="009C6DAE">
              <w:rPr>
                <w:rFonts w:ascii="Times New Roman" w:eastAsia="微软雅黑" w:hint="eastAsia"/>
                <w:sz w:val="20"/>
              </w:rPr>
              <w:t xml:space="preserve"> </w:t>
            </w:r>
            <w:r w:rsidR="002866FB">
              <w:rPr>
                <w:rFonts w:ascii="Times New Roman" w:eastAsia="微软雅黑" w:hint="eastAsia"/>
                <w:sz w:val="20"/>
              </w:rPr>
              <w:t xml:space="preserve">                        </w:t>
            </w:r>
          </w:p>
          <w:p w:rsidR="009D24F9" w:rsidRPr="00156EA6" w:rsidRDefault="002866FB" w:rsidP="00EB2E2C">
            <w:pPr>
              <w:widowControl/>
              <w:spacing w:line="280" w:lineRule="exact"/>
              <w:ind w:right="1144" w:firstLine="390"/>
              <w:jc w:val="left"/>
              <w:rPr>
                <w:rFonts w:ascii="Times New Roman" w:eastAsia="微软雅黑"/>
                <w:sz w:val="20"/>
              </w:rPr>
            </w:pPr>
            <w:r>
              <w:rPr>
                <w:rFonts w:ascii="Times New Roman" w:eastAsia="微软雅黑" w:hint="eastAsia"/>
                <w:sz w:val="20"/>
              </w:rPr>
              <w:t xml:space="preserve">                                </w:t>
            </w:r>
            <w:r w:rsidR="00E833DC">
              <w:rPr>
                <w:rFonts w:ascii="Times New Roman" w:eastAsia="微软雅黑" w:hint="eastAsia"/>
                <w:sz w:val="20"/>
              </w:rPr>
              <w:t xml:space="preserve">  </w:t>
            </w:r>
            <w:r w:rsidR="00450771" w:rsidRPr="00180BB5">
              <w:rPr>
                <w:rFonts w:ascii="Times New Roman" w:eastAsia="微软雅黑" w:hint="eastAsia"/>
                <w:sz w:val="20"/>
              </w:rPr>
              <w:t>南通市交通运输局</w:t>
            </w:r>
          </w:p>
          <w:p w:rsidR="009D24F9" w:rsidRPr="00156EA6" w:rsidRDefault="00180BB5" w:rsidP="00EB2E2C">
            <w:pPr>
              <w:widowControl/>
              <w:spacing w:line="280" w:lineRule="exact"/>
              <w:ind w:right="964" w:firstLineChars="200" w:firstLine="400"/>
              <w:jc w:val="left"/>
              <w:rPr>
                <w:rFonts w:ascii="Times New Roman" w:eastAsia="微软雅黑"/>
                <w:sz w:val="20"/>
              </w:rPr>
            </w:pPr>
            <w:r>
              <w:rPr>
                <w:rFonts w:ascii="Times New Roman" w:eastAsia="微软雅黑" w:hint="eastAsia"/>
                <w:sz w:val="20"/>
              </w:rPr>
              <w:t xml:space="preserve">                              </w:t>
            </w:r>
            <w:r w:rsidR="005359F7">
              <w:rPr>
                <w:rFonts w:ascii="Times New Roman" w:eastAsia="微软雅黑" w:hint="eastAsia"/>
                <w:sz w:val="20"/>
              </w:rPr>
              <w:t xml:space="preserve">   </w:t>
            </w:r>
            <w:r w:rsidR="00711CE6">
              <w:rPr>
                <w:rFonts w:ascii="Times New Roman" w:eastAsia="微软雅黑" w:hint="eastAsia"/>
                <w:sz w:val="20"/>
              </w:rPr>
              <w:t xml:space="preserve"> </w:t>
            </w:r>
            <w:r>
              <w:rPr>
                <w:rFonts w:ascii="Times New Roman" w:eastAsia="微软雅黑" w:hint="eastAsia"/>
                <w:sz w:val="20"/>
              </w:rPr>
              <w:t xml:space="preserve"> 2019</w:t>
            </w:r>
            <w:r>
              <w:rPr>
                <w:rFonts w:ascii="Times New Roman" w:eastAsia="微软雅黑" w:hint="eastAsia"/>
                <w:sz w:val="20"/>
              </w:rPr>
              <w:t>年</w:t>
            </w:r>
            <w:r>
              <w:rPr>
                <w:rFonts w:ascii="Times New Roman" w:eastAsia="微软雅黑" w:hint="eastAsia"/>
                <w:sz w:val="20"/>
              </w:rPr>
              <w:t>6</w:t>
            </w:r>
            <w:r>
              <w:rPr>
                <w:rFonts w:ascii="Times New Roman" w:eastAsia="微软雅黑" w:hint="eastAsia"/>
                <w:sz w:val="20"/>
              </w:rPr>
              <w:t>月</w:t>
            </w:r>
            <w:r w:rsidR="00F86957">
              <w:rPr>
                <w:rFonts w:ascii="Times New Roman" w:eastAsia="微软雅黑" w:hint="eastAsia"/>
                <w:sz w:val="20"/>
              </w:rPr>
              <w:t>2</w:t>
            </w:r>
            <w:r w:rsidR="00735EE9">
              <w:rPr>
                <w:rFonts w:ascii="Times New Roman" w:eastAsia="微软雅黑" w:hint="eastAsia"/>
                <w:sz w:val="20"/>
              </w:rPr>
              <w:t>0</w:t>
            </w:r>
            <w:r>
              <w:rPr>
                <w:rFonts w:ascii="Times New Roman" w:eastAsia="微软雅黑" w:hint="eastAsia"/>
                <w:sz w:val="20"/>
              </w:rPr>
              <w:t>日</w:t>
            </w:r>
          </w:p>
        </w:tc>
      </w:tr>
    </w:tbl>
    <w:p w:rsidR="000C3991" w:rsidRPr="009D24F9" w:rsidRDefault="000C3991" w:rsidP="00D53182">
      <w:pPr>
        <w:ind w:firstLine="0"/>
      </w:pPr>
    </w:p>
    <w:sectPr w:rsidR="000C3991" w:rsidRPr="009D24F9" w:rsidSect="000C39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278" w:rsidRDefault="00D73278" w:rsidP="009D24F9">
      <w:pPr>
        <w:spacing w:line="240" w:lineRule="auto"/>
      </w:pPr>
      <w:r>
        <w:separator/>
      </w:r>
    </w:p>
  </w:endnote>
  <w:endnote w:type="continuationSeparator" w:id="0">
    <w:p w:rsidR="00D73278" w:rsidRDefault="00D73278" w:rsidP="009D24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278" w:rsidRDefault="00D73278" w:rsidP="009D24F9">
      <w:pPr>
        <w:spacing w:line="240" w:lineRule="auto"/>
      </w:pPr>
      <w:r>
        <w:separator/>
      </w:r>
    </w:p>
  </w:footnote>
  <w:footnote w:type="continuationSeparator" w:id="0">
    <w:p w:rsidR="00D73278" w:rsidRDefault="00D73278" w:rsidP="009D24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1A0B"/>
    <w:multiLevelType w:val="hybridMultilevel"/>
    <w:tmpl w:val="A664E13E"/>
    <w:lvl w:ilvl="0" w:tplc="0B10BEC8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4F9"/>
    <w:rsid w:val="0004716B"/>
    <w:rsid w:val="000C3991"/>
    <w:rsid w:val="000D60D6"/>
    <w:rsid w:val="00180BB5"/>
    <w:rsid w:val="001C6B51"/>
    <w:rsid w:val="001E2E31"/>
    <w:rsid w:val="001F4E03"/>
    <w:rsid w:val="00205118"/>
    <w:rsid w:val="00212FC1"/>
    <w:rsid w:val="00261943"/>
    <w:rsid w:val="002866FB"/>
    <w:rsid w:val="0034525F"/>
    <w:rsid w:val="00354FAB"/>
    <w:rsid w:val="003B4A9C"/>
    <w:rsid w:val="003F0E3C"/>
    <w:rsid w:val="00450771"/>
    <w:rsid w:val="004A3565"/>
    <w:rsid w:val="005359F7"/>
    <w:rsid w:val="00540768"/>
    <w:rsid w:val="00553F80"/>
    <w:rsid w:val="00563ABD"/>
    <w:rsid w:val="00576119"/>
    <w:rsid w:val="005B47FB"/>
    <w:rsid w:val="005C43D9"/>
    <w:rsid w:val="005E1FCA"/>
    <w:rsid w:val="006050B2"/>
    <w:rsid w:val="00605D45"/>
    <w:rsid w:val="00652B7B"/>
    <w:rsid w:val="0067258B"/>
    <w:rsid w:val="00693EAC"/>
    <w:rsid w:val="006B28B0"/>
    <w:rsid w:val="006D349C"/>
    <w:rsid w:val="00711CE6"/>
    <w:rsid w:val="00716705"/>
    <w:rsid w:val="00726EAB"/>
    <w:rsid w:val="00735EE9"/>
    <w:rsid w:val="00787CC0"/>
    <w:rsid w:val="00795CD4"/>
    <w:rsid w:val="007E2B90"/>
    <w:rsid w:val="00811709"/>
    <w:rsid w:val="008176FD"/>
    <w:rsid w:val="00856DA8"/>
    <w:rsid w:val="008A35DD"/>
    <w:rsid w:val="008F49F8"/>
    <w:rsid w:val="00957DFF"/>
    <w:rsid w:val="009C6DAE"/>
    <w:rsid w:val="009D24F9"/>
    <w:rsid w:val="00A74118"/>
    <w:rsid w:val="00AB6168"/>
    <w:rsid w:val="00AC619A"/>
    <w:rsid w:val="00AF56FB"/>
    <w:rsid w:val="00B37922"/>
    <w:rsid w:val="00B81982"/>
    <w:rsid w:val="00BD100C"/>
    <w:rsid w:val="00BE4FFC"/>
    <w:rsid w:val="00C056A0"/>
    <w:rsid w:val="00C13287"/>
    <w:rsid w:val="00C167C3"/>
    <w:rsid w:val="00C453E3"/>
    <w:rsid w:val="00C9273A"/>
    <w:rsid w:val="00CC0BAD"/>
    <w:rsid w:val="00D53182"/>
    <w:rsid w:val="00D72514"/>
    <w:rsid w:val="00D73278"/>
    <w:rsid w:val="00DC0CA2"/>
    <w:rsid w:val="00DC4AC0"/>
    <w:rsid w:val="00DF75B5"/>
    <w:rsid w:val="00E00F62"/>
    <w:rsid w:val="00E02868"/>
    <w:rsid w:val="00E30BDA"/>
    <w:rsid w:val="00E37D9D"/>
    <w:rsid w:val="00E833DC"/>
    <w:rsid w:val="00EB22F9"/>
    <w:rsid w:val="00EB2E2C"/>
    <w:rsid w:val="00ED0BDB"/>
    <w:rsid w:val="00EF4240"/>
    <w:rsid w:val="00F86957"/>
    <w:rsid w:val="00FA6AB0"/>
    <w:rsid w:val="00FC0C6E"/>
    <w:rsid w:val="00FC6508"/>
    <w:rsid w:val="00FE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F9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方正仿宋_GBK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24F9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24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24F9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24F9"/>
    <w:rPr>
      <w:sz w:val="18"/>
      <w:szCs w:val="18"/>
    </w:rPr>
  </w:style>
  <w:style w:type="paragraph" w:customStyle="1" w:styleId="Char1">
    <w:name w:val="Char"/>
    <w:basedOn w:val="a"/>
    <w:rsid w:val="009D24F9"/>
    <w:pPr>
      <w:autoSpaceDE/>
      <w:autoSpaceDN/>
      <w:snapToGrid/>
      <w:spacing w:line="240" w:lineRule="auto"/>
      <w:ind w:firstLine="0"/>
    </w:pPr>
    <w:rPr>
      <w:rFonts w:ascii="Times New Roman" w:eastAsia="宋体"/>
      <w:snapToGrid/>
      <w:kern w:val="2"/>
      <w:sz w:val="21"/>
      <w:szCs w:val="24"/>
    </w:rPr>
  </w:style>
  <w:style w:type="paragraph" w:customStyle="1" w:styleId="p12">
    <w:name w:val="p12"/>
    <w:basedOn w:val="a"/>
    <w:rsid w:val="009C6DAE"/>
    <w:pPr>
      <w:widowControl/>
      <w:autoSpaceDE/>
      <w:autoSpaceDN/>
      <w:snapToGrid/>
      <w:spacing w:before="100" w:beforeAutospacing="1" w:after="100" w:afterAutospacing="1" w:line="240" w:lineRule="auto"/>
      <w:ind w:firstLine="0"/>
    </w:pPr>
    <w:rPr>
      <w:rFonts w:ascii="Times New Roman" w:eastAsia="宋体"/>
      <w:snapToGrid/>
      <w:szCs w:val="32"/>
    </w:rPr>
  </w:style>
  <w:style w:type="paragraph" w:customStyle="1" w:styleId="p13">
    <w:name w:val="p13"/>
    <w:basedOn w:val="a"/>
    <w:rsid w:val="009C6DAE"/>
    <w:pPr>
      <w:widowControl/>
      <w:autoSpaceDE/>
      <w:autoSpaceDN/>
      <w:snapToGrid/>
      <w:spacing w:before="100" w:beforeAutospacing="1" w:after="100" w:afterAutospacing="1" w:line="240" w:lineRule="auto"/>
      <w:ind w:firstLine="629"/>
    </w:pPr>
    <w:rPr>
      <w:rFonts w:ascii="Times New Roman" w:eastAsia="宋体"/>
      <w:snapToGrid/>
      <w:szCs w:val="32"/>
    </w:rPr>
  </w:style>
  <w:style w:type="character" w:customStyle="1" w:styleId="s41">
    <w:name w:val="s41"/>
    <w:basedOn w:val="a0"/>
    <w:rsid w:val="009C6DAE"/>
    <w:rPr>
      <w:color w:val="000000"/>
    </w:rPr>
  </w:style>
  <w:style w:type="paragraph" w:customStyle="1" w:styleId="3">
    <w:name w:val="标题3"/>
    <w:basedOn w:val="a"/>
    <w:next w:val="a"/>
    <w:rsid w:val="00711CE6"/>
    <w:rPr>
      <w:rFonts w:ascii="Times New Roman" w:eastAsia="方正黑体_GB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166</Words>
  <Characters>948</Characters>
  <Application>Microsoft Office Word</Application>
  <DocSecurity>0</DocSecurity>
  <Lines>7</Lines>
  <Paragraphs>2</Paragraphs>
  <ScaleCrop>false</ScaleCrop>
  <Company>Sky123.Org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缪瑛瑛</dc:creator>
  <cp:keywords/>
  <dc:description/>
  <cp:lastModifiedBy>缪瑛瑛</cp:lastModifiedBy>
  <cp:revision>21</cp:revision>
  <dcterms:created xsi:type="dcterms:W3CDTF">2019-07-29T05:57:00Z</dcterms:created>
  <dcterms:modified xsi:type="dcterms:W3CDTF">2019-07-29T08:54:00Z</dcterms:modified>
</cp:coreProperties>
</file>