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2D" w:rsidRPr="00E16FD3" w:rsidRDefault="00E16FD3" w:rsidP="00E16FD3">
      <w:pPr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bookmarkStart w:id="0" w:name="_GoBack"/>
      <w:r w:rsidRPr="00E16FD3">
        <w:rPr>
          <w:rFonts w:ascii="方正小标宋_GBK" w:eastAsia="方正小标宋_GBK" w:hAnsi="宋体" w:cs="宋体" w:hint="eastAsia"/>
          <w:sz w:val="44"/>
          <w:szCs w:val="44"/>
        </w:rPr>
        <w:t>南通市域</w:t>
      </w:r>
      <w:r w:rsidR="00C567F1">
        <w:rPr>
          <w:rFonts w:ascii="方正小标宋_GBK" w:eastAsia="方正小标宋_GBK" w:hAnsi="宋体" w:cs="宋体" w:hint="eastAsia"/>
          <w:sz w:val="44"/>
          <w:szCs w:val="44"/>
        </w:rPr>
        <w:t>五级以上</w:t>
      </w:r>
      <w:r w:rsidRPr="00E16FD3">
        <w:rPr>
          <w:rFonts w:ascii="方正小标宋_GBK" w:eastAsia="方正小标宋_GBK" w:hAnsi="宋体" w:cs="宋体" w:hint="eastAsia"/>
          <w:sz w:val="44"/>
          <w:szCs w:val="44"/>
        </w:rPr>
        <w:t>航道维护尺度信息</w:t>
      </w:r>
    </w:p>
    <w:tbl>
      <w:tblPr>
        <w:tblW w:w="13608" w:type="dxa"/>
        <w:tblLook w:val="04A0" w:firstRow="1" w:lastRow="0" w:firstColumn="1" w:lastColumn="0" w:noHBand="0" w:noVBand="1"/>
      </w:tblPr>
      <w:tblGrid>
        <w:gridCol w:w="740"/>
        <w:gridCol w:w="1340"/>
        <w:gridCol w:w="2220"/>
        <w:gridCol w:w="2460"/>
        <w:gridCol w:w="1260"/>
        <w:gridCol w:w="1380"/>
        <w:gridCol w:w="1240"/>
        <w:gridCol w:w="1660"/>
        <w:gridCol w:w="1308"/>
      </w:tblGrid>
      <w:tr w:rsidR="00E16FD3" w:rsidRPr="00E16FD3" w:rsidTr="00E16FD3">
        <w:trPr>
          <w:trHeight w:val="702"/>
        </w:trPr>
        <w:tc>
          <w:tcPr>
            <w:tcW w:w="136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E16FD3" w:rsidRPr="00E16FD3" w:rsidRDefault="00E16FD3" w:rsidP="00E16F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16FD3">
              <w:rPr>
                <w:rFonts w:ascii="仿宋" w:eastAsia="仿宋" w:hAnsi="仿宋" w:hint="eastAsia"/>
                <w:sz w:val="32"/>
                <w:szCs w:val="32"/>
              </w:rPr>
              <w:t>为更好地服务社会，现向社会公开发布</w:t>
            </w:r>
            <w:r w:rsidRPr="00E16FD3">
              <w:rPr>
                <w:rFonts w:ascii="仿宋" w:eastAsia="仿宋" w:hAnsi="仿宋"/>
                <w:sz w:val="32"/>
                <w:szCs w:val="32"/>
              </w:rPr>
              <w:t>2026年5月南通市域</w:t>
            </w:r>
            <w:r w:rsidR="00C567F1" w:rsidRPr="00C567F1">
              <w:rPr>
                <w:rFonts w:ascii="仿宋" w:eastAsia="仿宋" w:hAnsi="仿宋" w:hint="eastAsia"/>
                <w:sz w:val="32"/>
                <w:szCs w:val="32"/>
              </w:rPr>
              <w:t>五级以上</w:t>
            </w:r>
            <w:r w:rsidRPr="00E16FD3">
              <w:rPr>
                <w:rFonts w:ascii="仿宋" w:eastAsia="仿宋" w:hAnsi="仿宋"/>
                <w:sz w:val="32"/>
                <w:szCs w:val="32"/>
              </w:rPr>
              <w:t>航道维护尺度信息</w:t>
            </w:r>
            <w:r w:rsidRPr="00E16FD3"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</w:tc>
      </w:tr>
      <w:tr w:rsidR="00E16FD3" w:rsidRPr="00E16FD3" w:rsidTr="00E16FD3">
        <w:trPr>
          <w:trHeight w:val="46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航道名称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航段起点名称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航段终点名称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航段里程</w:t>
            </w:r>
            <w:r w:rsidRPr="00E16F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>(公里)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航段内维护尺度情况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E16FD3" w:rsidRPr="00E16FD3" w:rsidTr="00E16FD3">
        <w:trPr>
          <w:trHeight w:val="82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最小航道水深（米）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最小航道底宽（米）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最小航道弯曲半径（米）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连申线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海安东台界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海安船闸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13.64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18.4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海安船闸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十里墩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19.88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18.4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十里墩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搬经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3.2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480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搬经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18.4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吴庄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立新河口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立新河口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焦港船闸</w:t>
            </w:r>
            <w:proofErr w:type="gramEnd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上游</w:t>
            </w: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远调站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焦港船闸</w:t>
            </w:r>
            <w:proofErr w:type="gramEnd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上游</w:t>
            </w: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远调站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焦港船闸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3.2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焦港船闸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焦港船闸下游远</w:t>
            </w:r>
            <w:proofErr w:type="gramEnd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调站南段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480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通扬线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E16FD3">
              <w:rPr>
                <w:rFonts w:ascii="宋体" w:eastAsia="宋体" w:hAnsi="宋体" w:cs="宋体" w:hint="eastAsia"/>
                <w:kern w:val="0"/>
                <w:szCs w:val="21"/>
              </w:rPr>
              <w:t>白米竹元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kern w:val="0"/>
                <w:szCs w:val="21"/>
              </w:rPr>
              <w:t>西园大道桥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12.37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18.4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</w:pPr>
          </w:p>
        </w:tc>
      </w:tr>
    </w:tbl>
    <w:p w:rsidR="002E580E" w:rsidRDefault="002E580E">
      <w:r>
        <w:br w:type="page"/>
      </w:r>
    </w:p>
    <w:tbl>
      <w:tblPr>
        <w:tblW w:w="13608" w:type="dxa"/>
        <w:tblInd w:w="-5" w:type="dxa"/>
        <w:tblLook w:val="04A0" w:firstRow="1" w:lastRow="0" w:firstColumn="1" w:lastColumn="0" w:noHBand="0" w:noVBand="1"/>
      </w:tblPr>
      <w:tblGrid>
        <w:gridCol w:w="740"/>
        <w:gridCol w:w="1340"/>
        <w:gridCol w:w="2220"/>
        <w:gridCol w:w="2460"/>
        <w:gridCol w:w="1260"/>
        <w:gridCol w:w="1380"/>
        <w:gridCol w:w="1240"/>
        <w:gridCol w:w="1660"/>
        <w:gridCol w:w="1308"/>
      </w:tblGrid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D3" w:rsidRPr="00E16FD3" w:rsidRDefault="002E580E" w:rsidP="002E58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E58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通扬线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kern w:val="0"/>
                <w:szCs w:val="21"/>
              </w:rPr>
              <w:t>西园大道桥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kern w:val="0"/>
                <w:szCs w:val="21"/>
              </w:rPr>
              <w:t>海安船闸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1.5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</w:t>
            </w: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</w:t>
            </w:r>
            <w:proofErr w:type="gramEnd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运河河口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新金余大桥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新金余大桥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通海界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通海界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大洋港</w:t>
            </w:r>
            <w:proofErr w:type="gramEnd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36.68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新江海河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</w:t>
            </w: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</w:t>
            </w:r>
            <w:proofErr w:type="gramEnd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运河河口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川港</w:t>
            </w: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大成村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18.4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D3" w:rsidRPr="00E16FD3" w:rsidRDefault="00E16FD3" w:rsidP="00E16F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川港</w:t>
            </w: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大成村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新江海河闸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通州湾港区疏港航道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长江口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刘桥大桥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17.62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3.2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480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16FD3" w:rsidRPr="00E16FD3" w:rsidTr="002E580E">
        <w:trPr>
          <w:cantSplit/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kern w:val="0"/>
                <w:szCs w:val="21"/>
              </w:rPr>
              <w:t>吕四港区东灶港疏港航道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</w:t>
            </w:r>
            <w:proofErr w:type="gramStart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</w:t>
            </w:r>
            <w:proofErr w:type="gramEnd"/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运河河口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北匡河河口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16FD3">
              <w:rPr>
                <w:rFonts w:ascii="Times New Roman" w:eastAsia="宋体" w:hAnsi="Times New Roman" w:cs="Times New Roman"/>
                <w:kern w:val="0"/>
                <w:szCs w:val="21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D3" w:rsidRPr="00E16FD3" w:rsidRDefault="00E16FD3" w:rsidP="00E16F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E16FD3" w:rsidRDefault="00E16FD3">
      <w:pPr>
        <w:rPr>
          <w:rFonts w:hint="eastAsia"/>
        </w:rPr>
      </w:pPr>
    </w:p>
    <w:sectPr w:rsidR="00E16FD3" w:rsidSect="00E16F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D3"/>
    <w:rsid w:val="002E580E"/>
    <w:rsid w:val="00473FB6"/>
    <w:rsid w:val="0066452D"/>
    <w:rsid w:val="00C567F1"/>
    <w:rsid w:val="00E1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8D01"/>
  <w15:chartTrackingRefBased/>
  <w15:docId w15:val="{3B2727CF-BA8A-40A9-A88B-02BD490C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2026-05-12T01:35:00Z</cp:lastPrinted>
  <dcterms:created xsi:type="dcterms:W3CDTF">2026-05-12T01:40:00Z</dcterms:created>
  <dcterms:modified xsi:type="dcterms:W3CDTF">2026-05-12T01:40:00Z</dcterms:modified>
</cp:coreProperties>
</file>