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085" w:rsidRDefault="008C2085">
      <w:pPr>
        <w:spacing w:line="240" w:lineRule="auto"/>
        <w:jc w:val="left"/>
        <w:rPr>
          <w:rFonts w:ascii="楷体" w:eastAsia="楷体" w:hAnsi="楷体"/>
          <w:b/>
          <w:bCs/>
          <w:sz w:val="44"/>
          <w:szCs w:val="44"/>
        </w:rPr>
      </w:pPr>
    </w:p>
    <w:p w:rsidR="008C2085" w:rsidRDefault="008C2085">
      <w:pPr>
        <w:spacing w:line="300" w:lineRule="auto"/>
        <w:jc w:val="center"/>
        <w:rPr>
          <w:rFonts w:ascii="楷体" w:eastAsia="楷体" w:hAnsi="楷体"/>
          <w:b/>
          <w:bCs/>
          <w:sz w:val="36"/>
          <w:szCs w:val="36"/>
        </w:rPr>
      </w:pPr>
      <w:bookmarkStart w:id="0" w:name="_Hlk38442364"/>
    </w:p>
    <w:bookmarkEnd w:id="0"/>
    <w:p w:rsidR="008C2085" w:rsidRDefault="003B1AC7">
      <w:pPr>
        <w:spacing w:line="360" w:lineRule="auto"/>
        <w:ind w:leftChars="-100" w:left="-280" w:rightChars="-100" w:right="-280"/>
        <w:jc w:val="center"/>
        <w:rPr>
          <w:rFonts w:ascii="黑体" w:eastAsia="黑体" w:hAnsi="黑体" w:cs="黑体"/>
          <w:sz w:val="36"/>
          <w:szCs w:val="36"/>
        </w:rPr>
      </w:pPr>
      <w:r>
        <w:rPr>
          <w:rFonts w:ascii="黑体" w:eastAsia="黑体" w:hAnsi="黑体" w:cs="黑体" w:hint="eastAsia"/>
          <w:sz w:val="36"/>
          <w:szCs w:val="36"/>
        </w:rPr>
        <w:t>基于节能环保的高性能钢渣混凝土应用关键技术研究</w:t>
      </w:r>
      <w:r>
        <w:rPr>
          <w:rFonts w:ascii="黑体" w:eastAsia="黑体" w:hAnsi="黑体" w:cs="黑体" w:hint="eastAsia"/>
          <w:sz w:val="36"/>
          <w:szCs w:val="36"/>
        </w:rPr>
        <w:t>THTZ-HNTYJ</w:t>
      </w:r>
      <w:r>
        <w:rPr>
          <w:rFonts w:ascii="黑体" w:eastAsia="黑体" w:hAnsi="黑体" w:cs="黑体" w:hint="eastAsia"/>
          <w:sz w:val="36"/>
          <w:szCs w:val="36"/>
        </w:rPr>
        <w:t>标段</w:t>
      </w:r>
    </w:p>
    <w:p w:rsidR="008C2085" w:rsidRDefault="008C2085">
      <w:pPr>
        <w:rPr>
          <w:rFonts w:ascii="黑体" w:eastAsia="黑体" w:hAnsi="黑体" w:cs="黑体"/>
        </w:rPr>
      </w:pPr>
    </w:p>
    <w:p w:rsidR="008C2085" w:rsidRDefault="008C2085">
      <w:pPr>
        <w:rPr>
          <w:rFonts w:ascii="黑体" w:eastAsia="黑体" w:hAnsi="黑体" w:cs="黑体"/>
        </w:rPr>
      </w:pPr>
    </w:p>
    <w:p w:rsidR="008C2085" w:rsidRDefault="008C2085">
      <w:pPr>
        <w:rPr>
          <w:rFonts w:ascii="黑体" w:eastAsia="黑体" w:hAnsi="黑体" w:cs="黑体"/>
        </w:rPr>
      </w:pPr>
    </w:p>
    <w:p w:rsidR="008C2085" w:rsidRDefault="008C2085">
      <w:pPr>
        <w:rPr>
          <w:rFonts w:ascii="黑体" w:eastAsia="黑体" w:hAnsi="黑体" w:cs="黑体"/>
        </w:rPr>
      </w:pPr>
    </w:p>
    <w:p w:rsidR="008C2085" w:rsidRDefault="003B1AC7">
      <w:pPr>
        <w:spacing w:line="1100" w:lineRule="exact"/>
        <w:jc w:val="center"/>
        <w:rPr>
          <w:rFonts w:ascii="黑体" w:eastAsia="黑体" w:hAnsi="黑体" w:cs="黑体"/>
          <w:kern w:val="72"/>
          <w:sz w:val="84"/>
          <w:szCs w:val="84"/>
        </w:rPr>
      </w:pPr>
      <w:r>
        <w:rPr>
          <w:rFonts w:ascii="黑体" w:eastAsia="黑体" w:hAnsi="黑体" w:cs="黑体" w:hint="eastAsia"/>
          <w:kern w:val="72"/>
          <w:sz w:val="84"/>
          <w:szCs w:val="84"/>
        </w:rPr>
        <w:t>招</w:t>
      </w:r>
      <w:r>
        <w:rPr>
          <w:rFonts w:ascii="黑体" w:eastAsia="黑体" w:hAnsi="黑体" w:cs="黑体" w:hint="eastAsia"/>
          <w:kern w:val="72"/>
          <w:sz w:val="84"/>
          <w:szCs w:val="84"/>
        </w:rPr>
        <w:t xml:space="preserve"> </w:t>
      </w:r>
      <w:r>
        <w:rPr>
          <w:rFonts w:ascii="黑体" w:eastAsia="黑体" w:hAnsi="黑体" w:cs="黑体" w:hint="eastAsia"/>
          <w:kern w:val="72"/>
          <w:sz w:val="84"/>
          <w:szCs w:val="84"/>
        </w:rPr>
        <w:t>标</w:t>
      </w:r>
      <w:r>
        <w:rPr>
          <w:rFonts w:ascii="黑体" w:eastAsia="黑体" w:hAnsi="黑体" w:cs="黑体" w:hint="eastAsia"/>
          <w:kern w:val="72"/>
          <w:sz w:val="84"/>
          <w:szCs w:val="84"/>
        </w:rPr>
        <w:t xml:space="preserve"> </w:t>
      </w:r>
      <w:r>
        <w:rPr>
          <w:rFonts w:ascii="黑体" w:eastAsia="黑体" w:hAnsi="黑体" w:cs="黑体" w:hint="eastAsia"/>
          <w:kern w:val="72"/>
          <w:sz w:val="84"/>
          <w:szCs w:val="84"/>
        </w:rPr>
        <w:t>文</w:t>
      </w:r>
      <w:r>
        <w:rPr>
          <w:rFonts w:ascii="黑体" w:eastAsia="黑体" w:hAnsi="黑体" w:cs="黑体" w:hint="eastAsia"/>
          <w:kern w:val="72"/>
          <w:sz w:val="84"/>
          <w:szCs w:val="84"/>
        </w:rPr>
        <w:t xml:space="preserve"> </w:t>
      </w:r>
      <w:r>
        <w:rPr>
          <w:rFonts w:ascii="黑体" w:eastAsia="黑体" w:hAnsi="黑体" w:cs="黑体" w:hint="eastAsia"/>
          <w:kern w:val="72"/>
          <w:sz w:val="84"/>
          <w:szCs w:val="84"/>
        </w:rPr>
        <w:t>件</w:t>
      </w:r>
    </w:p>
    <w:p w:rsidR="008C2085" w:rsidRDefault="008C2085">
      <w:pPr>
        <w:rPr>
          <w:rFonts w:ascii="黑体" w:eastAsia="黑体" w:hAnsi="黑体" w:cs="黑体"/>
        </w:rPr>
      </w:pPr>
    </w:p>
    <w:p w:rsidR="008C2085" w:rsidRDefault="008C2085">
      <w:pPr>
        <w:rPr>
          <w:rFonts w:ascii="黑体" w:eastAsia="黑体" w:hAnsi="黑体" w:cs="黑体"/>
        </w:rPr>
      </w:pPr>
    </w:p>
    <w:p w:rsidR="008C2085" w:rsidRDefault="008C2085">
      <w:pPr>
        <w:rPr>
          <w:rFonts w:ascii="黑体" w:eastAsia="黑体" w:hAnsi="黑体" w:cs="黑体"/>
        </w:rPr>
      </w:pPr>
    </w:p>
    <w:p w:rsidR="008C2085" w:rsidRDefault="008C2085">
      <w:pPr>
        <w:rPr>
          <w:rFonts w:ascii="黑体" w:eastAsia="黑体" w:hAnsi="黑体" w:cs="黑体"/>
        </w:rPr>
      </w:pPr>
    </w:p>
    <w:p w:rsidR="008C2085" w:rsidRDefault="008C2085">
      <w:pPr>
        <w:rPr>
          <w:rFonts w:ascii="黑体" w:eastAsia="黑体" w:hAnsi="黑体" w:cs="黑体"/>
        </w:rPr>
      </w:pPr>
    </w:p>
    <w:tbl>
      <w:tblPr>
        <w:tblW w:w="0" w:type="auto"/>
        <w:jc w:val="center"/>
        <w:tblLayout w:type="fixed"/>
        <w:tblLook w:val="04A0"/>
      </w:tblPr>
      <w:tblGrid>
        <w:gridCol w:w="1495"/>
        <w:gridCol w:w="491"/>
        <w:gridCol w:w="4993"/>
      </w:tblGrid>
      <w:tr w:rsidR="008C2085">
        <w:trPr>
          <w:jc w:val="center"/>
        </w:trPr>
        <w:tc>
          <w:tcPr>
            <w:tcW w:w="1495" w:type="dxa"/>
            <w:noWrap/>
          </w:tcPr>
          <w:p w:rsidR="008C2085" w:rsidRDefault="003B1AC7">
            <w:pPr>
              <w:jc w:val="distribute"/>
              <w:rPr>
                <w:rFonts w:ascii="黑体" w:eastAsia="黑体" w:hAnsi="黑体" w:cs="黑体"/>
                <w:kern w:val="0"/>
                <w:szCs w:val="28"/>
              </w:rPr>
            </w:pPr>
            <w:r>
              <w:rPr>
                <w:rFonts w:ascii="黑体" w:eastAsia="黑体" w:hAnsi="黑体" w:cs="黑体" w:hint="eastAsia"/>
                <w:kern w:val="0"/>
                <w:szCs w:val="28"/>
              </w:rPr>
              <w:t>招标人</w:t>
            </w:r>
          </w:p>
        </w:tc>
        <w:tc>
          <w:tcPr>
            <w:tcW w:w="491" w:type="dxa"/>
            <w:noWrap/>
          </w:tcPr>
          <w:p w:rsidR="008C2085" w:rsidRDefault="003B1AC7">
            <w:pPr>
              <w:rPr>
                <w:rFonts w:ascii="黑体" w:eastAsia="黑体" w:hAnsi="黑体" w:cs="黑体"/>
                <w:kern w:val="0"/>
                <w:szCs w:val="28"/>
              </w:rPr>
            </w:pPr>
            <w:r>
              <w:rPr>
                <w:rFonts w:ascii="黑体" w:eastAsia="黑体" w:hAnsi="黑体" w:cs="黑体" w:hint="eastAsia"/>
                <w:kern w:val="0"/>
                <w:szCs w:val="28"/>
              </w:rPr>
              <w:t>：</w:t>
            </w:r>
          </w:p>
        </w:tc>
        <w:tc>
          <w:tcPr>
            <w:tcW w:w="4993" w:type="dxa"/>
            <w:noWrap/>
          </w:tcPr>
          <w:p w:rsidR="008C2085" w:rsidRDefault="003B1AC7">
            <w:pPr>
              <w:spacing w:line="500" w:lineRule="exact"/>
              <w:jc w:val="distribute"/>
              <w:rPr>
                <w:rFonts w:ascii="黑体" w:eastAsia="黑体" w:hAnsi="黑体" w:cs="黑体"/>
                <w:szCs w:val="28"/>
              </w:rPr>
            </w:pPr>
            <w:r>
              <w:rPr>
                <w:rFonts w:ascii="黑体" w:eastAsia="黑体" w:hAnsi="黑体" w:cs="黑体" w:hint="eastAsia"/>
                <w:kern w:val="0"/>
                <w:szCs w:val="28"/>
              </w:rPr>
              <w:t>南通市江海河联运项目建设指挥部</w:t>
            </w:r>
          </w:p>
        </w:tc>
      </w:tr>
      <w:tr w:rsidR="008C2085">
        <w:trPr>
          <w:jc w:val="center"/>
        </w:trPr>
        <w:tc>
          <w:tcPr>
            <w:tcW w:w="1495" w:type="dxa"/>
            <w:noWrap/>
          </w:tcPr>
          <w:p w:rsidR="008C2085" w:rsidRDefault="003B1AC7">
            <w:pPr>
              <w:jc w:val="distribute"/>
              <w:rPr>
                <w:rFonts w:ascii="黑体" w:eastAsia="黑体" w:hAnsi="黑体" w:cs="黑体"/>
                <w:kern w:val="0"/>
                <w:szCs w:val="28"/>
              </w:rPr>
            </w:pPr>
            <w:r>
              <w:rPr>
                <w:rFonts w:ascii="黑体" w:eastAsia="黑体" w:hAnsi="黑体" w:cs="黑体" w:hint="eastAsia"/>
                <w:kern w:val="0"/>
                <w:szCs w:val="28"/>
              </w:rPr>
              <w:t>招标代理</w:t>
            </w:r>
          </w:p>
        </w:tc>
        <w:tc>
          <w:tcPr>
            <w:tcW w:w="491" w:type="dxa"/>
            <w:noWrap/>
          </w:tcPr>
          <w:p w:rsidR="008C2085" w:rsidRDefault="003B1AC7">
            <w:pPr>
              <w:rPr>
                <w:rFonts w:ascii="黑体" w:eastAsia="黑体" w:hAnsi="黑体" w:cs="黑体"/>
                <w:kern w:val="0"/>
                <w:szCs w:val="28"/>
              </w:rPr>
            </w:pPr>
            <w:r>
              <w:rPr>
                <w:rFonts w:ascii="黑体" w:eastAsia="黑体" w:hAnsi="黑体" w:cs="黑体" w:hint="eastAsia"/>
                <w:kern w:val="0"/>
                <w:szCs w:val="28"/>
              </w:rPr>
              <w:t>：</w:t>
            </w:r>
          </w:p>
        </w:tc>
        <w:tc>
          <w:tcPr>
            <w:tcW w:w="4993" w:type="dxa"/>
            <w:noWrap/>
          </w:tcPr>
          <w:p w:rsidR="008C2085" w:rsidRDefault="003B1AC7">
            <w:pPr>
              <w:jc w:val="distribute"/>
              <w:rPr>
                <w:rFonts w:ascii="黑体" w:eastAsia="黑体" w:hAnsi="黑体" w:cs="黑体"/>
                <w:kern w:val="0"/>
                <w:szCs w:val="28"/>
              </w:rPr>
            </w:pPr>
            <w:r>
              <w:rPr>
                <w:rFonts w:ascii="黑体" w:eastAsia="黑体" w:hAnsi="黑体" w:cs="黑体" w:hint="eastAsia"/>
                <w:kern w:val="0"/>
                <w:szCs w:val="28"/>
              </w:rPr>
              <w:t>国信国际工程咨询集团股份有限公司</w:t>
            </w:r>
          </w:p>
        </w:tc>
      </w:tr>
      <w:tr w:rsidR="008C2085">
        <w:trPr>
          <w:jc w:val="center"/>
        </w:trPr>
        <w:tc>
          <w:tcPr>
            <w:tcW w:w="6979" w:type="dxa"/>
            <w:gridSpan w:val="3"/>
            <w:noWrap/>
          </w:tcPr>
          <w:p w:rsidR="008C2085" w:rsidRDefault="003B1AC7">
            <w:pPr>
              <w:jc w:val="center"/>
              <w:rPr>
                <w:rFonts w:ascii="黑体" w:eastAsia="黑体" w:hAnsi="黑体" w:cs="黑体"/>
                <w:kern w:val="0"/>
                <w:szCs w:val="28"/>
              </w:rPr>
            </w:pPr>
            <w:r>
              <w:rPr>
                <w:rFonts w:ascii="黑体" w:eastAsia="黑体" w:hAnsi="黑体" w:cs="黑体" w:hint="eastAsia"/>
                <w:kern w:val="0"/>
                <w:szCs w:val="28"/>
              </w:rPr>
              <w:t>二〇二</w:t>
            </w:r>
            <w:r>
              <w:rPr>
                <w:rFonts w:ascii="黑体" w:eastAsia="黑体" w:hAnsi="黑体" w:cs="黑体" w:hint="eastAsia"/>
                <w:kern w:val="0"/>
                <w:szCs w:val="28"/>
              </w:rPr>
              <w:t>五</w:t>
            </w:r>
            <w:r>
              <w:rPr>
                <w:rFonts w:ascii="黑体" w:eastAsia="黑体" w:hAnsi="黑体" w:cs="黑体" w:hint="eastAsia"/>
                <w:kern w:val="0"/>
                <w:szCs w:val="28"/>
              </w:rPr>
              <w:t>年</w:t>
            </w:r>
            <w:r>
              <w:rPr>
                <w:rFonts w:ascii="黑体" w:eastAsia="黑体" w:hAnsi="黑体" w:cs="黑体" w:hint="eastAsia"/>
                <w:kern w:val="0"/>
                <w:szCs w:val="28"/>
              </w:rPr>
              <w:t>三</w:t>
            </w:r>
            <w:r>
              <w:rPr>
                <w:rFonts w:ascii="黑体" w:eastAsia="黑体" w:hAnsi="黑体" w:cs="黑体" w:hint="eastAsia"/>
                <w:kern w:val="0"/>
                <w:szCs w:val="28"/>
              </w:rPr>
              <w:t>月</w:t>
            </w:r>
          </w:p>
        </w:tc>
      </w:tr>
    </w:tbl>
    <w:p w:rsidR="008C2085" w:rsidRDefault="008C2085">
      <w:pPr>
        <w:jc w:val="center"/>
        <w:rPr>
          <w:rFonts w:ascii="宋体" w:hAnsi="宋体" w:cs="宋体"/>
        </w:rPr>
      </w:pPr>
    </w:p>
    <w:p w:rsidR="008C2085" w:rsidRDefault="003B1AC7">
      <w:pPr>
        <w:pStyle w:val="af1"/>
        <w:rPr>
          <w:rFonts w:ascii="宋体" w:hAnsi="宋体" w:cs="宋体"/>
        </w:rPr>
      </w:pPr>
      <w:bookmarkStart w:id="1" w:name="_Toc300760817"/>
      <w:r>
        <w:rPr>
          <w:rFonts w:ascii="宋体" w:hAnsi="宋体" w:cs="宋体" w:hint="eastAsia"/>
        </w:rPr>
        <w:br w:type="page"/>
      </w:r>
      <w:bookmarkStart w:id="2" w:name="_Toc369273746"/>
      <w:bookmarkStart w:id="3" w:name="_Toc372633010"/>
      <w:bookmarkStart w:id="4" w:name="_Toc33625852"/>
      <w:bookmarkStart w:id="5" w:name="_Toc436730360"/>
    </w:p>
    <w:p w:rsidR="008C2085" w:rsidRDefault="008C2085">
      <w:pPr>
        <w:pStyle w:val="af1"/>
        <w:rPr>
          <w:rFonts w:ascii="宋体" w:hAnsi="宋体" w:cs="宋体"/>
          <w:sz w:val="28"/>
          <w:szCs w:val="28"/>
        </w:rPr>
      </w:pPr>
    </w:p>
    <w:p w:rsidR="008C2085" w:rsidRDefault="003B1AC7">
      <w:pPr>
        <w:pStyle w:val="af1"/>
        <w:rPr>
          <w:rFonts w:ascii="宋体" w:hAnsi="宋体" w:cs="宋体"/>
          <w:sz w:val="32"/>
        </w:rPr>
      </w:pPr>
      <w:r>
        <w:rPr>
          <w:rFonts w:ascii="宋体" w:hAnsi="宋体" w:cs="宋体" w:hint="eastAsia"/>
          <w:sz w:val="32"/>
        </w:rPr>
        <w:t>目</w:t>
      </w:r>
      <w:r>
        <w:rPr>
          <w:rFonts w:ascii="宋体" w:hAnsi="宋体" w:cs="宋体" w:hint="eastAsia"/>
          <w:sz w:val="32"/>
        </w:rPr>
        <w:t xml:space="preserve"> </w:t>
      </w:r>
      <w:r>
        <w:rPr>
          <w:rFonts w:ascii="宋体" w:hAnsi="宋体" w:cs="宋体" w:hint="eastAsia"/>
          <w:sz w:val="32"/>
        </w:rPr>
        <w:t>录</w:t>
      </w:r>
      <w:bookmarkEnd w:id="1"/>
      <w:bookmarkEnd w:id="2"/>
      <w:bookmarkEnd w:id="3"/>
      <w:bookmarkEnd w:id="4"/>
      <w:bookmarkEnd w:id="5"/>
    </w:p>
    <w:p w:rsidR="008C2085" w:rsidRDefault="008C2085">
      <w:pPr>
        <w:pStyle w:val="10"/>
        <w:rPr>
          <w:rFonts w:ascii="宋体" w:hAnsi="宋体" w:cs="宋体"/>
          <w:b/>
          <w:bCs/>
          <w:sz w:val="28"/>
          <w:szCs w:val="28"/>
        </w:rPr>
      </w:pPr>
      <w:r>
        <w:rPr>
          <w:rFonts w:ascii="宋体" w:hAnsi="宋体" w:cs="宋体" w:hint="eastAsia"/>
          <w:b/>
          <w:bCs/>
          <w:sz w:val="28"/>
          <w:szCs w:val="28"/>
        </w:rPr>
        <w:fldChar w:fldCharType="begin"/>
      </w:r>
      <w:r w:rsidR="003B1AC7">
        <w:rPr>
          <w:rStyle w:val="af8"/>
          <w:rFonts w:ascii="宋体" w:hAnsi="宋体" w:cs="宋体" w:hint="eastAsia"/>
          <w:b/>
          <w:bCs/>
          <w:color w:val="auto"/>
          <w:sz w:val="28"/>
          <w:szCs w:val="28"/>
        </w:rPr>
        <w:instrText xml:space="preserve"> TOC \o "1-3" \h \z \u </w:instrText>
      </w:r>
      <w:r>
        <w:rPr>
          <w:rFonts w:ascii="宋体" w:hAnsi="宋体" w:cs="宋体" w:hint="eastAsia"/>
          <w:b/>
          <w:bCs/>
          <w:sz w:val="28"/>
          <w:szCs w:val="28"/>
        </w:rPr>
        <w:fldChar w:fldCharType="separate"/>
      </w:r>
    </w:p>
    <w:p w:rsidR="008C2085" w:rsidRDefault="008C2085">
      <w:pPr>
        <w:pStyle w:val="10"/>
        <w:rPr>
          <w:rFonts w:ascii="宋体" w:hAnsi="宋体" w:cs="宋体"/>
          <w:b/>
          <w:bCs/>
          <w:sz w:val="28"/>
          <w:szCs w:val="28"/>
        </w:rPr>
      </w:pPr>
      <w:hyperlink w:anchor="_Toc33625853" w:history="1">
        <w:r w:rsidR="003B1AC7">
          <w:rPr>
            <w:rStyle w:val="af8"/>
            <w:rFonts w:ascii="宋体" w:hAnsi="宋体" w:cs="宋体" w:hint="eastAsia"/>
            <w:b/>
            <w:bCs/>
            <w:color w:val="auto"/>
            <w:sz w:val="28"/>
            <w:szCs w:val="28"/>
          </w:rPr>
          <w:t>第一章</w:t>
        </w:r>
        <w:r w:rsidR="003B1AC7">
          <w:rPr>
            <w:rStyle w:val="af8"/>
            <w:rFonts w:ascii="宋体" w:hAnsi="宋体" w:cs="宋体" w:hint="eastAsia"/>
            <w:b/>
            <w:bCs/>
            <w:color w:val="auto"/>
            <w:sz w:val="28"/>
            <w:szCs w:val="28"/>
          </w:rPr>
          <w:t xml:space="preserve"> </w:t>
        </w:r>
        <w:r w:rsidR="003B1AC7">
          <w:rPr>
            <w:rStyle w:val="af8"/>
            <w:rFonts w:ascii="宋体" w:hAnsi="宋体" w:cs="宋体" w:hint="eastAsia"/>
            <w:b/>
            <w:bCs/>
            <w:color w:val="auto"/>
            <w:sz w:val="28"/>
            <w:szCs w:val="28"/>
          </w:rPr>
          <w:t>招标公告</w:t>
        </w:r>
        <w:r w:rsidR="003B1AC7">
          <w:rPr>
            <w:rFonts w:ascii="宋体" w:hAnsi="宋体" w:cs="宋体" w:hint="eastAsia"/>
            <w:b/>
            <w:bCs/>
            <w:sz w:val="28"/>
            <w:szCs w:val="28"/>
          </w:rPr>
          <w:tab/>
        </w:r>
        <w:r>
          <w:rPr>
            <w:rFonts w:ascii="宋体" w:hAnsi="宋体" w:cs="宋体" w:hint="eastAsia"/>
            <w:b/>
            <w:bCs/>
            <w:sz w:val="28"/>
            <w:szCs w:val="28"/>
          </w:rPr>
          <w:fldChar w:fldCharType="begin"/>
        </w:r>
        <w:r w:rsidR="003B1AC7">
          <w:rPr>
            <w:rFonts w:ascii="宋体" w:hAnsi="宋体" w:cs="宋体" w:hint="eastAsia"/>
            <w:b/>
            <w:bCs/>
            <w:sz w:val="28"/>
            <w:szCs w:val="28"/>
          </w:rPr>
          <w:instrText xml:space="preserve"> PAGEREF _Toc33625853 \h </w:instrText>
        </w:r>
        <w:r>
          <w:rPr>
            <w:rFonts w:ascii="宋体" w:hAnsi="宋体" w:cs="宋体" w:hint="eastAsia"/>
            <w:b/>
            <w:bCs/>
            <w:sz w:val="28"/>
            <w:szCs w:val="28"/>
          </w:rPr>
        </w:r>
        <w:r>
          <w:rPr>
            <w:rFonts w:ascii="宋体" w:hAnsi="宋体" w:cs="宋体" w:hint="eastAsia"/>
            <w:b/>
            <w:bCs/>
            <w:sz w:val="28"/>
            <w:szCs w:val="28"/>
          </w:rPr>
          <w:fldChar w:fldCharType="separate"/>
        </w:r>
        <w:r w:rsidR="003B1AC7">
          <w:rPr>
            <w:rFonts w:ascii="宋体" w:hAnsi="宋体" w:cs="宋体" w:hint="eastAsia"/>
            <w:b/>
            <w:bCs/>
            <w:sz w:val="28"/>
            <w:szCs w:val="28"/>
          </w:rPr>
          <w:t>1</w:t>
        </w:r>
        <w:r>
          <w:rPr>
            <w:rFonts w:ascii="宋体" w:hAnsi="宋体" w:cs="宋体" w:hint="eastAsia"/>
            <w:b/>
            <w:bCs/>
            <w:sz w:val="28"/>
            <w:szCs w:val="28"/>
          </w:rPr>
          <w:fldChar w:fldCharType="end"/>
        </w:r>
      </w:hyperlink>
    </w:p>
    <w:p w:rsidR="008C2085" w:rsidRDefault="008C2085">
      <w:pPr>
        <w:pStyle w:val="10"/>
        <w:rPr>
          <w:rFonts w:ascii="宋体" w:hAnsi="宋体" w:cs="宋体"/>
          <w:b/>
          <w:bCs/>
          <w:sz w:val="28"/>
          <w:szCs w:val="28"/>
        </w:rPr>
      </w:pPr>
      <w:hyperlink w:anchor="_Toc33625854" w:history="1">
        <w:r w:rsidR="003B1AC7">
          <w:rPr>
            <w:rStyle w:val="af8"/>
            <w:rFonts w:ascii="宋体" w:hAnsi="宋体" w:cs="宋体" w:hint="eastAsia"/>
            <w:b/>
            <w:bCs/>
            <w:color w:val="auto"/>
            <w:sz w:val="28"/>
            <w:szCs w:val="28"/>
          </w:rPr>
          <w:t>第二章</w:t>
        </w:r>
        <w:r w:rsidR="003B1AC7">
          <w:rPr>
            <w:rStyle w:val="af8"/>
            <w:rFonts w:ascii="宋体" w:hAnsi="宋体" w:cs="宋体" w:hint="eastAsia"/>
            <w:b/>
            <w:bCs/>
            <w:color w:val="auto"/>
            <w:sz w:val="28"/>
            <w:szCs w:val="28"/>
          </w:rPr>
          <w:t xml:space="preserve"> </w:t>
        </w:r>
        <w:r w:rsidR="003B1AC7">
          <w:rPr>
            <w:rStyle w:val="af8"/>
            <w:rFonts w:ascii="宋体" w:hAnsi="宋体" w:cs="宋体" w:hint="eastAsia"/>
            <w:b/>
            <w:bCs/>
            <w:color w:val="auto"/>
            <w:sz w:val="28"/>
            <w:szCs w:val="28"/>
          </w:rPr>
          <w:t>投标人须知</w:t>
        </w:r>
        <w:bookmarkStart w:id="6" w:name="_Hlt60013642"/>
        <w:bookmarkStart w:id="7" w:name="_Hlt60013643"/>
        <w:r w:rsidR="003B1AC7">
          <w:rPr>
            <w:rFonts w:ascii="宋体" w:hAnsi="宋体" w:cs="宋体" w:hint="eastAsia"/>
            <w:b/>
            <w:bCs/>
            <w:sz w:val="28"/>
            <w:szCs w:val="28"/>
          </w:rPr>
          <w:tab/>
        </w:r>
        <w:bookmarkEnd w:id="6"/>
        <w:bookmarkEnd w:id="7"/>
        <w:r>
          <w:rPr>
            <w:rFonts w:ascii="宋体" w:hAnsi="宋体" w:cs="宋体" w:hint="eastAsia"/>
            <w:b/>
            <w:bCs/>
            <w:sz w:val="28"/>
            <w:szCs w:val="28"/>
          </w:rPr>
          <w:fldChar w:fldCharType="begin"/>
        </w:r>
        <w:r w:rsidR="003B1AC7">
          <w:rPr>
            <w:rFonts w:ascii="宋体" w:hAnsi="宋体" w:cs="宋体" w:hint="eastAsia"/>
            <w:b/>
            <w:bCs/>
            <w:sz w:val="28"/>
            <w:szCs w:val="28"/>
          </w:rPr>
          <w:instrText xml:space="preserve"> PAGEREF _Toc33625854 \h </w:instrText>
        </w:r>
        <w:r>
          <w:rPr>
            <w:rFonts w:ascii="宋体" w:hAnsi="宋体" w:cs="宋体" w:hint="eastAsia"/>
            <w:b/>
            <w:bCs/>
            <w:sz w:val="28"/>
            <w:szCs w:val="28"/>
          </w:rPr>
        </w:r>
        <w:r>
          <w:rPr>
            <w:rFonts w:ascii="宋体" w:hAnsi="宋体" w:cs="宋体" w:hint="eastAsia"/>
            <w:b/>
            <w:bCs/>
            <w:sz w:val="28"/>
            <w:szCs w:val="28"/>
          </w:rPr>
          <w:fldChar w:fldCharType="separate"/>
        </w:r>
        <w:r w:rsidR="003B1AC7">
          <w:rPr>
            <w:rFonts w:ascii="宋体" w:hAnsi="宋体" w:cs="宋体" w:hint="eastAsia"/>
            <w:b/>
            <w:bCs/>
            <w:sz w:val="28"/>
            <w:szCs w:val="28"/>
          </w:rPr>
          <w:t>4</w:t>
        </w:r>
        <w:r>
          <w:rPr>
            <w:rFonts w:ascii="宋体" w:hAnsi="宋体" w:cs="宋体" w:hint="eastAsia"/>
            <w:b/>
            <w:bCs/>
            <w:sz w:val="28"/>
            <w:szCs w:val="28"/>
          </w:rPr>
          <w:fldChar w:fldCharType="end"/>
        </w:r>
      </w:hyperlink>
    </w:p>
    <w:p w:rsidR="008C2085" w:rsidRDefault="008C2085">
      <w:pPr>
        <w:pStyle w:val="10"/>
        <w:rPr>
          <w:rFonts w:ascii="宋体" w:hAnsi="宋体" w:cs="宋体"/>
          <w:b/>
          <w:bCs/>
          <w:sz w:val="28"/>
          <w:szCs w:val="28"/>
        </w:rPr>
      </w:pPr>
      <w:hyperlink w:anchor="_Toc33625855" w:history="1">
        <w:r w:rsidR="003B1AC7">
          <w:rPr>
            <w:rStyle w:val="af8"/>
            <w:rFonts w:ascii="宋体" w:hAnsi="宋体" w:cs="宋体" w:hint="eastAsia"/>
            <w:b/>
            <w:bCs/>
            <w:color w:val="auto"/>
            <w:sz w:val="28"/>
            <w:szCs w:val="28"/>
          </w:rPr>
          <w:t>第三章</w:t>
        </w:r>
        <w:r w:rsidR="003B1AC7">
          <w:rPr>
            <w:rStyle w:val="af8"/>
            <w:rFonts w:ascii="宋体" w:hAnsi="宋体" w:cs="宋体" w:hint="eastAsia"/>
            <w:b/>
            <w:bCs/>
            <w:color w:val="auto"/>
            <w:sz w:val="28"/>
            <w:szCs w:val="28"/>
          </w:rPr>
          <w:t xml:space="preserve"> </w:t>
        </w:r>
        <w:r w:rsidR="003B1AC7">
          <w:rPr>
            <w:rStyle w:val="af8"/>
            <w:rFonts w:ascii="宋体" w:hAnsi="宋体" w:cs="宋体" w:hint="eastAsia"/>
            <w:b/>
            <w:bCs/>
            <w:color w:val="auto"/>
            <w:sz w:val="28"/>
            <w:szCs w:val="28"/>
          </w:rPr>
          <w:t>评标办法</w:t>
        </w:r>
        <w:r w:rsidR="003B1AC7">
          <w:rPr>
            <w:rFonts w:ascii="宋体" w:hAnsi="宋体" w:cs="宋体" w:hint="eastAsia"/>
            <w:b/>
            <w:bCs/>
            <w:sz w:val="28"/>
            <w:szCs w:val="28"/>
          </w:rPr>
          <w:tab/>
        </w:r>
        <w:r>
          <w:rPr>
            <w:rFonts w:ascii="宋体" w:hAnsi="宋体" w:cs="宋体" w:hint="eastAsia"/>
            <w:b/>
            <w:bCs/>
            <w:sz w:val="28"/>
            <w:szCs w:val="28"/>
          </w:rPr>
          <w:fldChar w:fldCharType="begin"/>
        </w:r>
        <w:r w:rsidR="003B1AC7">
          <w:rPr>
            <w:rFonts w:ascii="宋体" w:hAnsi="宋体" w:cs="宋体" w:hint="eastAsia"/>
            <w:b/>
            <w:bCs/>
            <w:sz w:val="28"/>
            <w:szCs w:val="28"/>
          </w:rPr>
          <w:instrText xml:space="preserve"> PAGEREF _Toc33625855 \h </w:instrText>
        </w:r>
        <w:r>
          <w:rPr>
            <w:rFonts w:ascii="宋体" w:hAnsi="宋体" w:cs="宋体" w:hint="eastAsia"/>
            <w:b/>
            <w:bCs/>
            <w:sz w:val="28"/>
            <w:szCs w:val="28"/>
          </w:rPr>
        </w:r>
        <w:r>
          <w:rPr>
            <w:rFonts w:ascii="宋体" w:hAnsi="宋体" w:cs="宋体" w:hint="eastAsia"/>
            <w:b/>
            <w:bCs/>
            <w:sz w:val="28"/>
            <w:szCs w:val="28"/>
          </w:rPr>
          <w:fldChar w:fldCharType="separate"/>
        </w:r>
        <w:r w:rsidR="003B1AC7">
          <w:rPr>
            <w:rFonts w:ascii="宋体" w:hAnsi="宋体" w:cs="宋体" w:hint="eastAsia"/>
            <w:b/>
            <w:bCs/>
            <w:sz w:val="28"/>
            <w:szCs w:val="28"/>
          </w:rPr>
          <w:t>13</w:t>
        </w:r>
        <w:r>
          <w:rPr>
            <w:rFonts w:ascii="宋体" w:hAnsi="宋体" w:cs="宋体" w:hint="eastAsia"/>
            <w:b/>
            <w:bCs/>
            <w:sz w:val="28"/>
            <w:szCs w:val="28"/>
          </w:rPr>
          <w:fldChar w:fldCharType="end"/>
        </w:r>
      </w:hyperlink>
    </w:p>
    <w:p w:rsidR="008C2085" w:rsidRDefault="008C2085">
      <w:pPr>
        <w:pStyle w:val="10"/>
        <w:rPr>
          <w:rFonts w:ascii="宋体" w:hAnsi="宋体" w:cs="宋体"/>
          <w:b/>
          <w:bCs/>
          <w:sz w:val="28"/>
          <w:szCs w:val="28"/>
        </w:rPr>
      </w:pPr>
      <w:hyperlink w:anchor="_Toc33625856" w:history="1">
        <w:r w:rsidR="003B1AC7">
          <w:rPr>
            <w:rStyle w:val="af8"/>
            <w:rFonts w:ascii="宋体" w:hAnsi="宋体" w:cs="宋体" w:hint="eastAsia"/>
            <w:b/>
            <w:bCs/>
            <w:color w:val="auto"/>
            <w:sz w:val="28"/>
            <w:szCs w:val="28"/>
          </w:rPr>
          <w:t>第四章</w:t>
        </w:r>
        <w:r w:rsidR="003B1AC7">
          <w:rPr>
            <w:rStyle w:val="af8"/>
            <w:rFonts w:ascii="宋体" w:hAnsi="宋体" w:cs="宋体" w:hint="eastAsia"/>
            <w:b/>
            <w:bCs/>
            <w:color w:val="auto"/>
            <w:sz w:val="28"/>
            <w:szCs w:val="28"/>
          </w:rPr>
          <w:t xml:space="preserve"> </w:t>
        </w:r>
        <w:r w:rsidR="003B1AC7">
          <w:rPr>
            <w:rStyle w:val="af8"/>
            <w:rFonts w:ascii="宋体" w:hAnsi="宋体" w:cs="宋体" w:hint="eastAsia"/>
            <w:b/>
            <w:bCs/>
            <w:color w:val="auto"/>
            <w:sz w:val="28"/>
            <w:szCs w:val="28"/>
          </w:rPr>
          <w:t>合同条款及格式</w:t>
        </w:r>
        <w:r w:rsidR="003B1AC7">
          <w:rPr>
            <w:rFonts w:ascii="宋体" w:hAnsi="宋体" w:cs="宋体" w:hint="eastAsia"/>
            <w:b/>
            <w:bCs/>
            <w:sz w:val="28"/>
            <w:szCs w:val="28"/>
          </w:rPr>
          <w:tab/>
        </w:r>
        <w:r>
          <w:rPr>
            <w:rFonts w:ascii="宋体" w:hAnsi="宋体" w:cs="宋体" w:hint="eastAsia"/>
            <w:b/>
            <w:bCs/>
            <w:sz w:val="28"/>
            <w:szCs w:val="28"/>
          </w:rPr>
          <w:fldChar w:fldCharType="begin"/>
        </w:r>
        <w:r w:rsidR="003B1AC7">
          <w:rPr>
            <w:rFonts w:ascii="宋体" w:hAnsi="宋体" w:cs="宋体" w:hint="eastAsia"/>
            <w:b/>
            <w:bCs/>
            <w:sz w:val="28"/>
            <w:szCs w:val="28"/>
          </w:rPr>
          <w:instrText xml:space="preserve"> PAGEREF _Toc33625856 \h </w:instrText>
        </w:r>
        <w:r>
          <w:rPr>
            <w:rFonts w:ascii="宋体" w:hAnsi="宋体" w:cs="宋体" w:hint="eastAsia"/>
            <w:b/>
            <w:bCs/>
            <w:sz w:val="28"/>
            <w:szCs w:val="28"/>
          </w:rPr>
        </w:r>
        <w:r>
          <w:rPr>
            <w:rFonts w:ascii="宋体" w:hAnsi="宋体" w:cs="宋体" w:hint="eastAsia"/>
            <w:b/>
            <w:bCs/>
            <w:sz w:val="28"/>
            <w:szCs w:val="28"/>
          </w:rPr>
          <w:fldChar w:fldCharType="separate"/>
        </w:r>
        <w:r w:rsidR="003B1AC7">
          <w:rPr>
            <w:rFonts w:ascii="宋体" w:hAnsi="宋体" w:cs="宋体" w:hint="eastAsia"/>
            <w:b/>
            <w:bCs/>
            <w:sz w:val="28"/>
            <w:szCs w:val="28"/>
          </w:rPr>
          <w:t>21</w:t>
        </w:r>
        <w:r>
          <w:rPr>
            <w:rFonts w:ascii="宋体" w:hAnsi="宋体" w:cs="宋体" w:hint="eastAsia"/>
            <w:b/>
            <w:bCs/>
            <w:sz w:val="28"/>
            <w:szCs w:val="28"/>
          </w:rPr>
          <w:fldChar w:fldCharType="end"/>
        </w:r>
      </w:hyperlink>
    </w:p>
    <w:p w:rsidR="008C2085" w:rsidRDefault="008C2085">
      <w:pPr>
        <w:pStyle w:val="10"/>
        <w:rPr>
          <w:rFonts w:ascii="宋体" w:hAnsi="宋体" w:cs="宋体"/>
          <w:b/>
          <w:bCs/>
          <w:sz w:val="28"/>
          <w:szCs w:val="28"/>
        </w:rPr>
      </w:pPr>
      <w:hyperlink w:anchor="_Toc33625862" w:history="1">
        <w:r w:rsidR="003B1AC7">
          <w:rPr>
            <w:rStyle w:val="af8"/>
            <w:rFonts w:ascii="宋体" w:hAnsi="宋体" w:cs="宋体" w:hint="eastAsia"/>
            <w:b/>
            <w:bCs/>
            <w:color w:val="auto"/>
            <w:sz w:val="28"/>
            <w:szCs w:val="28"/>
          </w:rPr>
          <w:t>第五章</w:t>
        </w:r>
        <w:r w:rsidR="003B1AC7">
          <w:rPr>
            <w:rStyle w:val="af8"/>
            <w:rFonts w:ascii="宋体" w:hAnsi="宋体" w:cs="宋体" w:hint="eastAsia"/>
            <w:b/>
            <w:bCs/>
            <w:color w:val="auto"/>
            <w:sz w:val="28"/>
            <w:szCs w:val="28"/>
          </w:rPr>
          <w:t xml:space="preserve"> </w:t>
        </w:r>
        <w:bookmarkStart w:id="8" w:name="_Hlt50981154"/>
        <w:bookmarkStart w:id="9" w:name="_Hlt50981153"/>
        <w:bookmarkStart w:id="10" w:name="_Hlt33625890"/>
        <w:bookmarkStart w:id="11" w:name="_Hlt33625891"/>
        <w:r w:rsidR="003B1AC7">
          <w:rPr>
            <w:rStyle w:val="af8"/>
            <w:rFonts w:ascii="宋体" w:hAnsi="宋体" w:cs="宋体" w:hint="eastAsia"/>
            <w:b/>
            <w:bCs/>
            <w:color w:val="auto"/>
            <w:sz w:val="28"/>
            <w:szCs w:val="28"/>
          </w:rPr>
          <w:t>发包人要求</w:t>
        </w:r>
        <w:r w:rsidR="003B1AC7">
          <w:rPr>
            <w:rFonts w:ascii="宋体" w:hAnsi="宋体" w:cs="宋体" w:hint="eastAsia"/>
            <w:b/>
            <w:bCs/>
            <w:sz w:val="28"/>
            <w:szCs w:val="28"/>
          </w:rPr>
          <w:tab/>
        </w:r>
        <w:bookmarkEnd w:id="8"/>
        <w:bookmarkEnd w:id="9"/>
        <w:bookmarkEnd w:id="10"/>
        <w:bookmarkEnd w:id="11"/>
        <w:r>
          <w:rPr>
            <w:rFonts w:ascii="宋体" w:hAnsi="宋体" w:cs="宋体" w:hint="eastAsia"/>
            <w:b/>
            <w:bCs/>
            <w:sz w:val="28"/>
            <w:szCs w:val="28"/>
          </w:rPr>
          <w:fldChar w:fldCharType="begin"/>
        </w:r>
        <w:r w:rsidR="003B1AC7">
          <w:rPr>
            <w:rFonts w:ascii="宋体" w:hAnsi="宋体" w:cs="宋体" w:hint="eastAsia"/>
            <w:b/>
            <w:bCs/>
            <w:sz w:val="28"/>
            <w:szCs w:val="28"/>
          </w:rPr>
          <w:instrText xml:space="preserve"> PAGEREF _Toc33625862 \h </w:instrText>
        </w:r>
        <w:r>
          <w:rPr>
            <w:rFonts w:ascii="宋体" w:hAnsi="宋体" w:cs="宋体" w:hint="eastAsia"/>
            <w:b/>
            <w:bCs/>
            <w:sz w:val="28"/>
            <w:szCs w:val="28"/>
          </w:rPr>
        </w:r>
        <w:r>
          <w:rPr>
            <w:rFonts w:ascii="宋体" w:hAnsi="宋体" w:cs="宋体" w:hint="eastAsia"/>
            <w:b/>
            <w:bCs/>
            <w:sz w:val="28"/>
            <w:szCs w:val="28"/>
          </w:rPr>
          <w:fldChar w:fldCharType="separate"/>
        </w:r>
        <w:r w:rsidR="003B1AC7">
          <w:rPr>
            <w:rFonts w:ascii="宋体" w:hAnsi="宋体" w:cs="宋体" w:hint="eastAsia"/>
            <w:b/>
            <w:bCs/>
            <w:sz w:val="28"/>
            <w:szCs w:val="28"/>
          </w:rPr>
          <w:t>33</w:t>
        </w:r>
        <w:r>
          <w:rPr>
            <w:rFonts w:ascii="宋体" w:hAnsi="宋体" w:cs="宋体" w:hint="eastAsia"/>
            <w:b/>
            <w:bCs/>
            <w:sz w:val="28"/>
            <w:szCs w:val="28"/>
          </w:rPr>
          <w:fldChar w:fldCharType="end"/>
        </w:r>
      </w:hyperlink>
    </w:p>
    <w:p w:rsidR="008C2085" w:rsidRDefault="008C2085">
      <w:pPr>
        <w:pStyle w:val="10"/>
        <w:rPr>
          <w:rFonts w:ascii="宋体" w:hAnsi="宋体" w:cs="宋体"/>
          <w:b/>
          <w:bCs/>
          <w:sz w:val="28"/>
          <w:szCs w:val="28"/>
        </w:rPr>
      </w:pPr>
      <w:hyperlink w:anchor="_Toc33625863" w:history="1">
        <w:r w:rsidR="003B1AC7">
          <w:rPr>
            <w:rStyle w:val="af8"/>
            <w:rFonts w:ascii="宋体" w:hAnsi="宋体" w:cs="宋体" w:hint="eastAsia"/>
            <w:b/>
            <w:bCs/>
            <w:color w:val="auto"/>
            <w:sz w:val="28"/>
            <w:szCs w:val="28"/>
          </w:rPr>
          <w:t>第六章</w:t>
        </w:r>
        <w:r w:rsidR="003B1AC7">
          <w:rPr>
            <w:rStyle w:val="af8"/>
            <w:rFonts w:ascii="宋体" w:hAnsi="宋体" w:cs="宋体" w:hint="eastAsia"/>
            <w:b/>
            <w:bCs/>
            <w:color w:val="auto"/>
            <w:sz w:val="28"/>
            <w:szCs w:val="28"/>
          </w:rPr>
          <w:t xml:space="preserve"> </w:t>
        </w:r>
        <w:r w:rsidR="003B1AC7">
          <w:rPr>
            <w:rStyle w:val="af8"/>
            <w:rFonts w:ascii="宋体" w:hAnsi="宋体" w:cs="宋体" w:hint="eastAsia"/>
            <w:b/>
            <w:bCs/>
            <w:color w:val="auto"/>
            <w:sz w:val="28"/>
            <w:szCs w:val="28"/>
          </w:rPr>
          <w:t>投标文件格式</w:t>
        </w:r>
        <w:bookmarkStart w:id="12" w:name="_Hlt38355083"/>
        <w:bookmarkStart w:id="13" w:name="_Hlt38355084"/>
        <w:r w:rsidR="003B1AC7">
          <w:rPr>
            <w:rFonts w:ascii="宋体" w:hAnsi="宋体" w:cs="宋体" w:hint="eastAsia"/>
            <w:b/>
            <w:bCs/>
            <w:sz w:val="28"/>
            <w:szCs w:val="28"/>
          </w:rPr>
          <w:tab/>
        </w:r>
        <w:bookmarkEnd w:id="12"/>
        <w:bookmarkEnd w:id="13"/>
        <w:r>
          <w:rPr>
            <w:rFonts w:ascii="宋体" w:hAnsi="宋体" w:cs="宋体" w:hint="eastAsia"/>
            <w:b/>
            <w:bCs/>
            <w:sz w:val="28"/>
            <w:szCs w:val="28"/>
          </w:rPr>
          <w:fldChar w:fldCharType="begin"/>
        </w:r>
        <w:r w:rsidR="003B1AC7">
          <w:rPr>
            <w:rFonts w:ascii="宋体" w:hAnsi="宋体" w:cs="宋体" w:hint="eastAsia"/>
            <w:b/>
            <w:bCs/>
            <w:sz w:val="28"/>
            <w:szCs w:val="28"/>
          </w:rPr>
          <w:instrText xml:space="preserve"> PAGEREF _Toc33625863 \h </w:instrText>
        </w:r>
        <w:r>
          <w:rPr>
            <w:rFonts w:ascii="宋体" w:hAnsi="宋体" w:cs="宋体" w:hint="eastAsia"/>
            <w:b/>
            <w:bCs/>
            <w:sz w:val="28"/>
            <w:szCs w:val="28"/>
          </w:rPr>
        </w:r>
        <w:r>
          <w:rPr>
            <w:rFonts w:ascii="宋体" w:hAnsi="宋体" w:cs="宋体" w:hint="eastAsia"/>
            <w:b/>
            <w:bCs/>
            <w:sz w:val="28"/>
            <w:szCs w:val="28"/>
          </w:rPr>
          <w:fldChar w:fldCharType="separate"/>
        </w:r>
        <w:r w:rsidR="003B1AC7">
          <w:rPr>
            <w:rFonts w:ascii="宋体" w:hAnsi="宋体" w:cs="宋体" w:hint="eastAsia"/>
            <w:b/>
            <w:bCs/>
            <w:sz w:val="28"/>
            <w:szCs w:val="28"/>
          </w:rPr>
          <w:t>33</w:t>
        </w:r>
        <w:r>
          <w:rPr>
            <w:rFonts w:ascii="宋体" w:hAnsi="宋体" w:cs="宋体" w:hint="eastAsia"/>
            <w:b/>
            <w:bCs/>
            <w:sz w:val="28"/>
            <w:szCs w:val="28"/>
          </w:rPr>
          <w:fldChar w:fldCharType="end"/>
        </w:r>
      </w:hyperlink>
    </w:p>
    <w:p w:rsidR="008C2085" w:rsidRDefault="008C2085">
      <w:pPr>
        <w:pStyle w:val="10"/>
        <w:rPr>
          <w:rFonts w:ascii="宋体" w:hAnsi="宋体"/>
        </w:rPr>
        <w:sectPr w:rsidR="008C2085">
          <w:footerReference w:type="default" r:id="rId8"/>
          <w:pgSz w:w="11906" w:h="16838"/>
          <w:pgMar w:top="1361" w:right="1361" w:bottom="1361" w:left="1361" w:header="850" w:footer="964" w:gutter="170"/>
          <w:pgNumType w:start="1"/>
          <w:cols w:space="720"/>
          <w:docGrid w:linePitch="381"/>
        </w:sectPr>
      </w:pPr>
      <w:r>
        <w:rPr>
          <w:rFonts w:ascii="宋体" w:hAnsi="宋体" w:cs="宋体" w:hint="eastAsia"/>
          <w:b/>
          <w:bCs/>
          <w:sz w:val="28"/>
          <w:szCs w:val="28"/>
        </w:rPr>
        <w:fldChar w:fldCharType="end"/>
      </w:r>
      <w:bookmarkStart w:id="14" w:name="_Toc300760818"/>
    </w:p>
    <w:p w:rsidR="008C2085" w:rsidRDefault="003B1AC7" w:rsidP="00783217">
      <w:pPr>
        <w:pStyle w:val="af1"/>
        <w:spacing w:beforeLines="50" w:after="0" w:line="360" w:lineRule="auto"/>
        <w:rPr>
          <w:sz w:val="32"/>
          <w:szCs w:val="22"/>
        </w:rPr>
      </w:pPr>
      <w:bookmarkStart w:id="15" w:name="_Toc33625853"/>
      <w:r>
        <w:rPr>
          <w:rFonts w:hint="eastAsia"/>
          <w:sz w:val="32"/>
          <w:szCs w:val="22"/>
        </w:rPr>
        <w:lastRenderedPageBreak/>
        <w:t>第一章</w:t>
      </w:r>
      <w:r>
        <w:rPr>
          <w:rFonts w:hint="eastAsia"/>
          <w:sz w:val="32"/>
          <w:szCs w:val="22"/>
        </w:rPr>
        <w:t xml:space="preserve"> </w:t>
      </w:r>
      <w:bookmarkEnd w:id="14"/>
      <w:r>
        <w:rPr>
          <w:rFonts w:hint="eastAsia"/>
          <w:sz w:val="32"/>
          <w:szCs w:val="22"/>
        </w:rPr>
        <w:t>招标公告</w:t>
      </w:r>
      <w:bookmarkEnd w:id="15"/>
    </w:p>
    <w:p w:rsidR="008C2085" w:rsidRDefault="003B1AC7">
      <w:pPr>
        <w:wordWrap w:val="0"/>
        <w:spacing w:line="360" w:lineRule="auto"/>
        <w:ind w:firstLineChars="200" w:firstLine="442"/>
        <w:rPr>
          <w:rFonts w:ascii="宋体" w:hAnsi="宋体" w:cs="宋体"/>
          <w:b/>
          <w:bCs/>
          <w:sz w:val="22"/>
          <w:szCs w:val="22"/>
        </w:rPr>
      </w:pPr>
      <w:bookmarkStart w:id="16" w:name="_Toc300760819"/>
      <w:r>
        <w:rPr>
          <w:rFonts w:ascii="宋体" w:hAnsi="宋体" w:cs="宋体" w:hint="eastAsia"/>
          <w:b/>
          <w:bCs/>
          <w:sz w:val="22"/>
          <w:szCs w:val="22"/>
        </w:rPr>
        <w:t>1</w:t>
      </w:r>
      <w:r>
        <w:rPr>
          <w:rFonts w:ascii="宋体" w:hAnsi="宋体" w:cs="宋体" w:hint="eastAsia"/>
          <w:b/>
          <w:bCs/>
          <w:sz w:val="22"/>
          <w:szCs w:val="22"/>
        </w:rPr>
        <w:t>、招标条件</w:t>
      </w:r>
    </w:p>
    <w:p w:rsidR="008C2085" w:rsidRDefault="003B1AC7">
      <w:pPr>
        <w:adjustRightInd w:val="0"/>
        <w:snapToGrid w:val="0"/>
        <w:spacing w:line="360" w:lineRule="auto"/>
        <w:ind w:firstLineChars="200" w:firstLine="440"/>
        <w:rPr>
          <w:rFonts w:ascii="宋体" w:hAnsi="宋体"/>
          <w:sz w:val="22"/>
          <w:szCs w:val="22"/>
        </w:rPr>
      </w:pPr>
      <w:r>
        <w:rPr>
          <w:rFonts w:ascii="宋体" w:hAnsi="宋体" w:hint="eastAsia"/>
          <w:sz w:val="22"/>
          <w:szCs w:val="22"/>
          <w:u w:val="single"/>
        </w:rPr>
        <w:t>基于节能环保的高性能钢渣混凝土应用关键技术研究</w:t>
      </w:r>
      <w:r>
        <w:rPr>
          <w:rFonts w:ascii="宋体" w:hAnsi="宋体" w:hint="eastAsia"/>
          <w:sz w:val="22"/>
          <w:szCs w:val="22"/>
        </w:rPr>
        <w:t>资金已落实</w:t>
      </w:r>
      <w:r>
        <w:rPr>
          <w:rFonts w:ascii="宋体" w:hAnsi="宋体" w:hint="eastAsia"/>
          <w:sz w:val="22"/>
          <w:szCs w:val="22"/>
        </w:rPr>
        <w:t>，</w:t>
      </w:r>
      <w:r>
        <w:rPr>
          <w:rFonts w:ascii="宋体" w:hAnsi="宋体" w:hint="eastAsia"/>
          <w:sz w:val="22"/>
          <w:szCs w:val="22"/>
        </w:rPr>
        <w:t>招标人为</w:t>
      </w:r>
      <w:r>
        <w:rPr>
          <w:rFonts w:ascii="宋体" w:hAnsi="宋体" w:hint="eastAsia"/>
          <w:sz w:val="22"/>
          <w:szCs w:val="22"/>
          <w:u w:val="single"/>
        </w:rPr>
        <w:t>南通市江海河联运项目建设指挥部</w:t>
      </w:r>
      <w:r>
        <w:rPr>
          <w:rFonts w:ascii="宋体" w:hAnsi="宋体" w:hint="eastAsia"/>
          <w:sz w:val="22"/>
          <w:szCs w:val="22"/>
        </w:rPr>
        <w:t>。现招标人委托招标代理</w:t>
      </w:r>
      <w:bookmarkStart w:id="17" w:name="OLE_LINK12"/>
      <w:r>
        <w:rPr>
          <w:rFonts w:ascii="宋体" w:hAnsi="宋体" w:hint="eastAsia"/>
          <w:sz w:val="22"/>
          <w:szCs w:val="22"/>
          <w:u w:val="single"/>
        </w:rPr>
        <w:t>国信国际工程咨询集团股份有限公司</w:t>
      </w:r>
      <w:bookmarkEnd w:id="17"/>
      <w:r>
        <w:rPr>
          <w:rFonts w:ascii="宋体" w:hAnsi="宋体" w:hint="eastAsia"/>
          <w:sz w:val="22"/>
          <w:szCs w:val="22"/>
        </w:rPr>
        <w:t>对</w:t>
      </w:r>
      <w:bookmarkStart w:id="18" w:name="_Hlk109913398"/>
      <w:r>
        <w:rPr>
          <w:rFonts w:ascii="宋体" w:hAnsi="宋体" w:hint="eastAsia"/>
          <w:sz w:val="22"/>
          <w:szCs w:val="22"/>
          <w:u w:val="single"/>
        </w:rPr>
        <w:t>基于节能环保的高性能钢渣混凝土应用关键技术研究</w:t>
      </w:r>
      <w:r>
        <w:rPr>
          <w:rFonts w:ascii="宋体" w:hAnsi="宋体" w:hint="eastAsia"/>
          <w:sz w:val="22"/>
          <w:szCs w:val="22"/>
          <w:u w:val="single"/>
        </w:rPr>
        <w:t>THTZ-HNTYJ</w:t>
      </w:r>
      <w:r>
        <w:rPr>
          <w:rFonts w:ascii="宋体" w:hAnsi="宋体" w:hint="eastAsia"/>
          <w:sz w:val="22"/>
          <w:szCs w:val="22"/>
          <w:u w:val="single"/>
        </w:rPr>
        <w:t>标段</w:t>
      </w:r>
      <w:bookmarkEnd w:id="18"/>
      <w:r>
        <w:rPr>
          <w:rFonts w:ascii="宋体" w:hAnsi="宋体" w:hint="eastAsia"/>
          <w:sz w:val="22"/>
          <w:szCs w:val="22"/>
        </w:rPr>
        <w:t>进行国内公开招标</w:t>
      </w:r>
      <w:r>
        <w:rPr>
          <w:rFonts w:ascii="宋体" w:hAnsi="宋体" w:hint="eastAsia"/>
          <w:sz w:val="22"/>
          <w:szCs w:val="22"/>
        </w:rPr>
        <w:t>，</w:t>
      </w:r>
      <w:r>
        <w:rPr>
          <w:rFonts w:ascii="宋体" w:hAnsi="宋体" w:hint="eastAsia"/>
          <w:sz w:val="22"/>
          <w:szCs w:val="22"/>
        </w:rPr>
        <w:t>欢迎符合本项目资格要求的单位按招标文件规定的内容和时间要求</w:t>
      </w:r>
      <w:r>
        <w:rPr>
          <w:rFonts w:ascii="宋体" w:hAnsi="宋体" w:hint="eastAsia"/>
          <w:sz w:val="22"/>
          <w:szCs w:val="22"/>
        </w:rPr>
        <w:t>，</w:t>
      </w:r>
      <w:r>
        <w:rPr>
          <w:rFonts w:ascii="宋体" w:hAnsi="宋体" w:hint="eastAsia"/>
          <w:sz w:val="22"/>
          <w:szCs w:val="22"/>
        </w:rPr>
        <w:t>参加本项目的投标。</w:t>
      </w:r>
    </w:p>
    <w:p w:rsidR="008C2085" w:rsidRDefault="003B1AC7">
      <w:pPr>
        <w:wordWrap w:val="0"/>
        <w:spacing w:line="360" w:lineRule="auto"/>
        <w:ind w:firstLineChars="200" w:firstLine="442"/>
        <w:rPr>
          <w:rFonts w:ascii="宋体" w:hAnsi="宋体" w:cs="宋体"/>
          <w:b/>
          <w:sz w:val="22"/>
          <w:szCs w:val="22"/>
        </w:rPr>
      </w:pPr>
      <w:r>
        <w:rPr>
          <w:rFonts w:ascii="宋体" w:hAnsi="宋体" w:cs="宋体" w:hint="eastAsia"/>
          <w:b/>
          <w:sz w:val="22"/>
          <w:szCs w:val="22"/>
        </w:rPr>
        <w:t>2</w:t>
      </w:r>
      <w:r>
        <w:rPr>
          <w:rFonts w:ascii="宋体" w:hAnsi="宋体" w:cs="宋体" w:hint="eastAsia"/>
          <w:b/>
          <w:sz w:val="22"/>
          <w:szCs w:val="22"/>
        </w:rPr>
        <w:t>、项目概况与招标范围</w:t>
      </w:r>
    </w:p>
    <w:p w:rsidR="008C2085" w:rsidRDefault="003B1AC7">
      <w:pPr>
        <w:adjustRightInd w:val="0"/>
        <w:snapToGrid w:val="0"/>
        <w:spacing w:line="360" w:lineRule="auto"/>
        <w:ind w:firstLineChars="200" w:firstLine="442"/>
        <w:rPr>
          <w:rFonts w:ascii="宋体" w:hAnsi="宋体"/>
          <w:b/>
          <w:bCs/>
          <w:sz w:val="22"/>
          <w:szCs w:val="22"/>
        </w:rPr>
      </w:pPr>
      <w:bookmarkStart w:id="19" w:name="OLE_LINK13"/>
      <w:r>
        <w:rPr>
          <w:rFonts w:ascii="宋体" w:hAnsi="宋体" w:hint="eastAsia"/>
          <w:b/>
          <w:bCs/>
          <w:sz w:val="22"/>
          <w:szCs w:val="22"/>
        </w:rPr>
        <w:t>2</w:t>
      </w:r>
      <w:r>
        <w:rPr>
          <w:rFonts w:ascii="宋体" w:hAnsi="宋体"/>
          <w:b/>
          <w:bCs/>
          <w:sz w:val="22"/>
          <w:szCs w:val="22"/>
        </w:rPr>
        <w:t>.1</w:t>
      </w:r>
      <w:r>
        <w:rPr>
          <w:rFonts w:ascii="宋体" w:hAnsi="宋体" w:hint="eastAsia"/>
          <w:b/>
          <w:bCs/>
          <w:sz w:val="22"/>
          <w:szCs w:val="22"/>
        </w:rPr>
        <w:t>项目概况</w:t>
      </w:r>
    </w:p>
    <w:p w:rsidR="008C2085" w:rsidRDefault="003B1AC7">
      <w:pPr>
        <w:adjustRightInd w:val="0"/>
        <w:snapToGrid w:val="0"/>
        <w:spacing w:line="360" w:lineRule="auto"/>
        <w:ind w:firstLineChars="200" w:firstLine="440"/>
        <w:rPr>
          <w:rFonts w:ascii="宋体" w:hAnsi="宋体"/>
          <w:sz w:val="22"/>
          <w:szCs w:val="22"/>
        </w:rPr>
      </w:pPr>
      <w:r>
        <w:rPr>
          <w:rFonts w:cs="宋体" w:hint="eastAsia"/>
          <w:sz w:val="22"/>
          <w:szCs w:val="22"/>
          <w:highlight w:val="yellow"/>
        </w:rPr>
        <w:t>根据《关于下达</w:t>
      </w:r>
      <w:r>
        <w:rPr>
          <w:rFonts w:cs="宋体" w:hint="eastAsia"/>
          <w:sz w:val="22"/>
          <w:szCs w:val="22"/>
          <w:highlight w:val="yellow"/>
        </w:rPr>
        <w:t>2024</w:t>
      </w:r>
      <w:r>
        <w:rPr>
          <w:rFonts w:cs="宋体" w:hint="eastAsia"/>
          <w:sz w:val="22"/>
          <w:szCs w:val="22"/>
          <w:highlight w:val="yellow"/>
        </w:rPr>
        <w:t>年度南通市市级科技计划指导性项目的通知》（通科资【</w:t>
      </w:r>
      <w:r>
        <w:rPr>
          <w:rFonts w:cs="宋体" w:hint="eastAsia"/>
          <w:sz w:val="22"/>
          <w:szCs w:val="22"/>
          <w:highlight w:val="yellow"/>
        </w:rPr>
        <w:t>2025</w:t>
      </w:r>
      <w:r>
        <w:rPr>
          <w:rFonts w:cs="宋体" w:hint="eastAsia"/>
          <w:sz w:val="22"/>
          <w:szCs w:val="22"/>
          <w:highlight w:val="yellow"/>
        </w:rPr>
        <w:t>】</w:t>
      </w:r>
      <w:r>
        <w:rPr>
          <w:rFonts w:cs="宋体" w:hint="eastAsia"/>
          <w:sz w:val="22"/>
          <w:szCs w:val="22"/>
          <w:highlight w:val="yellow"/>
        </w:rPr>
        <w:t>5</w:t>
      </w:r>
      <w:r>
        <w:rPr>
          <w:rFonts w:cs="宋体" w:hint="eastAsia"/>
          <w:sz w:val="22"/>
          <w:szCs w:val="22"/>
          <w:highlight w:val="yellow"/>
        </w:rPr>
        <w:t>号），</w:t>
      </w:r>
      <w:r>
        <w:rPr>
          <w:rFonts w:cs="宋体" w:hint="eastAsia"/>
          <w:sz w:val="22"/>
          <w:szCs w:val="22"/>
        </w:rPr>
        <w:t>南通市江海河联运项目建设指挥部依托通海港区至通州湾港区疏港航道新江海河整治工程</w:t>
      </w:r>
      <w:r>
        <w:rPr>
          <w:rFonts w:cs="宋体" w:hint="eastAsia"/>
          <w:sz w:val="22"/>
          <w:szCs w:val="22"/>
        </w:rPr>
        <w:t>，</w:t>
      </w:r>
      <w:r>
        <w:rPr>
          <w:rFonts w:cs="宋体" w:hint="eastAsia"/>
          <w:sz w:val="22"/>
          <w:szCs w:val="22"/>
        </w:rPr>
        <w:t>拟在</w:t>
      </w:r>
      <w:r>
        <w:rPr>
          <w:rFonts w:cs="宋体" w:hint="eastAsia"/>
          <w:sz w:val="22"/>
          <w:szCs w:val="22"/>
        </w:rPr>
        <w:t>通海港区至通州湾港区疏港航道新江海河整治工程</w:t>
      </w:r>
      <w:r>
        <w:rPr>
          <w:rFonts w:cs="宋体" w:hint="eastAsia"/>
          <w:sz w:val="22"/>
          <w:szCs w:val="22"/>
        </w:rPr>
        <w:t>、</w:t>
      </w:r>
      <w:r>
        <w:rPr>
          <w:rFonts w:cs="宋体" w:hint="eastAsia"/>
          <w:sz w:val="22"/>
          <w:szCs w:val="22"/>
        </w:rPr>
        <w:t>通海港区</w:t>
      </w:r>
      <w:r>
        <w:rPr>
          <w:rFonts w:cs="宋体" w:hint="eastAsia"/>
          <w:sz w:val="22"/>
          <w:szCs w:val="22"/>
        </w:rPr>
        <w:t>-</w:t>
      </w:r>
      <w:r>
        <w:rPr>
          <w:rFonts w:cs="宋体" w:hint="eastAsia"/>
          <w:sz w:val="22"/>
          <w:szCs w:val="22"/>
        </w:rPr>
        <w:t>通州湾港区疏港航道双桥枢纽工程、通海港区</w:t>
      </w:r>
      <w:r>
        <w:rPr>
          <w:rFonts w:cs="宋体" w:hint="eastAsia"/>
          <w:sz w:val="22"/>
          <w:szCs w:val="22"/>
        </w:rPr>
        <w:t>-</w:t>
      </w:r>
      <w:r>
        <w:rPr>
          <w:rFonts w:cs="宋体" w:hint="eastAsia"/>
          <w:sz w:val="22"/>
          <w:szCs w:val="22"/>
        </w:rPr>
        <w:t>通州湾港区疏港航道新江海河船闸等项目，将钢渣混凝土应用到实体工程中，同时解决项目重难点以及施工质量问题，为后续钢渣混凝土的工程应用起示范作用，进而达到钢渣混凝土应用的标准化、安全化、专业化以及常态化。</w:t>
      </w:r>
    </w:p>
    <w:p w:rsidR="008C2085" w:rsidRDefault="003B1AC7">
      <w:pPr>
        <w:adjustRightInd w:val="0"/>
        <w:snapToGrid w:val="0"/>
        <w:spacing w:line="360" w:lineRule="auto"/>
        <w:ind w:firstLineChars="200" w:firstLine="442"/>
        <w:rPr>
          <w:rFonts w:ascii="宋体" w:hAnsi="宋体"/>
          <w:b/>
          <w:bCs/>
          <w:sz w:val="22"/>
          <w:szCs w:val="22"/>
        </w:rPr>
      </w:pPr>
      <w:r>
        <w:rPr>
          <w:rFonts w:ascii="宋体" w:hAnsi="宋体" w:hint="eastAsia"/>
          <w:b/>
          <w:bCs/>
          <w:sz w:val="22"/>
          <w:szCs w:val="22"/>
        </w:rPr>
        <w:t>2.</w:t>
      </w:r>
      <w:r>
        <w:rPr>
          <w:rFonts w:ascii="宋体" w:hAnsi="宋体"/>
          <w:b/>
          <w:bCs/>
          <w:sz w:val="22"/>
          <w:szCs w:val="22"/>
        </w:rPr>
        <w:t>2</w:t>
      </w:r>
      <w:r>
        <w:rPr>
          <w:rFonts w:ascii="宋体" w:hAnsi="宋体" w:hint="eastAsia"/>
          <w:b/>
          <w:bCs/>
          <w:sz w:val="22"/>
          <w:szCs w:val="22"/>
        </w:rPr>
        <w:t>招标范围</w:t>
      </w:r>
    </w:p>
    <w:p w:rsidR="008C2085" w:rsidRDefault="003B1AC7">
      <w:pPr>
        <w:adjustRightInd w:val="0"/>
        <w:snapToGrid w:val="0"/>
        <w:spacing w:line="360" w:lineRule="auto"/>
        <w:ind w:firstLineChars="200" w:firstLine="440"/>
        <w:rPr>
          <w:rFonts w:ascii="宋体" w:hAnsi="宋体"/>
          <w:sz w:val="22"/>
          <w:szCs w:val="22"/>
        </w:rPr>
      </w:pPr>
      <w:bookmarkStart w:id="20" w:name="OLE_LINK2"/>
      <w:r>
        <w:rPr>
          <w:rFonts w:ascii="宋体" w:hAnsi="宋体" w:hint="eastAsia"/>
          <w:sz w:val="22"/>
          <w:szCs w:val="22"/>
        </w:rPr>
        <w:t>本次招标共设</w:t>
      </w:r>
      <w:r>
        <w:rPr>
          <w:rFonts w:ascii="宋体" w:hAnsi="宋体" w:hint="eastAsia"/>
          <w:sz w:val="22"/>
          <w:szCs w:val="22"/>
        </w:rPr>
        <w:t>1</w:t>
      </w:r>
      <w:r>
        <w:rPr>
          <w:rFonts w:ascii="宋体" w:hAnsi="宋体" w:hint="eastAsia"/>
          <w:sz w:val="22"/>
          <w:szCs w:val="22"/>
        </w:rPr>
        <w:t>个标段</w:t>
      </w:r>
      <w:r>
        <w:rPr>
          <w:rFonts w:ascii="宋体" w:hAnsi="宋体" w:hint="eastAsia"/>
          <w:sz w:val="22"/>
          <w:szCs w:val="22"/>
        </w:rPr>
        <w:t>，</w:t>
      </w:r>
      <w:r>
        <w:rPr>
          <w:rFonts w:ascii="宋体" w:hAnsi="宋体" w:hint="eastAsia"/>
          <w:sz w:val="22"/>
          <w:szCs w:val="22"/>
        </w:rPr>
        <w:t>即</w:t>
      </w:r>
      <w:r>
        <w:rPr>
          <w:rFonts w:ascii="宋体" w:hAnsi="宋体" w:hint="eastAsia"/>
          <w:sz w:val="22"/>
          <w:szCs w:val="22"/>
        </w:rPr>
        <w:t>THTZ-HNTYJ</w:t>
      </w:r>
      <w:r>
        <w:rPr>
          <w:rFonts w:ascii="宋体" w:hAnsi="宋体" w:hint="eastAsia"/>
          <w:sz w:val="22"/>
          <w:szCs w:val="22"/>
        </w:rPr>
        <w:t>标段</w:t>
      </w:r>
      <w:r>
        <w:rPr>
          <w:rFonts w:ascii="宋体" w:hAnsi="宋体" w:hint="eastAsia"/>
          <w:sz w:val="22"/>
          <w:szCs w:val="22"/>
        </w:rPr>
        <w:t>，</w:t>
      </w:r>
      <w:r>
        <w:rPr>
          <w:rFonts w:ascii="宋体" w:hAnsi="宋体" w:hint="eastAsia"/>
          <w:sz w:val="22"/>
          <w:szCs w:val="22"/>
        </w:rPr>
        <w:t>主要</w:t>
      </w:r>
      <w:r>
        <w:rPr>
          <w:rFonts w:ascii="宋体" w:hAnsi="宋体" w:hint="eastAsia"/>
          <w:sz w:val="22"/>
          <w:szCs w:val="22"/>
        </w:rPr>
        <w:t>研究</w:t>
      </w:r>
      <w:r>
        <w:rPr>
          <w:rFonts w:ascii="宋体" w:hAnsi="宋体" w:hint="eastAsia"/>
          <w:sz w:val="22"/>
          <w:szCs w:val="22"/>
        </w:rPr>
        <w:t>内容（包括但不限于）：</w:t>
      </w:r>
    </w:p>
    <w:p w:rsidR="008C2085" w:rsidRDefault="003B1AC7">
      <w:pPr>
        <w:numPr>
          <w:ilvl w:val="0"/>
          <w:numId w:val="1"/>
        </w:numPr>
        <w:adjustRightInd w:val="0"/>
        <w:snapToGrid w:val="0"/>
        <w:spacing w:line="360" w:lineRule="auto"/>
        <w:ind w:firstLineChars="200" w:firstLine="440"/>
        <w:rPr>
          <w:rFonts w:ascii="宋体" w:hAnsi="宋体"/>
          <w:sz w:val="22"/>
          <w:szCs w:val="22"/>
        </w:rPr>
      </w:pPr>
      <w:r>
        <w:rPr>
          <w:rFonts w:ascii="宋体" w:hAnsi="宋体" w:hint="eastAsia"/>
          <w:sz w:val="22"/>
          <w:szCs w:val="22"/>
        </w:rPr>
        <w:t>高性能钢渣混凝土的材料配比研究。</w:t>
      </w:r>
    </w:p>
    <w:p w:rsidR="008C2085" w:rsidRDefault="003B1AC7">
      <w:pPr>
        <w:numPr>
          <w:ilvl w:val="0"/>
          <w:numId w:val="1"/>
        </w:numPr>
        <w:adjustRightInd w:val="0"/>
        <w:snapToGrid w:val="0"/>
        <w:spacing w:line="360" w:lineRule="auto"/>
        <w:ind w:firstLineChars="200" w:firstLine="440"/>
        <w:rPr>
          <w:rFonts w:ascii="宋体" w:hAnsi="宋体"/>
          <w:sz w:val="22"/>
          <w:szCs w:val="22"/>
        </w:rPr>
      </w:pPr>
      <w:r>
        <w:rPr>
          <w:rFonts w:ascii="宋体" w:hAnsi="宋体" w:hint="eastAsia"/>
          <w:sz w:val="22"/>
          <w:szCs w:val="22"/>
        </w:rPr>
        <w:t>高性能钢渣混凝土的强度机理研究</w:t>
      </w:r>
      <w:r>
        <w:rPr>
          <w:rFonts w:ascii="宋体" w:hAnsi="宋体" w:hint="eastAsia"/>
          <w:sz w:val="22"/>
          <w:szCs w:val="22"/>
        </w:rPr>
        <w:t>。</w:t>
      </w:r>
    </w:p>
    <w:p w:rsidR="008C2085" w:rsidRDefault="003B1AC7">
      <w:pPr>
        <w:numPr>
          <w:ilvl w:val="0"/>
          <w:numId w:val="1"/>
        </w:numPr>
        <w:adjustRightInd w:val="0"/>
        <w:snapToGrid w:val="0"/>
        <w:spacing w:line="360" w:lineRule="auto"/>
        <w:ind w:firstLineChars="200" w:firstLine="440"/>
        <w:rPr>
          <w:rFonts w:ascii="宋体" w:hAnsi="宋体"/>
          <w:sz w:val="22"/>
          <w:szCs w:val="22"/>
        </w:rPr>
      </w:pPr>
      <w:r>
        <w:rPr>
          <w:rFonts w:ascii="宋体" w:hAnsi="宋体" w:hint="eastAsia"/>
          <w:sz w:val="22"/>
          <w:szCs w:val="22"/>
        </w:rPr>
        <w:t>高性能钢渣混凝土的施工工艺研究</w:t>
      </w:r>
      <w:r>
        <w:rPr>
          <w:rFonts w:ascii="宋体" w:hAnsi="宋体" w:hint="eastAsia"/>
          <w:sz w:val="22"/>
          <w:szCs w:val="22"/>
        </w:rPr>
        <w:t>。</w:t>
      </w:r>
    </w:p>
    <w:p w:rsidR="008C2085" w:rsidRDefault="003B1AC7">
      <w:pPr>
        <w:numPr>
          <w:ilvl w:val="0"/>
          <w:numId w:val="1"/>
        </w:numPr>
        <w:adjustRightInd w:val="0"/>
        <w:snapToGrid w:val="0"/>
        <w:spacing w:line="360" w:lineRule="auto"/>
        <w:ind w:firstLineChars="200" w:firstLine="440"/>
        <w:rPr>
          <w:rFonts w:ascii="宋体" w:hAnsi="宋体"/>
          <w:sz w:val="22"/>
          <w:szCs w:val="22"/>
        </w:rPr>
      </w:pPr>
      <w:r>
        <w:rPr>
          <w:rFonts w:ascii="宋体" w:hAnsi="宋体" w:hint="eastAsia"/>
          <w:sz w:val="22"/>
          <w:szCs w:val="22"/>
        </w:rPr>
        <w:t>高性能钢渣混凝土的检测标准研究</w:t>
      </w:r>
      <w:r>
        <w:rPr>
          <w:rFonts w:ascii="宋体" w:hAnsi="宋体" w:hint="eastAsia"/>
          <w:sz w:val="22"/>
          <w:szCs w:val="22"/>
        </w:rPr>
        <w:t>。</w:t>
      </w:r>
    </w:p>
    <w:p w:rsidR="008C2085" w:rsidRDefault="003B1AC7">
      <w:pPr>
        <w:numPr>
          <w:ilvl w:val="0"/>
          <w:numId w:val="1"/>
        </w:numPr>
        <w:adjustRightInd w:val="0"/>
        <w:snapToGrid w:val="0"/>
        <w:spacing w:line="360" w:lineRule="auto"/>
        <w:ind w:firstLineChars="200" w:firstLine="440"/>
        <w:rPr>
          <w:rFonts w:ascii="宋体" w:hAnsi="宋体"/>
          <w:sz w:val="22"/>
          <w:szCs w:val="22"/>
        </w:rPr>
      </w:pPr>
      <w:r>
        <w:rPr>
          <w:rFonts w:ascii="宋体" w:hAnsi="宋体" w:hint="eastAsia"/>
          <w:sz w:val="22"/>
          <w:szCs w:val="22"/>
        </w:rPr>
        <w:t>招标人交办的其他技术研究相关工作，预期达到的主要指标如下：</w:t>
      </w:r>
    </w:p>
    <w:p w:rsidR="008C2085" w:rsidRDefault="003B1AC7">
      <w:pPr>
        <w:numPr>
          <w:ilvl w:val="0"/>
          <w:numId w:val="2"/>
        </w:numPr>
        <w:adjustRightInd w:val="0"/>
        <w:snapToGrid w:val="0"/>
        <w:spacing w:line="360" w:lineRule="auto"/>
        <w:ind w:firstLineChars="200" w:firstLine="440"/>
        <w:rPr>
          <w:rFonts w:ascii="宋体" w:hAnsi="宋体"/>
          <w:sz w:val="22"/>
          <w:szCs w:val="22"/>
        </w:rPr>
      </w:pPr>
      <w:r>
        <w:rPr>
          <w:rFonts w:ascii="宋体" w:hAnsi="宋体" w:hint="eastAsia"/>
          <w:sz w:val="22"/>
          <w:szCs w:val="22"/>
        </w:rPr>
        <w:t>主要技术指标：</w:t>
      </w:r>
    </w:p>
    <w:p w:rsidR="008C2085" w:rsidRDefault="003B1AC7">
      <w:pPr>
        <w:adjustRightInd w:val="0"/>
        <w:snapToGrid w:val="0"/>
        <w:spacing w:line="360" w:lineRule="auto"/>
        <w:ind w:firstLineChars="200" w:firstLine="440"/>
        <w:rPr>
          <w:rFonts w:ascii="宋体" w:hAnsi="宋体"/>
          <w:sz w:val="22"/>
          <w:szCs w:val="22"/>
        </w:rPr>
      </w:pPr>
      <w:r>
        <w:rPr>
          <w:rFonts w:ascii="宋体" w:hAnsi="宋体" w:hint="eastAsia"/>
          <w:sz w:val="22"/>
          <w:szCs w:val="22"/>
        </w:rPr>
        <w:t>①钢渣混凝土抗压强度≥</w:t>
      </w:r>
      <w:r>
        <w:rPr>
          <w:rFonts w:ascii="宋体" w:hAnsi="宋体" w:hint="eastAsia"/>
          <w:sz w:val="22"/>
          <w:szCs w:val="22"/>
        </w:rPr>
        <w:t>25MPa</w:t>
      </w:r>
      <w:r>
        <w:rPr>
          <w:rFonts w:ascii="宋体" w:hAnsi="宋体" w:hint="eastAsia"/>
          <w:sz w:val="22"/>
          <w:szCs w:val="22"/>
        </w:rPr>
        <w:t>。</w:t>
      </w:r>
    </w:p>
    <w:p w:rsidR="008C2085" w:rsidRDefault="003B1AC7">
      <w:pPr>
        <w:adjustRightInd w:val="0"/>
        <w:snapToGrid w:val="0"/>
        <w:spacing w:line="360" w:lineRule="auto"/>
        <w:ind w:firstLineChars="200" w:firstLine="440"/>
        <w:rPr>
          <w:rFonts w:ascii="宋体" w:hAnsi="宋体"/>
          <w:sz w:val="22"/>
          <w:szCs w:val="22"/>
        </w:rPr>
      </w:pPr>
      <w:r>
        <w:rPr>
          <w:rFonts w:ascii="宋体" w:hAnsi="宋体" w:hint="eastAsia"/>
          <w:sz w:val="22"/>
          <w:szCs w:val="22"/>
        </w:rPr>
        <w:t>②钢渣混凝土抗折强度≥</w:t>
      </w:r>
      <w:r>
        <w:rPr>
          <w:rFonts w:ascii="宋体" w:hAnsi="宋体" w:hint="eastAsia"/>
          <w:sz w:val="22"/>
          <w:szCs w:val="22"/>
        </w:rPr>
        <w:t>3.5MPa</w:t>
      </w:r>
      <w:r>
        <w:rPr>
          <w:rFonts w:ascii="宋体" w:hAnsi="宋体" w:hint="eastAsia"/>
          <w:sz w:val="22"/>
          <w:szCs w:val="22"/>
        </w:rPr>
        <w:t>。</w:t>
      </w:r>
    </w:p>
    <w:p w:rsidR="008C2085" w:rsidRDefault="003B1AC7">
      <w:pPr>
        <w:adjustRightInd w:val="0"/>
        <w:snapToGrid w:val="0"/>
        <w:spacing w:line="360" w:lineRule="auto"/>
        <w:ind w:firstLineChars="200" w:firstLine="440"/>
        <w:rPr>
          <w:rFonts w:ascii="宋体" w:hAnsi="宋体"/>
          <w:sz w:val="22"/>
          <w:szCs w:val="22"/>
        </w:rPr>
      </w:pPr>
      <w:r>
        <w:rPr>
          <w:rFonts w:ascii="宋体" w:hAnsi="宋体" w:hint="eastAsia"/>
          <w:sz w:val="22"/>
          <w:szCs w:val="22"/>
        </w:rPr>
        <w:t>2</w:t>
      </w:r>
      <w:r>
        <w:rPr>
          <w:rFonts w:ascii="宋体" w:hAnsi="宋体" w:hint="eastAsia"/>
          <w:sz w:val="22"/>
          <w:szCs w:val="22"/>
        </w:rPr>
        <w:t>）</w:t>
      </w:r>
      <w:r>
        <w:rPr>
          <w:rFonts w:ascii="宋体" w:hAnsi="宋体" w:hint="eastAsia"/>
          <w:sz w:val="22"/>
          <w:szCs w:val="22"/>
        </w:rPr>
        <w:t>主要成果类指标</w:t>
      </w:r>
    </w:p>
    <w:p w:rsidR="008C2085" w:rsidRDefault="003B1AC7">
      <w:pPr>
        <w:adjustRightInd w:val="0"/>
        <w:snapToGrid w:val="0"/>
        <w:spacing w:line="360" w:lineRule="auto"/>
        <w:ind w:firstLineChars="200" w:firstLine="440"/>
        <w:rPr>
          <w:rFonts w:ascii="宋体" w:hAnsi="宋体"/>
          <w:sz w:val="22"/>
          <w:szCs w:val="22"/>
        </w:rPr>
      </w:pPr>
      <w:r>
        <w:rPr>
          <w:rFonts w:ascii="宋体" w:hAnsi="宋体" w:hint="eastAsia"/>
          <w:sz w:val="22"/>
          <w:szCs w:val="22"/>
        </w:rPr>
        <w:t>①</w:t>
      </w:r>
      <w:r>
        <w:rPr>
          <w:rFonts w:ascii="宋体" w:hAnsi="宋体" w:hint="eastAsia"/>
          <w:sz w:val="22"/>
          <w:szCs w:val="22"/>
        </w:rPr>
        <w:t>申请专利：</w:t>
      </w:r>
      <w:r>
        <w:rPr>
          <w:rFonts w:ascii="宋体" w:hAnsi="宋体" w:hint="eastAsia"/>
          <w:sz w:val="22"/>
          <w:szCs w:val="22"/>
        </w:rPr>
        <w:t>1</w:t>
      </w:r>
      <w:r>
        <w:rPr>
          <w:rFonts w:ascii="宋体" w:hAnsi="宋体" w:hint="eastAsia"/>
          <w:sz w:val="22"/>
          <w:szCs w:val="22"/>
        </w:rPr>
        <w:t>～</w:t>
      </w:r>
      <w:r>
        <w:rPr>
          <w:rFonts w:ascii="宋体" w:hAnsi="宋体" w:hint="eastAsia"/>
          <w:sz w:val="22"/>
          <w:szCs w:val="22"/>
        </w:rPr>
        <w:t>2</w:t>
      </w:r>
      <w:r>
        <w:rPr>
          <w:rFonts w:ascii="宋体" w:hAnsi="宋体" w:hint="eastAsia"/>
          <w:sz w:val="22"/>
          <w:szCs w:val="22"/>
        </w:rPr>
        <w:t>项。</w:t>
      </w:r>
    </w:p>
    <w:p w:rsidR="008C2085" w:rsidRDefault="003B1AC7">
      <w:pPr>
        <w:adjustRightInd w:val="0"/>
        <w:snapToGrid w:val="0"/>
        <w:spacing w:line="360" w:lineRule="auto"/>
        <w:ind w:firstLineChars="200" w:firstLine="440"/>
        <w:rPr>
          <w:rFonts w:ascii="宋体" w:hAnsi="宋体"/>
          <w:sz w:val="22"/>
          <w:szCs w:val="22"/>
        </w:rPr>
      </w:pPr>
      <w:r>
        <w:rPr>
          <w:rFonts w:ascii="宋体" w:hAnsi="宋体" w:hint="eastAsia"/>
          <w:sz w:val="22"/>
          <w:szCs w:val="22"/>
        </w:rPr>
        <w:t>②</w:t>
      </w:r>
      <w:r>
        <w:rPr>
          <w:rFonts w:ascii="宋体" w:hAnsi="宋体" w:hint="eastAsia"/>
          <w:sz w:val="22"/>
          <w:szCs w:val="22"/>
        </w:rPr>
        <w:t>发表论文：</w:t>
      </w:r>
      <w:r>
        <w:rPr>
          <w:rFonts w:ascii="宋体" w:hAnsi="宋体" w:hint="eastAsia"/>
          <w:sz w:val="22"/>
          <w:szCs w:val="22"/>
        </w:rPr>
        <w:t>1</w:t>
      </w:r>
      <w:r>
        <w:rPr>
          <w:rFonts w:ascii="宋体" w:hAnsi="宋体" w:hint="eastAsia"/>
          <w:sz w:val="22"/>
          <w:szCs w:val="22"/>
        </w:rPr>
        <w:t>～</w:t>
      </w:r>
      <w:r>
        <w:rPr>
          <w:rFonts w:ascii="宋体" w:hAnsi="宋体" w:hint="eastAsia"/>
          <w:sz w:val="22"/>
          <w:szCs w:val="22"/>
        </w:rPr>
        <w:t>2</w:t>
      </w:r>
      <w:r>
        <w:rPr>
          <w:rFonts w:ascii="宋体" w:hAnsi="宋体" w:hint="eastAsia"/>
          <w:sz w:val="22"/>
          <w:szCs w:val="22"/>
        </w:rPr>
        <w:t>篇。</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3</w:t>
      </w:r>
      <w:r>
        <w:rPr>
          <w:rFonts w:ascii="宋体" w:hAnsi="宋体" w:hint="eastAsia"/>
          <w:sz w:val="22"/>
          <w:szCs w:val="22"/>
        </w:rPr>
        <w:t>）主要经济指标：减少天然石料用量，</w:t>
      </w:r>
      <w:r>
        <w:rPr>
          <w:rFonts w:ascii="宋体" w:hAnsi="宋体" w:hint="eastAsia"/>
          <w:sz w:val="22"/>
          <w:szCs w:val="22"/>
        </w:rPr>
        <w:t>1</w:t>
      </w:r>
      <w:r>
        <w:rPr>
          <w:rFonts w:ascii="宋体" w:hAnsi="宋体" w:hint="eastAsia"/>
          <w:sz w:val="22"/>
          <w:szCs w:val="22"/>
        </w:rPr>
        <w:t>立方米混凝土节约造价≥</w:t>
      </w:r>
      <w:r>
        <w:rPr>
          <w:rFonts w:ascii="宋体" w:hAnsi="宋体" w:hint="eastAsia"/>
          <w:sz w:val="22"/>
          <w:szCs w:val="22"/>
        </w:rPr>
        <w:t>10%</w:t>
      </w:r>
      <w:r>
        <w:rPr>
          <w:rFonts w:ascii="宋体" w:hAnsi="宋体" w:hint="eastAsia"/>
          <w:sz w:val="22"/>
          <w:szCs w:val="22"/>
        </w:rPr>
        <w:t>。</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4</w:t>
      </w:r>
      <w:r>
        <w:rPr>
          <w:rFonts w:ascii="宋体" w:hAnsi="宋体" w:hint="eastAsia"/>
          <w:sz w:val="22"/>
          <w:szCs w:val="22"/>
        </w:rPr>
        <w:t>）主要建设指标：新建高性能钢渣混凝土实体样板工程至少</w:t>
      </w:r>
      <w:r>
        <w:rPr>
          <w:rFonts w:ascii="宋体" w:hAnsi="宋体" w:hint="eastAsia"/>
          <w:sz w:val="22"/>
          <w:szCs w:val="22"/>
        </w:rPr>
        <w:t>1</w:t>
      </w:r>
      <w:r>
        <w:rPr>
          <w:rFonts w:ascii="宋体" w:hAnsi="宋体" w:hint="eastAsia"/>
          <w:sz w:val="22"/>
          <w:szCs w:val="22"/>
        </w:rPr>
        <w:t>项，总体积≥</w:t>
      </w:r>
      <w:r>
        <w:rPr>
          <w:rFonts w:ascii="宋体" w:hAnsi="宋体" w:hint="eastAsia"/>
          <w:sz w:val="22"/>
          <w:szCs w:val="22"/>
        </w:rPr>
        <w:t>300m</w:t>
      </w:r>
      <w:r>
        <w:rPr>
          <w:rFonts w:ascii="宋体" w:hAnsi="宋体" w:hint="eastAsia"/>
          <w:sz w:val="22"/>
          <w:szCs w:val="22"/>
        </w:rPr>
        <w:t>³。</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5</w:t>
      </w:r>
      <w:r>
        <w:rPr>
          <w:rFonts w:ascii="宋体" w:hAnsi="宋体" w:hint="eastAsia"/>
          <w:sz w:val="22"/>
          <w:szCs w:val="22"/>
        </w:rPr>
        <w:t>）其他预期目标：</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①培养专业技术人员</w:t>
      </w:r>
      <w:r>
        <w:rPr>
          <w:rFonts w:ascii="宋体" w:hAnsi="宋体" w:hint="eastAsia"/>
          <w:sz w:val="22"/>
          <w:szCs w:val="22"/>
        </w:rPr>
        <w:t>5</w:t>
      </w:r>
      <w:r>
        <w:rPr>
          <w:rFonts w:ascii="宋体" w:hAnsi="宋体" w:hint="eastAsia"/>
          <w:sz w:val="22"/>
          <w:szCs w:val="22"/>
        </w:rPr>
        <w:t>～</w:t>
      </w:r>
      <w:r>
        <w:rPr>
          <w:rFonts w:ascii="宋体" w:hAnsi="宋体" w:hint="eastAsia"/>
          <w:sz w:val="22"/>
          <w:szCs w:val="22"/>
        </w:rPr>
        <w:t>6</w:t>
      </w:r>
      <w:r>
        <w:rPr>
          <w:rFonts w:ascii="宋体" w:hAnsi="宋体" w:hint="eastAsia"/>
          <w:sz w:val="22"/>
          <w:szCs w:val="22"/>
        </w:rPr>
        <w:t>名。</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②提交《基于节能环保的高性能钢渣混凝土应用关键技术研究》报告</w:t>
      </w:r>
      <w:r>
        <w:rPr>
          <w:rFonts w:ascii="宋体" w:hAnsi="宋体" w:hint="eastAsia"/>
          <w:sz w:val="22"/>
          <w:szCs w:val="22"/>
        </w:rPr>
        <w:t>1</w:t>
      </w:r>
      <w:r>
        <w:rPr>
          <w:rFonts w:ascii="宋体" w:hAnsi="宋体" w:hint="eastAsia"/>
          <w:sz w:val="22"/>
          <w:szCs w:val="22"/>
        </w:rPr>
        <w:t>篇。</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lastRenderedPageBreak/>
        <w:t>③提交《基于节能环保的高性能钢渣混凝土应用施工指导意见》</w:t>
      </w:r>
      <w:r>
        <w:rPr>
          <w:rFonts w:ascii="宋体" w:hAnsi="宋体" w:hint="eastAsia"/>
          <w:sz w:val="22"/>
          <w:szCs w:val="22"/>
        </w:rPr>
        <w:t>1</w:t>
      </w:r>
      <w:r>
        <w:rPr>
          <w:rFonts w:ascii="宋体" w:hAnsi="宋体" w:hint="eastAsia"/>
          <w:sz w:val="22"/>
          <w:szCs w:val="22"/>
        </w:rPr>
        <w:t>份。</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④提交《基于节能环保的高性能钢渣混凝土应用》地方标准</w:t>
      </w:r>
      <w:r>
        <w:rPr>
          <w:rFonts w:ascii="宋体" w:hAnsi="宋体" w:hint="eastAsia"/>
          <w:sz w:val="22"/>
          <w:szCs w:val="22"/>
        </w:rPr>
        <w:t>1</w:t>
      </w:r>
      <w:r>
        <w:rPr>
          <w:rFonts w:ascii="宋体" w:hAnsi="宋体" w:hint="eastAsia"/>
          <w:sz w:val="22"/>
          <w:szCs w:val="22"/>
        </w:rPr>
        <w:t>套。</w:t>
      </w:r>
    </w:p>
    <w:p w:rsidR="008C2085" w:rsidRDefault="003B1AC7">
      <w:pPr>
        <w:adjustRightInd w:val="0"/>
        <w:snapToGrid w:val="0"/>
        <w:spacing w:line="360" w:lineRule="auto"/>
        <w:ind w:firstLineChars="200" w:firstLine="442"/>
        <w:rPr>
          <w:rFonts w:ascii="宋体" w:hAnsi="宋体"/>
          <w:b/>
          <w:bCs/>
          <w:sz w:val="22"/>
          <w:szCs w:val="22"/>
        </w:rPr>
      </w:pPr>
      <w:r>
        <w:rPr>
          <w:rFonts w:ascii="宋体" w:hAnsi="宋体" w:hint="eastAsia"/>
          <w:b/>
          <w:bCs/>
          <w:sz w:val="22"/>
          <w:szCs w:val="22"/>
        </w:rPr>
        <w:t>2.3</w:t>
      </w:r>
      <w:r>
        <w:rPr>
          <w:rFonts w:ascii="宋体" w:hAnsi="宋体" w:hint="eastAsia"/>
          <w:b/>
          <w:bCs/>
          <w:sz w:val="22"/>
          <w:szCs w:val="22"/>
        </w:rPr>
        <w:t>服务期</w:t>
      </w:r>
    </w:p>
    <w:bookmarkEnd w:id="19"/>
    <w:bookmarkEnd w:id="20"/>
    <w:p w:rsidR="008C2085" w:rsidRDefault="003B1AC7">
      <w:pPr>
        <w:wordWrap w:val="0"/>
        <w:adjustRightInd w:val="0"/>
        <w:snapToGrid w:val="0"/>
        <w:spacing w:line="360" w:lineRule="auto"/>
        <w:ind w:firstLineChars="200" w:firstLine="440"/>
        <w:rPr>
          <w:rFonts w:ascii="宋体" w:hAnsi="宋体"/>
          <w:sz w:val="22"/>
          <w:szCs w:val="22"/>
        </w:rPr>
      </w:pPr>
      <w:r>
        <w:rPr>
          <w:rFonts w:ascii="宋体" w:hAnsi="宋体" w:hint="eastAsia"/>
          <w:sz w:val="22"/>
          <w:szCs w:val="22"/>
        </w:rPr>
        <w:t>合同签订后一个月内，完成科研工作大纲评审，</w:t>
      </w:r>
      <w:r>
        <w:rPr>
          <w:rFonts w:ascii="宋体" w:hAnsi="宋体" w:hint="eastAsia"/>
          <w:sz w:val="22"/>
          <w:szCs w:val="22"/>
        </w:rPr>
        <w:t>2026</w:t>
      </w:r>
      <w:r>
        <w:rPr>
          <w:rFonts w:ascii="宋体" w:hAnsi="宋体" w:hint="eastAsia"/>
          <w:sz w:val="22"/>
          <w:szCs w:val="22"/>
        </w:rPr>
        <w:t>年</w:t>
      </w:r>
      <w:r>
        <w:rPr>
          <w:rFonts w:ascii="宋体" w:hAnsi="宋体" w:hint="eastAsia"/>
          <w:sz w:val="22"/>
          <w:szCs w:val="22"/>
        </w:rPr>
        <w:t>12</w:t>
      </w:r>
      <w:r>
        <w:rPr>
          <w:rFonts w:ascii="宋体" w:hAnsi="宋体" w:hint="eastAsia"/>
          <w:sz w:val="22"/>
          <w:szCs w:val="22"/>
        </w:rPr>
        <w:t>月底前结题，提交全套资料以及关键技术研究总报告。期间需根据业主要求及时提交有关文件（含申请专利、初步研究报告、论文、施</w:t>
      </w:r>
      <w:r>
        <w:rPr>
          <w:rFonts w:ascii="宋体" w:hAnsi="宋体" w:hint="eastAsia"/>
          <w:sz w:val="22"/>
          <w:szCs w:val="22"/>
        </w:rPr>
        <w:t>工指导意见、地方标准等）、开展研究工作，研究进度须满足业主的要求。</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t>3</w:t>
      </w:r>
      <w:r>
        <w:rPr>
          <w:rFonts w:ascii="宋体" w:hAnsi="宋体" w:cs="宋体" w:hint="eastAsia"/>
          <w:b/>
          <w:bCs/>
          <w:sz w:val="22"/>
          <w:szCs w:val="22"/>
        </w:rPr>
        <w:t>、</w:t>
      </w:r>
      <w:r>
        <w:rPr>
          <w:rFonts w:ascii="宋体" w:hAnsi="宋体" w:cs="宋体" w:hint="eastAsia"/>
          <w:b/>
          <w:bCs/>
          <w:sz w:val="22"/>
          <w:szCs w:val="22"/>
        </w:rPr>
        <w:t>投标人资格要求</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t>3.1</w:t>
      </w:r>
      <w:r>
        <w:rPr>
          <w:rFonts w:ascii="宋体" w:hAnsi="宋体" w:cs="宋体" w:hint="eastAsia"/>
          <w:b/>
          <w:bCs/>
          <w:sz w:val="22"/>
          <w:szCs w:val="22"/>
        </w:rPr>
        <w:t>资质要求：</w:t>
      </w:r>
    </w:p>
    <w:p w:rsidR="008C2085" w:rsidRDefault="003B1AC7">
      <w:pPr>
        <w:widowControl/>
        <w:spacing w:line="360" w:lineRule="auto"/>
        <w:ind w:firstLineChars="200" w:firstLine="440"/>
        <w:rPr>
          <w:rFonts w:ascii="宋体" w:hAnsi="宋体" w:cs="宋体"/>
          <w:sz w:val="22"/>
          <w:szCs w:val="22"/>
        </w:rPr>
      </w:pPr>
      <w:r>
        <w:rPr>
          <w:rFonts w:ascii="宋体" w:hAnsi="宋体" w:cs="宋体" w:hint="eastAsia"/>
          <w:bCs/>
          <w:sz w:val="22"/>
          <w:szCs w:val="22"/>
        </w:rPr>
        <w:t>投标人</w:t>
      </w:r>
      <w:r>
        <w:rPr>
          <w:rFonts w:ascii="宋体" w:hAnsi="宋体" w:cs="宋体" w:hint="eastAsia"/>
          <w:sz w:val="22"/>
          <w:szCs w:val="22"/>
        </w:rPr>
        <w:t>应</w:t>
      </w:r>
      <w:r>
        <w:rPr>
          <w:rFonts w:ascii="宋体" w:hAnsi="宋体" w:cs="宋体" w:hint="eastAsia"/>
          <w:sz w:val="22"/>
          <w:szCs w:val="22"/>
        </w:rPr>
        <w:t>为独立企业法人或事业法人</w:t>
      </w:r>
      <w:r>
        <w:rPr>
          <w:rFonts w:ascii="宋体" w:hAnsi="宋体" w:cs="宋体" w:hint="eastAsia"/>
          <w:sz w:val="22"/>
          <w:szCs w:val="22"/>
        </w:rPr>
        <w:t>，</w:t>
      </w:r>
      <w:r>
        <w:rPr>
          <w:rFonts w:ascii="宋体" w:hAnsi="宋体" w:cs="宋体" w:hint="eastAsia"/>
          <w:sz w:val="22"/>
          <w:szCs w:val="22"/>
        </w:rPr>
        <w:t>具有</w:t>
      </w:r>
      <w:r>
        <w:rPr>
          <w:rFonts w:ascii="宋体" w:hAnsi="宋体" w:cs="宋体" w:hint="eastAsia"/>
          <w:sz w:val="22"/>
          <w:szCs w:val="22"/>
        </w:rPr>
        <w:t>有效的</w:t>
      </w:r>
      <w:r>
        <w:rPr>
          <w:rFonts w:ascii="宋体" w:hAnsi="宋体" w:cs="宋体" w:hint="eastAsia"/>
          <w:sz w:val="22"/>
          <w:szCs w:val="22"/>
        </w:rPr>
        <w:t>企业法人营业执照或事业单位法人证书</w:t>
      </w:r>
      <w:r>
        <w:rPr>
          <w:rFonts w:ascii="宋体" w:hAnsi="宋体" w:cs="宋体" w:hint="eastAsia"/>
          <w:bCs/>
          <w:sz w:val="22"/>
          <w:szCs w:val="22"/>
        </w:rPr>
        <w:t>。</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t>3.2</w:t>
      </w:r>
      <w:r>
        <w:rPr>
          <w:rFonts w:ascii="宋体" w:hAnsi="宋体" w:cs="宋体" w:hint="eastAsia"/>
          <w:b/>
          <w:bCs/>
          <w:sz w:val="22"/>
          <w:szCs w:val="22"/>
        </w:rPr>
        <w:t>信誉要求：</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①截止递交</w:t>
      </w:r>
      <w:r>
        <w:rPr>
          <w:rFonts w:ascii="宋体" w:hAnsi="宋体" w:cs="宋体" w:hint="eastAsia"/>
          <w:bCs/>
          <w:sz w:val="22"/>
          <w:szCs w:val="22"/>
        </w:rPr>
        <w:t>投标</w:t>
      </w:r>
      <w:r>
        <w:rPr>
          <w:rFonts w:ascii="宋体" w:hAnsi="宋体" w:cs="宋体" w:hint="eastAsia"/>
          <w:sz w:val="22"/>
          <w:szCs w:val="22"/>
        </w:rPr>
        <w:t>文件当日</w:t>
      </w:r>
      <w:r>
        <w:rPr>
          <w:rFonts w:ascii="宋体" w:hAnsi="宋体" w:cs="宋体" w:hint="eastAsia"/>
          <w:sz w:val="22"/>
          <w:szCs w:val="22"/>
        </w:rPr>
        <w:t>，</w:t>
      </w:r>
      <w:r>
        <w:rPr>
          <w:rFonts w:ascii="宋体" w:hAnsi="宋体" w:cs="宋体" w:hint="eastAsia"/>
          <w:sz w:val="22"/>
          <w:szCs w:val="22"/>
        </w:rPr>
        <w:t>未在“信用中国”网站（</w:t>
      </w:r>
      <w:r>
        <w:rPr>
          <w:rFonts w:ascii="宋体" w:hAnsi="宋体" w:cs="宋体" w:hint="eastAsia"/>
          <w:sz w:val="22"/>
          <w:szCs w:val="22"/>
        </w:rPr>
        <w:t>http</w:t>
      </w:r>
      <w:r>
        <w:rPr>
          <w:rFonts w:ascii="宋体" w:hAnsi="宋体" w:cs="宋体" w:hint="eastAsia"/>
          <w:sz w:val="22"/>
          <w:szCs w:val="22"/>
        </w:rPr>
        <w:t>：</w:t>
      </w:r>
      <w:r>
        <w:rPr>
          <w:rFonts w:ascii="宋体" w:hAnsi="宋体" w:cs="宋体" w:hint="eastAsia"/>
          <w:sz w:val="22"/>
          <w:szCs w:val="22"/>
        </w:rPr>
        <w:t>//www.creditchina.gov.cn/</w:t>
      </w:r>
      <w:r>
        <w:rPr>
          <w:rFonts w:ascii="宋体" w:hAnsi="宋体" w:cs="宋体" w:hint="eastAsia"/>
          <w:sz w:val="22"/>
          <w:szCs w:val="22"/>
        </w:rPr>
        <w:t>）中被列为失信被执行人；</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②截止递交</w:t>
      </w:r>
      <w:r>
        <w:rPr>
          <w:rFonts w:ascii="宋体" w:hAnsi="宋体" w:cs="宋体" w:hint="eastAsia"/>
          <w:bCs/>
          <w:sz w:val="22"/>
          <w:szCs w:val="22"/>
        </w:rPr>
        <w:t>投标</w:t>
      </w:r>
      <w:r>
        <w:rPr>
          <w:rFonts w:ascii="宋体" w:hAnsi="宋体" w:cs="宋体" w:hint="eastAsia"/>
          <w:sz w:val="22"/>
          <w:szCs w:val="22"/>
        </w:rPr>
        <w:t>文件当日</w:t>
      </w:r>
      <w:r>
        <w:rPr>
          <w:rFonts w:ascii="宋体" w:hAnsi="宋体" w:cs="宋体" w:hint="eastAsia"/>
          <w:sz w:val="22"/>
          <w:szCs w:val="22"/>
        </w:rPr>
        <w:t>，</w:t>
      </w:r>
      <w:r>
        <w:rPr>
          <w:rFonts w:ascii="宋体" w:hAnsi="宋体" w:cs="宋体" w:hint="eastAsia"/>
          <w:sz w:val="22"/>
          <w:szCs w:val="22"/>
        </w:rPr>
        <w:t>未在国家企业信用信息公示系统（</w:t>
      </w:r>
      <w:r>
        <w:rPr>
          <w:rFonts w:ascii="宋体" w:hAnsi="宋体" w:cs="宋体" w:hint="eastAsia"/>
          <w:sz w:val="22"/>
          <w:szCs w:val="22"/>
        </w:rPr>
        <w:t>http</w:t>
      </w:r>
      <w:r>
        <w:rPr>
          <w:rFonts w:ascii="宋体" w:hAnsi="宋体" w:cs="宋体" w:hint="eastAsia"/>
          <w:sz w:val="22"/>
          <w:szCs w:val="22"/>
        </w:rPr>
        <w:t>：</w:t>
      </w:r>
      <w:r>
        <w:rPr>
          <w:rFonts w:ascii="宋体" w:hAnsi="宋体" w:cs="宋体" w:hint="eastAsia"/>
          <w:sz w:val="22"/>
          <w:szCs w:val="22"/>
        </w:rPr>
        <w:t>//www.gsxt.gov.cn/</w:t>
      </w:r>
      <w:r>
        <w:rPr>
          <w:rFonts w:ascii="宋体" w:hAnsi="宋体" w:cs="宋体" w:hint="eastAsia"/>
          <w:sz w:val="22"/>
          <w:szCs w:val="22"/>
        </w:rPr>
        <w:t>）中被列入严重违法失信企业名单</w:t>
      </w:r>
      <w:r>
        <w:rPr>
          <w:rFonts w:ascii="宋体" w:hAnsi="宋体" w:cs="宋体" w:hint="eastAsia"/>
          <w:sz w:val="22"/>
          <w:szCs w:val="22"/>
        </w:rPr>
        <w:t>；</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t>3.3</w:t>
      </w:r>
      <w:r>
        <w:rPr>
          <w:rFonts w:ascii="宋体" w:hAnsi="宋体" w:cs="宋体" w:hint="eastAsia"/>
          <w:b/>
          <w:bCs/>
          <w:sz w:val="22"/>
          <w:szCs w:val="22"/>
        </w:rPr>
        <w:t>业绩要求：</w:t>
      </w:r>
    </w:p>
    <w:p w:rsidR="008C2085" w:rsidRDefault="003B1AC7">
      <w:pPr>
        <w:spacing w:line="360" w:lineRule="auto"/>
        <w:ind w:firstLineChars="200" w:firstLine="440"/>
        <w:rPr>
          <w:rFonts w:ascii="宋体" w:hAnsi="宋体" w:cs="宋体"/>
          <w:sz w:val="22"/>
          <w:szCs w:val="22"/>
        </w:rPr>
      </w:pPr>
      <w:r>
        <w:rPr>
          <w:rFonts w:hint="eastAsia"/>
          <w:sz w:val="22"/>
          <w:szCs w:val="22"/>
          <w:highlight w:val="yellow"/>
        </w:rPr>
        <w:t>自</w:t>
      </w:r>
      <w:r>
        <w:rPr>
          <w:rFonts w:hint="eastAsia"/>
          <w:sz w:val="22"/>
          <w:szCs w:val="22"/>
          <w:highlight w:val="yellow"/>
        </w:rPr>
        <w:t>2020</w:t>
      </w:r>
      <w:r>
        <w:rPr>
          <w:rFonts w:hint="eastAsia"/>
          <w:sz w:val="22"/>
          <w:szCs w:val="22"/>
          <w:highlight w:val="yellow"/>
        </w:rPr>
        <w:t>年</w:t>
      </w:r>
      <w:r>
        <w:rPr>
          <w:rFonts w:hint="eastAsia"/>
          <w:sz w:val="22"/>
          <w:szCs w:val="22"/>
          <w:highlight w:val="yellow"/>
        </w:rPr>
        <w:t>1</w:t>
      </w:r>
      <w:r>
        <w:rPr>
          <w:rFonts w:hint="eastAsia"/>
          <w:sz w:val="22"/>
          <w:szCs w:val="22"/>
          <w:highlight w:val="yellow"/>
        </w:rPr>
        <w:t>月</w:t>
      </w:r>
      <w:r>
        <w:rPr>
          <w:rFonts w:hint="eastAsia"/>
          <w:sz w:val="22"/>
          <w:szCs w:val="22"/>
          <w:highlight w:val="yellow"/>
        </w:rPr>
        <w:t>1</w:t>
      </w:r>
      <w:r>
        <w:rPr>
          <w:rFonts w:hint="eastAsia"/>
          <w:sz w:val="22"/>
          <w:szCs w:val="22"/>
          <w:highlight w:val="yellow"/>
        </w:rPr>
        <w:t>日以来（以项目结题时间为准），</w:t>
      </w:r>
      <w:r>
        <w:rPr>
          <w:rFonts w:hint="eastAsia"/>
          <w:sz w:val="22"/>
          <w:szCs w:val="22"/>
        </w:rPr>
        <w:t>投标人完成过一项</w:t>
      </w:r>
      <w:r>
        <w:rPr>
          <w:rFonts w:hint="eastAsia"/>
          <w:sz w:val="22"/>
          <w:szCs w:val="22"/>
          <w:highlight w:val="yellow"/>
        </w:rPr>
        <w:t>交通工程</w:t>
      </w:r>
      <w:r>
        <w:rPr>
          <w:rFonts w:hint="eastAsia"/>
          <w:sz w:val="22"/>
          <w:szCs w:val="22"/>
          <w:highlight w:val="yellow"/>
        </w:rPr>
        <w:t>类</w:t>
      </w:r>
      <w:r>
        <w:rPr>
          <w:rFonts w:hint="eastAsia"/>
          <w:sz w:val="22"/>
          <w:szCs w:val="22"/>
          <w:highlight w:val="yellow"/>
        </w:rPr>
        <w:t>或材料工程</w:t>
      </w:r>
      <w:r>
        <w:rPr>
          <w:rFonts w:hint="eastAsia"/>
          <w:sz w:val="22"/>
          <w:szCs w:val="22"/>
          <w:highlight w:val="yellow"/>
        </w:rPr>
        <w:t>类</w:t>
      </w:r>
      <w:r>
        <w:rPr>
          <w:rFonts w:hint="eastAsia"/>
          <w:sz w:val="22"/>
          <w:szCs w:val="22"/>
        </w:rPr>
        <w:t>相关科研项目</w:t>
      </w:r>
      <w:r>
        <w:rPr>
          <w:rFonts w:ascii="宋体" w:hAnsi="宋体" w:cs="宋体" w:hint="eastAsia"/>
          <w:sz w:val="22"/>
          <w:szCs w:val="22"/>
        </w:rPr>
        <w:t>。</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t>3.4</w:t>
      </w:r>
      <w:r>
        <w:rPr>
          <w:rFonts w:ascii="宋体" w:hAnsi="宋体" w:cs="宋体" w:hint="eastAsia"/>
          <w:b/>
          <w:bCs/>
          <w:sz w:val="22"/>
          <w:szCs w:val="22"/>
        </w:rPr>
        <w:t>项目负责人要求：</w:t>
      </w:r>
    </w:p>
    <w:p w:rsidR="008C2085" w:rsidRDefault="003B1AC7">
      <w:pPr>
        <w:tabs>
          <w:tab w:val="left" w:pos="7840"/>
        </w:tabs>
        <w:spacing w:line="360" w:lineRule="auto"/>
        <w:ind w:firstLineChars="200" w:firstLine="440"/>
        <w:rPr>
          <w:rFonts w:ascii="宋体" w:hAnsi="宋体" w:cs="宋体"/>
          <w:sz w:val="22"/>
          <w:szCs w:val="22"/>
        </w:rPr>
      </w:pPr>
      <w:r>
        <w:rPr>
          <w:rFonts w:ascii="宋体" w:hAnsi="宋体" w:cs="宋体" w:hint="eastAsia"/>
          <w:sz w:val="22"/>
          <w:szCs w:val="22"/>
        </w:rPr>
        <w:t>拟投入的项目负责人具有</w:t>
      </w:r>
      <w:r>
        <w:rPr>
          <w:rFonts w:ascii="宋体" w:hAnsi="宋体" w:cs="宋体" w:hint="eastAsia"/>
          <w:sz w:val="22"/>
          <w:szCs w:val="22"/>
          <w:highlight w:val="yellow"/>
        </w:rPr>
        <w:t>正高级工程师（或研究员或教授）及以上技术职称</w:t>
      </w:r>
      <w:r>
        <w:rPr>
          <w:rFonts w:ascii="宋体" w:hAnsi="宋体" w:cs="宋体" w:hint="eastAsia"/>
          <w:sz w:val="22"/>
          <w:szCs w:val="22"/>
        </w:rPr>
        <w:t>；</w:t>
      </w:r>
      <w:r>
        <w:rPr>
          <w:rFonts w:hint="eastAsia"/>
          <w:sz w:val="22"/>
          <w:szCs w:val="22"/>
          <w:highlight w:val="yellow"/>
        </w:rPr>
        <w:t>自</w:t>
      </w:r>
      <w:r>
        <w:rPr>
          <w:rFonts w:hint="eastAsia"/>
          <w:sz w:val="22"/>
          <w:szCs w:val="22"/>
          <w:highlight w:val="yellow"/>
        </w:rPr>
        <w:t>2020</w:t>
      </w:r>
      <w:r>
        <w:rPr>
          <w:rFonts w:hint="eastAsia"/>
          <w:sz w:val="22"/>
          <w:szCs w:val="22"/>
          <w:highlight w:val="yellow"/>
        </w:rPr>
        <w:t>年</w:t>
      </w:r>
      <w:r>
        <w:rPr>
          <w:rFonts w:hint="eastAsia"/>
          <w:sz w:val="22"/>
          <w:szCs w:val="22"/>
          <w:highlight w:val="yellow"/>
        </w:rPr>
        <w:t>1</w:t>
      </w:r>
      <w:r>
        <w:rPr>
          <w:rFonts w:hint="eastAsia"/>
          <w:sz w:val="22"/>
          <w:szCs w:val="22"/>
          <w:highlight w:val="yellow"/>
        </w:rPr>
        <w:t>月</w:t>
      </w:r>
      <w:r>
        <w:rPr>
          <w:rFonts w:hint="eastAsia"/>
          <w:sz w:val="22"/>
          <w:szCs w:val="22"/>
          <w:highlight w:val="yellow"/>
        </w:rPr>
        <w:t>1</w:t>
      </w:r>
      <w:r>
        <w:rPr>
          <w:rFonts w:hint="eastAsia"/>
          <w:sz w:val="22"/>
          <w:szCs w:val="22"/>
          <w:highlight w:val="yellow"/>
        </w:rPr>
        <w:t>日以来（以项目结题时间为准），</w:t>
      </w:r>
      <w:r>
        <w:rPr>
          <w:rFonts w:ascii="宋体" w:hAnsi="宋体" w:cs="宋体" w:hint="eastAsia"/>
          <w:sz w:val="22"/>
          <w:szCs w:val="22"/>
        </w:rPr>
        <w:t>担任过</w:t>
      </w:r>
      <w:r>
        <w:rPr>
          <w:rFonts w:ascii="宋体" w:hAnsi="宋体" w:cs="宋体" w:hint="eastAsia"/>
          <w:sz w:val="22"/>
          <w:szCs w:val="22"/>
        </w:rPr>
        <w:t>一项</w:t>
      </w:r>
      <w:r>
        <w:rPr>
          <w:rFonts w:hint="eastAsia"/>
          <w:sz w:val="22"/>
          <w:szCs w:val="22"/>
          <w:highlight w:val="yellow"/>
        </w:rPr>
        <w:t>交通工程</w:t>
      </w:r>
      <w:r>
        <w:rPr>
          <w:rFonts w:hint="eastAsia"/>
          <w:sz w:val="22"/>
          <w:szCs w:val="22"/>
          <w:highlight w:val="yellow"/>
        </w:rPr>
        <w:t>类</w:t>
      </w:r>
      <w:r>
        <w:rPr>
          <w:rFonts w:hint="eastAsia"/>
          <w:sz w:val="22"/>
          <w:szCs w:val="22"/>
          <w:highlight w:val="yellow"/>
        </w:rPr>
        <w:t>或材料工程</w:t>
      </w:r>
      <w:r>
        <w:rPr>
          <w:rFonts w:hint="eastAsia"/>
          <w:sz w:val="22"/>
          <w:szCs w:val="22"/>
          <w:highlight w:val="yellow"/>
        </w:rPr>
        <w:t>类相关科研</w:t>
      </w:r>
      <w:r>
        <w:rPr>
          <w:rFonts w:ascii="宋体" w:hAnsi="宋体" w:cs="宋体" w:hint="eastAsia"/>
          <w:sz w:val="22"/>
          <w:szCs w:val="22"/>
        </w:rPr>
        <w:t>项目</w:t>
      </w:r>
      <w:r>
        <w:rPr>
          <w:rFonts w:ascii="宋体" w:hAnsi="宋体" w:cs="宋体" w:hint="eastAsia"/>
          <w:sz w:val="22"/>
          <w:szCs w:val="22"/>
        </w:rPr>
        <w:t>的项目负责人。</w:t>
      </w:r>
    </w:p>
    <w:p w:rsidR="008C2085" w:rsidRDefault="003B1AC7">
      <w:pPr>
        <w:tabs>
          <w:tab w:val="left" w:pos="7840"/>
        </w:tabs>
        <w:spacing w:line="360" w:lineRule="auto"/>
        <w:ind w:firstLineChars="200" w:firstLine="442"/>
        <w:rPr>
          <w:rFonts w:ascii="宋体" w:hAnsi="宋体" w:cs="宋体"/>
          <w:b/>
          <w:bCs/>
          <w:sz w:val="22"/>
          <w:szCs w:val="22"/>
        </w:rPr>
      </w:pPr>
      <w:r>
        <w:rPr>
          <w:rFonts w:ascii="宋体" w:hAnsi="宋体" w:cs="宋体" w:hint="eastAsia"/>
          <w:b/>
          <w:bCs/>
          <w:sz w:val="22"/>
          <w:szCs w:val="22"/>
        </w:rPr>
        <w:t>注：须提供业绩合同扫描件、项目结题等相关证明材料</w:t>
      </w:r>
      <w:r>
        <w:rPr>
          <w:rFonts w:ascii="宋体" w:hAnsi="宋体" w:cs="宋体" w:hint="eastAsia"/>
          <w:b/>
          <w:bCs/>
          <w:sz w:val="22"/>
          <w:szCs w:val="22"/>
        </w:rPr>
        <w:t>(</w:t>
      </w:r>
      <w:r>
        <w:rPr>
          <w:rFonts w:ascii="宋体" w:hAnsi="宋体" w:cs="宋体" w:hint="eastAsia"/>
          <w:b/>
          <w:bCs/>
          <w:sz w:val="22"/>
          <w:szCs w:val="22"/>
        </w:rPr>
        <w:t>需体现拟投入本项目的项目负责人在某项目中所担任“项目负责人”的职务</w:t>
      </w:r>
      <w:r>
        <w:rPr>
          <w:rFonts w:ascii="宋体" w:hAnsi="宋体" w:cs="宋体" w:hint="eastAsia"/>
          <w:b/>
          <w:bCs/>
          <w:sz w:val="22"/>
          <w:szCs w:val="22"/>
        </w:rPr>
        <w:t>)</w:t>
      </w:r>
      <w:r>
        <w:rPr>
          <w:rFonts w:ascii="宋体" w:hAnsi="宋体" w:cs="宋体" w:hint="eastAsia"/>
          <w:b/>
          <w:bCs/>
          <w:sz w:val="22"/>
          <w:szCs w:val="22"/>
        </w:rPr>
        <w:t>并加盖公章。</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t>3.5</w:t>
      </w:r>
      <w:r>
        <w:rPr>
          <w:rFonts w:ascii="宋体" w:hAnsi="宋体" w:cs="宋体" w:hint="eastAsia"/>
          <w:b/>
          <w:bCs/>
          <w:sz w:val="22"/>
          <w:szCs w:val="22"/>
        </w:rPr>
        <w:t>其他要求：</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3.5.1</w:t>
      </w:r>
      <w:r>
        <w:rPr>
          <w:rFonts w:ascii="宋体" w:hAnsi="宋体" w:cs="宋体" w:hint="eastAsia"/>
          <w:sz w:val="22"/>
          <w:szCs w:val="22"/>
        </w:rPr>
        <w:t>本次招标</w:t>
      </w:r>
      <w:r>
        <w:rPr>
          <w:rFonts w:ascii="宋体" w:hAnsi="宋体" w:cs="宋体" w:hint="eastAsia"/>
          <w:b/>
          <w:bCs/>
          <w:sz w:val="22"/>
          <w:szCs w:val="22"/>
          <w:u w:val="single"/>
        </w:rPr>
        <w:t>不</w:t>
      </w:r>
      <w:r>
        <w:rPr>
          <w:rFonts w:ascii="宋体" w:hAnsi="宋体" w:cs="宋体" w:hint="eastAsia"/>
          <w:b/>
          <w:bCs/>
          <w:sz w:val="22"/>
          <w:szCs w:val="22"/>
          <w:u w:val="single"/>
        </w:rPr>
        <w:t>接受</w:t>
      </w:r>
      <w:r>
        <w:rPr>
          <w:rFonts w:ascii="宋体" w:hAnsi="宋体" w:cs="宋体" w:hint="eastAsia"/>
          <w:sz w:val="22"/>
          <w:szCs w:val="22"/>
        </w:rPr>
        <w:t>联合体投标。</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3.5.2</w:t>
      </w:r>
      <w:r>
        <w:rPr>
          <w:rFonts w:ascii="宋体" w:hAnsi="宋体" w:cs="宋体" w:hint="eastAsia"/>
          <w:sz w:val="22"/>
          <w:szCs w:val="22"/>
        </w:rPr>
        <w:t>与招标人存在利害关系可能影响招标公正性的法人、其他组织或者个人</w:t>
      </w:r>
      <w:r>
        <w:rPr>
          <w:rFonts w:ascii="宋体" w:hAnsi="宋体" w:cs="宋体" w:hint="eastAsia"/>
          <w:sz w:val="22"/>
          <w:szCs w:val="22"/>
        </w:rPr>
        <w:t>，</w:t>
      </w:r>
      <w:r>
        <w:rPr>
          <w:rFonts w:ascii="宋体" w:hAnsi="宋体" w:cs="宋体" w:hint="eastAsia"/>
          <w:sz w:val="22"/>
          <w:szCs w:val="22"/>
        </w:rPr>
        <w:t>不得参加投标。单位负责人为同一人或者存在控股、管理关系的不同单位</w:t>
      </w:r>
      <w:r>
        <w:rPr>
          <w:rFonts w:ascii="宋体" w:hAnsi="宋体" w:cs="宋体" w:hint="eastAsia"/>
          <w:sz w:val="22"/>
          <w:szCs w:val="22"/>
        </w:rPr>
        <w:t>，</w:t>
      </w:r>
      <w:r>
        <w:rPr>
          <w:rFonts w:ascii="宋体" w:hAnsi="宋体" w:cs="宋体" w:hint="eastAsia"/>
          <w:sz w:val="22"/>
          <w:szCs w:val="22"/>
        </w:rPr>
        <w:t>不得参加同一标段投标或者未划分标段的同一招标项目投标</w:t>
      </w:r>
      <w:r>
        <w:rPr>
          <w:rFonts w:ascii="宋体" w:hAnsi="宋体" w:cs="宋体" w:hint="eastAsia"/>
          <w:sz w:val="22"/>
          <w:szCs w:val="22"/>
        </w:rPr>
        <w:t>，</w:t>
      </w:r>
      <w:r>
        <w:rPr>
          <w:rFonts w:ascii="宋体" w:hAnsi="宋体" w:cs="宋体" w:hint="eastAsia"/>
          <w:sz w:val="22"/>
          <w:szCs w:val="22"/>
        </w:rPr>
        <w:t>否则均按否决投标处理。</w:t>
      </w:r>
    </w:p>
    <w:p w:rsidR="008C2085" w:rsidRDefault="003B1AC7">
      <w:pPr>
        <w:wordWrap w:val="0"/>
        <w:spacing w:line="360" w:lineRule="auto"/>
        <w:ind w:firstLineChars="200" w:firstLine="442"/>
        <w:rPr>
          <w:rFonts w:ascii="宋体" w:hAnsi="宋体" w:cs="宋体"/>
          <w:b/>
          <w:sz w:val="22"/>
          <w:szCs w:val="22"/>
        </w:rPr>
      </w:pPr>
      <w:r>
        <w:rPr>
          <w:rFonts w:ascii="宋体" w:hAnsi="宋体" w:cs="宋体" w:hint="eastAsia"/>
          <w:b/>
          <w:sz w:val="22"/>
          <w:szCs w:val="22"/>
        </w:rPr>
        <w:t>4</w:t>
      </w:r>
      <w:r>
        <w:rPr>
          <w:rFonts w:ascii="宋体" w:hAnsi="宋体" w:cs="宋体" w:hint="eastAsia"/>
          <w:b/>
          <w:sz w:val="22"/>
          <w:szCs w:val="22"/>
        </w:rPr>
        <w:t>、招标文件的获取</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）获取时间：</w:t>
      </w:r>
      <w:r>
        <w:rPr>
          <w:rFonts w:ascii="宋体" w:hAnsi="宋体" w:cs="宋体" w:hint="eastAsia"/>
          <w:sz w:val="22"/>
          <w:szCs w:val="22"/>
        </w:rPr>
        <w:t>2025</w:t>
      </w:r>
      <w:r>
        <w:rPr>
          <w:rFonts w:ascii="宋体" w:hAnsi="宋体" w:cs="宋体" w:hint="eastAsia"/>
          <w:sz w:val="22"/>
          <w:szCs w:val="22"/>
        </w:rPr>
        <w:t>年</w:t>
      </w:r>
      <w:r>
        <w:rPr>
          <w:rFonts w:ascii="宋体" w:hAnsi="宋体" w:cs="宋体" w:hint="eastAsia"/>
          <w:sz w:val="22"/>
          <w:szCs w:val="22"/>
        </w:rPr>
        <w:t>3</w:t>
      </w:r>
      <w:r>
        <w:rPr>
          <w:rFonts w:ascii="宋体" w:hAnsi="宋体" w:cs="宋体" w:hint="eastAsia"/>
          <w:sz w:val="22"/>
          <w:szCs w:val="22"/>
        </w:rPr>
        <w:t>月</w:t>
      </w:r>
      <w:r>
        <w:rPr>
          <w:rFonts w:ascii="宋体" w:hAnsi="宋体" w:cs="宋体" w:hint="eastAsia"/>
          <w:sz w:val="22"/>
          <w:szCs w:val="22"/>
        </w:rPr>
        <w:t>6</w:t>
      </w:r>
      <w:r>
        <w:rPr>
          <w:rFonts w:ascii="宋体" w:hAnsi="宋体" w:cs="宋体" w:hint="eastAsia"/>
          <w:sz w:val="22"/>
          <w:szCs w:val="22"/>
        </w:rPr>
        <w:t>日</w:t>
      </w:r>
      <w:r>
        <w:rPr>
          <w:rFonts w:ascii="宋体" w:hAnsi="宋体" w:cs="宋体" w:hint="eastAsia"/>
          <w:sz w:val="22"/>
          <w:szCs w:val="22"/>
        </w:rPr>
        <w:t>17</w:t>
      </w:r>
      <w:r>
        <w:rPr>
          <w:rFonts w:ascii="宋体" w:hAnsi="宋体" w:cs="宋体" w:hint="eastAsia"/>
          <w:sz w:val="22"/>
          <w:szCs w:val="22"/>
        </w:rPr>
        <w:t>时</w:t>
      </w:r>
      <w:r>
        <w:rPr>
          <w:rFonts w:ascii="宋体" w:hAnsi="宋体" w:cs="宋体" w:hint="eastAsia"/>
          <w:sz w:val="22"/>
          <w:szCs w:val="22"/>
        </w:rPr>
        <w:t>30</w:t>
      </w:r>
      <w:r>
        <w:rPr>
          <w:rFonts w:ascii="宋体" w:hAnsi="宋体" w:cs="宋体" w:hint="eastAsia"/>
          <w:sz w:val="22"/>
          <w:szCs w:val="22"/>
        </w:rPr>
        <w:t>分</w:t>
      </w:r>
      <w:r>
        <w:rPr>
          <w:rFonts w:ascii="宋体" w:hAnsi="宋体" w:cs="宋体" w:hint="eastAsia"/>
          <w:sz w:val="22"/>
          <w:szCs w:val="22"/>
        </w:rPr>
        <w:t>-20</w:t>
      </w:r>
      <w:r w:rsidR="00783217">
        <w:rPr>
          <w:rFonts w:ascii="宋体" w:hAnsi="宋体" w:cs="宋体" w:hint="eastAsia"/>
          <w:sz w:val="22"/>
          <w:szCs w:val="22"/>
        </w:rPr>
        <w:t>2</w:t>
      </w:r>
      <w:r>
        <w:rPr>
          <w:rFonts w:ascii="宋体" w:hAnsi="宋体" w:cs="宋体" w:hint="eastAsia"/>
          <w:sz w:val="22"/>
          <w:szCs w:val="22"/>
        </w:rPr>
        <w:t>5</w:t>
      </w:r>
      <w:r>
        <w:rPr>
          <w:rFonts w:ascii="宋体" w:hAnsi="宋体" w:cs="宋体" w:hint="eastAsia"/>
          <w:sz w:val="22"/>
          <w:szCs w:val="22"/>
        </w:rPr>
        <w:t>年</w:t>
      </w:r>
      <w:r>
        <w:rPr>
          <w:rFonts w:ascii="宋体" w:hAnsi="宋体" w:cs="宋体" w:hint="eastAsia"/>
          <w:sz w:val="22"/>
          <w:szCs w:val="22"/>
        </w:rPr>
        <w:t>3</w:t>
      </w:r>
      <w:r>
        <w:rPr>
          <w:rFonts w:ascii="宋体" w:hAnsi="宋体" w:cs="宋体" w:hint="eastAsia"/>
          <w:sz w:val="22"/>
          <w:szCs w:val="22"/>
        </w:rPr>
        <w:t>月</w:t>
      </w:r>
      <w:r>
        <w:rPr>
          <w:rFonts w:ascii="宋体" w:hAnsi="宋体" w:cs="宋体" w:hint="eastAsia"/>
          <w:sz w:val="22"/>
          <w:szCs w:val="22"/>
        </w:rPr>
        <w:t>13</w:t>
      </w:r>
      <w:r>
        <w:rPr>
          <w:rFonts w:ascii="宋体" w:hAnsi="宋体" w:cs="宋体" w:hint="eastAsia"/>
          <w:sz w:val="22"/>
          <w:szCs w:val="22"/>
        </w:rPr>
        <w:t>日</w:t>
      </w:r>
      <w:r>
        <w:rPr>
          <w:rFonts w:ascii="宋体" w:hAnsi="宋体" w:cs="宋体" w:hint="eastAsia"/>
          <w:sz w:val="22"/>
          <w:szCs w:val="22"/>
        </w:rPr>
        <w:t>17</w:t>
      </w:r>
      <w:r>
        <w:rPr>
          <w:rFonts w:ascii="宋体" w:hAnsi="宋体" w:cs="宋体" w:hint="eastAsia"/>
          <w:sz w:val="22"/>
          <w:szCs w:val="22"/>
        </w:rPr>
        <w:t>时</w:t>
      </w:r>
      <w:r>
        <w:rPr>
          <w:rFonts w:ascii="宋体" w:hAnsi="宋体" w:cs="宋体" w:hint="eastAsia"/>
          <w:sz w:val="22"/>
          <w:szCs w:val="22"/>
        </w:rPr>
        <w:t>30</w:t>
      </w:r>
      <w:r>
        <w:rPr>
          <w:rFonts w:ascii="宋体" w:hAnsi="宋体" w:cs="宋体" w:hint="eastAsia"/>
          <w:sz w:val="22"/>
          <w:szCs w:val="22"/>
        </w:rPr>
        <w:t>分。（法定节假日除外）。</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）凡有意参加者</w:t>
      </w:r>
      <w:r>
        <w:rPr>
          <w:rFonts w:ascii="宋体" w:hAnsi="宋体" w:cs="宋体" w:hint="eastAsia"/>
          <w:sz w:val="22"/>
          <w:szCs w:val="22"/>
        </w:rPr>
        <w:t>，</w:t>
      </w:r>
      <w:r>
        <w:rPr>
          <w:rFonts w:ascii="宋体" w:hAnsi="宋体" w:cs="宋体" w:hint="eastAsia"/>
          <w:sz w:val="22"/>
          <w:szCs w:val="22"/>
        </w:rPr>
        <w:t>添加代理的工作</w:t>
      </w:r>
      <w:r>
        <w:rPr>
          <w:rFonts w:ascii="宋体" w:hAnsi="宋体" w:cs="宋体" w:hint="eastAsia"/>
          <w:sz w:val="22"/>
          <w:szCs w:val="22"/>
        </w:rPr>
        <w:t>QQ</w:t>
      </w:r>
      <w:r>
        <w:rPr>
          <w:rFonts w:ascii="宋体" w:hAnsi="宋体" w:cs="宋体" w:hint="eastAsia"/>
          <w:sz w:val="22"/>
          <w:szCs w:val="22"/>
        </w:rPr>
        <w:t>：</w:t>
      </w:r>
      <w:r>
        <w:rPr>
          <w:rFonts w:ascii="宋体" w:hAnsi="宋体" w:cs="宋体" w:hint="eastAsia"/>
          <w:sz w:val="22"/>
          <w:szCs w:val="22"/>
        </w:rPr>
        <w:t>3682434945</w:t>
      </w:r>
      <w:r>
        <w:rPr>
          <w:rFonts w:ascii="宋体" w:hAnsi="宋体" w:cs="宋体" w:hint="eastAsia"/>
          <w:sz w:val="22"/>
          <w:szCs w:val="22"/>
        </w:rPr>
        <w:t>，</w:t>
      </w:r>
      <w:r>
        <w:rPr>
          <w:rFonts w:ascii="宋体" w:hAnsi="宋体" w:cs="宋体" w:hint="eastAsia"/>
          <w:sz w:val="22"/>
          <w:szCs w:val="22"/>
        </w:rPr>
        <w:t>请自行将以下相关资料：单位介绍信或授权书（加盖公章）、经办人身份证扫描件（加盖公章）</w:t>
      </w:r>
      <w:r>
        <w:rPr>
          <w:rFonts w:ascii="宋体" w:hAnsi="宋体" w:cs="宋体" w:hint="eastAsia"/>
          <w:sz w:val="22"/>
          <w:szCs w:val="22"/>
        </w:rPr>
        <w:t>、</w:t>
      </w:r>
      <w:r>
        <w:rPr>
          <w:rFonts w:ascii="宋体" w:hAnsi="宋体" w:cs="宋体" w:hint="eastAsia"/>
          <w:sz w:val="22"/>
          <w:szCs w:val="22"/>
        </w:rPr>
        <w:t>申请函（加盖公章）</w:t>
      </w:r>
      <w:r>
        <w:rPr>
          <w:rFonts w:ascii="宋体" w:hAnsi="宋体" w:cs="宋体" w:hint="eastAsia"/>
          <w:sz w:val="22"/>
          <w:szCs w:val="22"/>
        </w:rPr>
        <w:t>发送至</w:t>
      </w:r>
      <w:r>
        <w:rPr>
          <w:rFonts w:ascii="宋体" w:hAnsi="宋体" w:cs="宋体" w:hint="eastAsia"/>
          <w:sz w:val="22"/>
          <w:szCs w:val="22"/>
        </w:rPr>
        <w:lastRenderedPageBreak/>
        <w:t>代理的工作</w:t>
      </w:r>
      <w:r>
        <w:rPr>
          <w:rFonts w:ascii="宋体" w:hAnsi="宋体" w:cs="宋体" w:hint="eastAsia"/>
          <w:sz w:val="22"/>
          <w:szCs w:val="22"/>
        </w:rPr>
        <w:t>QQ</w:t>
      </w:r>
      <w:r>
        <w:rPr>
          <w:rFonts w:ascii="宋体" w:hAnsi="宋体" w:cs="宋体" w:hint="eastAsia"/>
          <w:sz w:val="22"/>
          <w:szCs w:val="22"/>
        </w:rPr>
        <w:t>，</w:t>
      </w:r>
      <w:r>
        <w:rPr>
          <w:rFonts w:ascii="宋体" w:hAnsi="宋体" w:cs="宋体" w:hint="eastAsia"/>
          <w:sz w:val="22"/>
          <w:szCs w:val="22"/>
        </w:rPr>
        <w:t>经代理机构确认后获取谈判招标文件。</w:t>
      </w:r>
    </w:p>
    <w:p w:rsidR="008C2085" w:rsidRDefault="003B1AC7">
      <w:pPr>
        <w:wordWrap w:val="0"/>
        <w:spacing w:line="360" w:lineRule="auto"/>
        <w:ind w:firstLineChars="200" w:firstLine="442"/>
        <w:rPr>
          <w:rFonts w:ascii="宋体" w:hAnsi="宋体" w:cs="宋体"/>
          <w:b/>
          <w:sz w:val="22"/>
          <w:szCs w:val="22"/>
        </w:rPr>
      </w:pPr>
      <w:r>
        <w:rPr>
          <w:rFonts w:ascii="宋体" w:hAnsi="宋体" w:cs="宋体" w:hint="eastAsia"/>
          <w:b/>
          <w:sz w:val="22"/>
          <w:szCs w:val="22"/>
        </w:rPr>
        <w:t>5</w:t>
      </w:r>
      <w:r>
        <w:rPr>
          <w:rFonts w:ascii="宋体" w:hAnsi="宋体" w:cs="宋体" w:hint="eastAsia"/>
          <w:b/>
          <w:sz w:val="22"/>
          <w:szCs w:val="22"/>
        </w:rPr>
        <w:t>、投标文件的递交及相关事宜</w:t>
      </w:r>
    </w:p>
    <w:p w:rsidR="008C2085" w:rsidRDefault="003B1AC7">
      <w:pPr>
        <w:wordWrap w:val="0"/>
        <w:spacing w:line="360" w:lineRule="auto"/>
        <w:ind w:firstLineChars="200" w:firstLine="440"/>
        <w:rPr>
          <w:rFonts w:ascii="宋体" w:hAnsi="宋体" w:cs="宋体"/>
          <w:b/>
          <w:bCs/>
          <w:sz w:val="22"/>
          <w:szCs w:val="22"/>
        </w:rPr>
      </w:pPr>
      <w:r>
        <w:rPr>
          <w:rFonts w:ascii="宋体" w:hAnsi="宋体" w:cs="宋体" w:hint="eastAsia"/>
          <w:sz w:val="22"/>
          <w:szCs w:val="22"/>
        </w:rPr>
        <w:t>5.1</w:t>
      </w:r>
      <w:r>
        <w:rPr>
          <w:rFonts w:ascii="宋体" w:hAnsi="宋体" w:cs="宋体" w:hint="eastAsia"/>
          <w:sz w:val="22"/>
          <w:szCs w:val="22"/>
        </w:rPr>
        <w:t>招标人不统一组织进行工程现场踏勘及召开投标预备会。</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5.2</w:t>
      </w:r>
      <w:r>
        <w:rPr>
          <w:rFonts w:ascii="宋体" w:hAnsi="宋体" w:cs="宋体" w:hint="eastAsia"/>
          <w:sz w:val="22"/>
          <w:szCs w:val="22"/>
        </w:rPr>
        <w:t>投标人的投标文件将统一在投标会上送交。</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送交投标文件的开始时间为：</w:t>
      </w:r>
      <w:r>
        <w:rPr>
          <w:rFonts w:ascii="宋体" w:hAnsi="宋体" w:cs="宋体" w:hint="eastAsia"/>
          <w:b/>
          <w:bCs/>
          <w:sz w:val="22"/>
          <w:szCs w:val="22"/>
          <w:u w:val="single"/>
        </w:rPr>
        <w:t>202</w:t>
      </w:r>
      <w:r>
        <w:rPr>
          <w:rFonts w:ascii="宋体" w:hAnsi="宋体" w:cs="宋体" w:hint="eastAsia"/>
          <w:b/>
          <w:bCs/>
          <w:sz w:val="22"/>
          <w:szCs w:val="22"/>
          <w:u w:val="single"/>
        </w:rPr>
        <w:t>5</w:t>
      </w:r>
      <w:r>
        <w:rPr>
          <w:rFonts w:ascii="宋体" w:hAnsi="宋体" w:cs="宋体" w:hint="eastAsia"/>
          <w:b/>
          <w:bCs/>
          <w:sz w:val="22"/>
          <w:szCs w:val="22"/>
          <w:u w:val="single"/>
        </w:rPr>
        <w:t>年</w:t>
      </w:r>
      <w:r>
        <w:rPr>
          <w:rFonts w:ascii="宋体" w:hAnsi="宋体" w:cs="宋体" w:hint="eastAsia"/>
          <w:b/>
          <w:bCs/>
          <w:sz w:val="22"/>
          <w:szCs w:val="22"/>
          <w:u w:val="single"/>
        </w:rPr>
        <w:t>3</w:t>
      </w:r>
      <w:r>
        <w:rPr>
          <w:rFonts w:ascii="宋体" w:hAnsi="宋体" w:cs="宋体" w:hint="eastAsia"/>
          <w:b/>
          <w:bCs/>
          <w:sz w:val="22"/>
          <w:szCs w:val="22"/>
          <w:u w:val="single"/>
        </w:rPr>
        <w:t>月</w:t>
      </w:r>
      <w:r>
        <w:rPr>
          <w:rFonts w:ascii="宋体" w:hAnsi="宋体" w:cs="宋体" w:hint="eastAsia"/>
          <w:b/>
          <w:bCs/>
          <w:sz w:val="22"/>
          <w:szCs w:val="22"/>
          <w:u w:val="single"/>
        </w:rPr>
        <w:t>27</w:t>
      </w:r>
      <w:r>
        <w:rPr>
          <w:rFonts w:ascii="宋体" w:hAnsi="宋体" w:cs="宋体" w:hint="eastAsia"/>
          <w:b/>
          <w:bCs/>
          <w:sz w:val="22"/>
          <w:szCs w:val="22"/>
          <w:u w:val="single"/>
        </w:rPr>
        <w:t>日</w:t>
      </w:r>
      <w:r>
        <w:rPr>
          <w:rFonts w:ascii="宋体" w:hAnsi="宋体" w:cs="宋体" w:hint="eastAsia"/>
          <w:b/>
          <w:bCs/>
          <w:sz w:val="22"/>
          <w:szCs w:val="22"/>
          <w:u w:val="single"/>
        </w:rPr>
        <w:t>9</w:t>
      </w:r>
      <w:r>
        <w:rPr>
          <w:rFonts w:ascii="宋体" w:hAnsi="宋体" w:cs="宋体" w:hint="eastAsia"/>
          <w:b/>
          <w:bCs/>
          <w:sz w:val="22"/>
          <w:szCs w:val="22"/>
          <w:u w:val="single"/>
        </w:rPr>
        <w:t>时</w:t>
      </w:r>
      <w:r>
        <w:rPr>
          <w:rFonts w:ascii="宋体" w:hAnsi="宋体" w:cs="宋体" w:hint="eastAsia"/>
          <w:b/>
          <w:bCs/>
          <w:sz w:val="22"/>
          <w:szCs w:val="22"/>
          <w:u w:val="single"/>
        </w:rPr>
        <w:t>00</w:t>
      </w:r>
      <w:r>
        <w:rPr>
          <w:rFonts w:ascii="宋体" w:hAnsi="宋体" w:cs="宋体" w:hint="eastAsia"/>
          <w:b/>
          <w:bCs/>
          <w:sz w:val="22"/>
          <w:szCs w:val="22"/>
          <w:u w:val="single"/>
        </w:rPr>
        <w:t>分</w:t>
      </w:r>
      <w:r>
        <w:rPr>
          <w:rFonts w:ascii="宋体" w:hAnsi="宋体" w:cs="宋体" w:hint="eastAsia"/>
          <w:b/>
          <w:bCs/>
          <w:sz w:val="22"/>
          <w:szCs w:val="22"/>
        </w:rPr>
        <w:t>，</w:t>
      </w:r>
      <w:r>
        <w:rPr>
          <w:rFonts w:ascii="宋体" w:hAnsi="宋体" w:cs="宋体" w:hint="eastAsia"/>
          <w:sz w:val="22"/>
          <w:szCs w:val="22"/>
        </w:rPr>
        <w:t>送交投标文件的截止时间为：</w:t>
      </w:r>
      <w:r>
        <w:rPr>
          <w:rFonts w:ascii="宋体" w:hAnsi="宋体" w:cs="宋体" w:hint="eastAsia"/>
          <w:b/>
          <w:bCs/>
          <w:sz w:val="22"/>
          <w:szCs w:val="22"/>
          <w:u w:val="single"/>
        </w:rPr>
        <w:t>202</w:t>
      </w:r>
      <w:r>
        <w:rPr>
          <w:rFonts w:ascii="宋体" w:hAnsi="宋体" w:cs="宋体" w:hint="eastAsia"/>
          <w:b/>
          <w:bCs/>
          <w:sz w:val="22"/>
          <w:szCs w:val="22"/>
          <w:u w:val="single"/>
        </w:rPr>
        <w:t>5</w:t>
      </w:r>
      <w:r>
        <w:rPr>
          <w:rFonts w:ascii="宋体" w:hAnsi="宋体" w:cs="宋体" w:hint="eastAsia"/>
          <w:b/>
          <w:bCs/>
          <w:sz w:val="22"/>
          <w:szCs w:val="22"/>
          <w:u w:val="single"/>
        </w:rPr>
        <w:t>年</w:t>
      </w:r>
      <w:r>
        <w:rPr>
          <w:rFonts w:ascii="宋体" w:hAnsi="宋体" w:cs="宋体" w:hint="eastAsia"/>
          <w:b/>
          <w:bCs/>
          <w:sz w:val="22"/>
          <w:szCs w:val="22"/>
          <w:u w:val="single"/>
        </w:rPr>
        <w:t>3</w:t>
      </w:r>
      <w:r>
        <w:rPr>
          <w:rFonts w:ascii="宋体" w:hAnsi="宋体" w:cs="宋体" w:hint="eastAsia"/>
          <w:b/>
          <w:bCs/>
          <w:sz w:val="22"/>
          <w:szCs w:val="22"/>
          <w:u w:val="single"/>
        </w:rPr>
        <w:t>月</w:t>
      </w:r>
      <w:r>
        <w:rPr>
          <w:rFonts w:ascii="宋体" w:hAnsi="宋体" w:cs="宋体" w:hint="eastAsia"/>
          <w:b/>
          <w:bCs/>
          <w:sz w:val="22"/>
          <w:szCs w:val="22"/>
          <w:u w:val="single"/>
        </w:rPr>
        <w:t>27</w:t>
      </w:r>
      <w:r>
        <w:rPr>
          <w:rFonts w:ascii="宋体" w:hAnsi="宋体" w:cs="宋体" w:hint="eastAsia"/>
          <w:b/>
          <w:bCs/>
          <w:sz w:val="22"/>
          <w:szCs w:val="22"/>
          <w:u w:val="single"/>
        </w:rPr>
        <w:t>日</w:t>
      </w:r>
      <w:r>
        <w:rPr>
          <w:rFonts w:ascii="宋体" w:hAnsi="宋体" w:cs="宋体" w:hint="eastAsia"/>
          <w:b/>
          <w:bCs/>
          <w:sz w:val="22"/>
          <w:szCs w:val="22"/>
          <w:u w:val="single"/>
        </w:rPr>
        <w:t>9</w:t>
      </w:r>
      <w:r>
        <w:rPr>
          <w:rFonts w:ascii="宋体" w:hAnsi="宋体" w:cs="宋体" w:hint="eastAsia"/>
          <w:b/>
          <w:bCs/>
          <w:sz w:val="22"/>
          <w:szCs w:val="22"/>
          <w:u w:val="single"/>
        </w:rPr>
        <w:t>时</w:t>
      </w:r>
      <w:r>
        <w:rPr>
          <w:rFonts w:ascii="宋体" w:hAnsi="宋体" w:cs="宋体" w:hint="eastAsia"/>
          <w:b/>
          <w:bCs/>
          <w:sz w:val="22"/>
          <w:szCs w:val="22"/>
          <w:u w:val="single"/>
        </w:rPr>
        <w:t>30</w:t>
      </w:r>
      <w:r>
        <w:rPr>
          <w:rFonts w:ascii="宋体" w:hAnsi="宋体" w:cs="宋体" w:hint="eastAsia"/>
          <w:b/>
          <w:bCs/>
          <w:sz w:val="22"/>
          <w:szCs w:val="22"/>
          <w:u w:val="single"/>
        </w:rPr>
        <w:t>分</w:t>
      </w:r>
      <w:r>
        <w:rPr>
          <w:rFonts w:ascii="宋体" w:hAnsi="宋体" w:cs="宋体" w:hint="eastAsia"/>
          <w:b/>
          <w:bCs/>
          <w:sz w:val="22"/>
          <w:szCs w:val="22"/>
        </w:rPr>
        <w:t>。</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投标文件必须在上述时间段内送交到投标会现场</w:t>
      </w:r>
      <w:r>
        <w:rPr>
          <w:rFonts w:ascii="宋体" w:hAnsi="宋体" w:cs="宋体" w:hint="eastAsia"/>
          <w:sz w:val="22"/>
          <w:szCs w:val="22"/>
        </w:rPr>
        <w:t>，</w:t>
      </w:r>
      <w:r>
        <w:rPr>
          <w:rFonts w:ascii="宋体" w:hAnsi="宋体" w:cs="宋体" w:hint="eastAsia"/>
          <w:sz w:val="22"/>
          <w:szCs w:val="22"/>
        </w:rPr>
        <w:t>递交地点为</w:t>
      </w:r>
      <w:r>
        <w:rPr>
          <w:rFonts w:ascii="宋体" w:hAnsi="宋体" w:cs="宋体" w:hint="eastAsia"/>
          <w:sz w:val="22"/>
          <w:szCs w:val="22"/>
        </w:rPr>
        <w:t>：</w:t>
      </w:r>
      <w:r>
        <w:rPr>
          <w:rFonts w:ascii="宋体" w:hAnsi="宋体" w:cs="宋体" w:hint="eastAsia"/>
          <w:sz w:val="22"/>
          <w:szCs w:val="22"/>
          <w:u w:val="single"/>
        </w:rPr>
        <w:t>南通市崇川区鸿运城市花苑</w:t>
      </w:r>
      <w:r>
        <w:rPr>
          <w:rFonts w:ascii="宋体" w:hAnsi="宋体" w:cs="宋体" w:hint="eastAsia"/>
          <w:sz w:val="22"/>
          <w:szCs w:val="22"/>
          <w:u w:val="single"/>
        </w:rPr>
        <w:t>18</w:t>
      </w:r>
      <w:r>
        <w:rPr>
          <w:rFonts w:ascii="宋体" w:hAnsi="宋体" w:cs="宋体" w:hint="eastAsia"/>
          <w:sz w:val="22"/>
          <w:szCs w:val="22"/>
          <w:u w:val="single"/>
        </w:rPr>
        <w:t>栋</w:t>
      </w:r>
      <w:r>
        <w:rPr>
          <w:rFonts w:ascii="宋体" w:hAnsi="宋体" w:cs="宋体" w:hint="eastAsia"/>
          <w:sz w:val="22"/>
          <w:szCs w:val="22"/>
        </w:rPr>
        <w:t>。投标截止的同一时间</w:t>
      </w:r>
      <w:r>
        <w:rPr>
          <w:rFonts w:ascii="宋体" w:hAnsi="宋体" w:cs="宋体" w:hint="eastAsia"/>
          <w:sz w:val="22"/>
          <w:szCs w:val="22"/>
        </w:rPr>
        <w:t>，</w:t>
      </w:r>
      <w:r>
        <w:rPr>
          <w:rFonts w:ascii="宋体" w:hAnsi="宋体" w:cs="宋体" w:hint="eastAsia"/>
          <w:sz w:val="22"/>
          <w:szCs w:val="22"/>
        </w:rPr>
        <w:t>同一地点举行开标会</w:t>
      </w:r>
      <w:r>
        <w:rPr>
          <w:rFonts w:ascii="宋体" w:hAnsi="宋体" w:cs="宋体" w:hint="eastAsia"/>
          <w:sz w:val="22"/>
          <w:szCs w:val="22"/>
        </w:rPr>
        <w:t>，</w:t>
      </w:r>
      <w:r>
        <w:rPr>
          <w:rFonts w:ascii="宋体" w:hAnsi="宋体" w:cs="宋体" w:hint="eastAsia"/>
          <w:sz w:val="22"/>
          <w:szCs w:val="22"/>
        </w:rPr>
        <w:t>投标人如对开标过程有异议</w:t>
      </w:r>
      <w:r>
        <w:rPr>
          <w:rFonts w:ascii="宋体" w:hAnsi="宋体" w:cs="宋体" w:hint="eastAsia"/>
          <w:sz w:val="22"/>
          <w:szCs w:val="22"/>
        </w:rPr>
        <w:t>，</w:t>
      </w:r>
      <w:r>
        <w:rPr>
          <w:rFonts w:ascii="宋体" w:hAnsi="宋体" w:cs="宋体" w:hint="eastAsia"/>
          <w:sz w:val="22"/>
          <w:szCs w:val="22"/>
        </w:rPr>
        <w:t>应在现场提出</w:t>
      </w:r>
      <w:r>
        <w:rPr>
          <w:rFonts w:ascii="宋体" w:hAnsi="宋体" w:cs="宋体" w:hint="eastAsia"/>
          <w:sz w:val="22"/>
          <w:szCs w:val="22"/>
        </w:rPr>
        <w:t>，</w:t>
      </w:r>
      <w:r>
        <w:rPr>
          <w:rFonts w:ascii="宋体" w:hAnsi="宋体" w:cs="宋体" w:hint="eastAsia"/>
          <w:sz w:val="22"/>
          <w:szCs w:val="22"/>
        </w:rPr>
        <w:t>未提出的视为默认开标结果。</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5.3</w:t>
      </w:r>
      <w:r>
        <w:rPr>
          <w:rFonts w:ascii="宋体" w:hAnsi="宋体" w:cs="宋体" w:hint="eastAsia"/>
          <w:sz w:val="22"/>
          <w:szCs w:val="22"/>
        </w:rPr>
        <w:t>逾期送达的或者未送达指定地点的投标文件</w:t>
      </w:r>
      <w:r>
        <w:rPr>
          <w:rFonts w:ascii="宋体" w:hAnsi="宋体" w:cs="宋体" w:hint="eastAsia"/>
          <w:sz w:val="22"/>
          <w:szCs w:val="22"/>
        </w:rPr>
        <w:t>，</w:t>
      </w:r>
      <w:r>
        <w:rPr>
          <w:rFonts w:ascii="宋体" w:hAnsi="宋体" w:cs="宋体" w:hint="eastAsia"/>
          <w:sz w:val="22"/>
          <w:szCs w:val="22"/>
        </w:rPr>
        <w:t>招标人不予受理。</w:t>
      </w:r>
    </w:p>
    <w:p w:rsidR="008C2085" w:rsidRDefault="003B1AC7">
      <w:pPr>
        <w:wordWrap w:val="0"/>
        <w:spacing w:line="360" w:lineRule="auto"/>
        <w:ind w:firstLineChars="200" w:firstLine="442"/>
        <w:rPr>
          <w:rFonts w:ascii="宋体" w:hAnsi="宋体" w:cs="宋体"/>
          <w:b/>
          <w:sz w:val="22"/>
          <w:szCs w:val="22"/>
        </w:rPr>
      </w:pPr>
      <w:r>
        <w:rPr>
          <w:rFonts w:ascii="宋体" w:hAnsi="宋体" w:cs="宋体" w:hint="eastAsia"/>
          <w:b/>
          <w:sz w:val="22"/>
          <w:szCs w:val="22"/>
        </w:rPr>
        <w:t>6</w:t>
      </w:r>
      <w:r>
        <w:rPr>
          <w:rFonts w:ascii="宋体" w:hAnsi="宋体" w:cs="宋体" w:hint="eastAsia"/>
          <w:b/>
          <w:sz w:val="22"/>
          <w:szCs w:val="22"/>
        </w:rPr>
        <w:t>、本项目实行资格后审</w:t>
      </w:r>
      <w:r>
        <w:rPr>
          <w:rFonts w:ascii="宋体" w:hAnsi="宋体" w:cs="宋体" w:hint="eastAsia"/>
          <w:b/>
          <w:sz w:val="22"/>
          <w:szCs w:val="22"/>
        </w:rPr>
        <w:t>，</w:t>
      </w:r>
      <w:r>
        <w:rPr>
          <w:rFonts w:ascii="宋体" w:hAnsi="宋体" w:cs="宋体" w:hint="eastAsia"/>
          <w:b/>
          <w:sz w:val="22"/>
          <w:szCs w:val="22"/>
        </w:rPr>
        <w:t>评标办法采用综合评估法（双信封）。</w:t>
      </w:r>
    </w:p>
    <w:p w:rsidR="008C2085" w:rsidRDefault="003B1AC7">
      <w:pPr>
        <w:wordWrap w:val="0"/>
        <w:spacing w:line="360" w:lineRule="auto"/>
        <w:ind w:firstLineChars="200" w:firstLine="442"/>
        <w:rPr>
          <w:rFonts w:ascii="宋体" w:hAnsi="宋体" w:cs="宋体"/>
          <w:b/>
          <w:sz w:val="22"/>
          <w:szCs w:val="22"/>
        </w:rPr>
      </w:pPr>
      <w:r>
        <w:rPr>
          <w:rFonts w:ascii="宋体" w:hAnsi="宋体" w:cs="宋体" w:hint="eastAsia"/>
          <w:b/>
          <w:sz w:val="22"/>
          <w:szCs w:val="22"/>
        </w:rPr>
        <w:t>7</w:t>
      </w:r>
      <w:r>
        <w:rPr>
          <w:rFonts w:ascii="宋体" w:hAnsi="宋体" w:cs="宋体" w:hint="eastAsia"/>
          <w:b/>
          <w:sz w:val="22"/>
          <w:szCs w:val="22"/>
        </w:rPr>
        <w:t>、发布公告的媒介</w:t>
      </w:r>
    </w:p>
    <w:p w:rsidR="008C2085" w:rsidRDefault="003B1AC7">
      <w:pPr>
        <w:wordWrap w:val="0"/>
        <w:spacing w:line="360" w:lineRule="auto"/>
        <w:ind w:firstLineChars="200" w:firstLine="440"/>
        <w:rPr>
          <w:rFonts w:ascii="宋体" w:hAnsi="宋体" w:cs="宋体"/>
          <w:bCs/>
          <w:sz w:val="22"/>
          <w:szCs w:val="22"/>
        </w:rPr>
      </w:pPr>
      <w:r>
        <w:rPr>
          <w:rFonts w:ascii="宋体" w:hAnsi="宋体" w:cs="宋体" w:hint="eastAsia"/>
          <w:bCs/>
          <w:sz w:val="22"/>
          <w:szCs w:val="22"/>
        </w:rPr>
        <w:t>本次招标公告在</w:t>
      </w:r>
      <w:r>
        <w:rPr>
          <w:rFonts w:ascii="宋体" w:hAnsi="宋体" w:cs="宋体" w:hint="eastAsia"/>
          <w:b/>
          <w:sz w:val="22"/>
          <w:szCs w:val="22"/>
          <w:u w:val="single"/>
        </w:rPr>
        <w:t>南通市交通运输局网站、江苏省招标投标公共服务平台</w:t>
      </w:r>
      <w:r>
        <w:rPr>
          <w:rFonts w:ascii="宋体" w:hAnsi="宋体" w:cs="宋体" w:hint="eastAsia"/>
          <w:bCs/>
          <w:sz w:val="22"/>
          <w:szCs w:val="22"/>
        </w:rPr>
        <w:t>上发布。</w:t>
      </w:r>
    </w:p>
    <w:p w:rsidR="008C2085" w:rsidRDefault="003B1AC7">
      <w:pPr>
        <w:wordWrap w:val="0"/>
        <w:spacing w:line="360" w:lineRule="auto"/>
        <w:ind w:firstLineChars="200" w:firstLine="442"/>
        <w:rPr>
          <w:rFonts w:ascii="宋体" w:hAnsi="宋体" w:cs="宋体"/>
          <w:b/>
          <w:sz w:val="22"/>
          <w:szCs w:val="22"/>
        </w:rPr>
      </w:pPr>
      <w:r>
        <w:rPr>
          <w:rFonts w:ascii="宋体" w:hAnsi="宋体" w:cs="宋体" w:hint="eastAsia"/>
          <w:b/>
          <w:sz w:val="22"/>
          <w:szCs w:val="22"/>
        </w:rPr>
        <w:t>8</w:t>
      </w:r>
      <w:r>
        <w:rPr>
          <w:rFonts w:ascii="宋体" w:hAnsi="宋体" w:cs="宋体" w:hint="eastAsia"/>
          <w:b/>
          <w:sz w:val="22"/>
          <w:szCs w:val="22"/>
        </w:rPr>
        <w:t>、联系方式</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招标人：</w:t>
      </w:r>
      <w:r>
        <w:rPr>
          <w:rFonts w:ascii="宋体" w:hAnsi="宋体" w:cs="宋体" w:hint="eastAsia"/>
          <w:sz w:val="22"/>
          <w:szCs w:val="22"/>
        </w:rPr>
        <w:t>南通市江海河联运项目建设指挥部</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地</w:t>
      </w:r>
      <w:r>
        <w:rPr>
          <w:rFonts w:ascii="宋体" w:hAnsi="宋体" w:cs="宋体" w:hint="eastAsia"/>
          <w:sz w:val="22"/>
          <w:szCs w:val="22"/>
        </w:rPr>
        <w:t xml:space="preserve">  </w:t>
      </w:r>
      <w:r>
        <w:rPr>
          <w:rFonts w:ascii="宋体" w:hAnsi="宋体" w:cs="宋体" w:hint="eastAsia"/>
          <w:sz w:val="22"/>
          <w:szCs w:val="22"/>
        </w:rPr>
        <w:t>址：</w:t>
      </w:r>
      <w:r>
        <w:rPr>
          <w:rFonts w:ascii="宋体" w:hAnsi="宋体" w:cs="宋体" w:hint="eastAsia"/>
          <w:sz w:val="22"/>
          <w:szCs w:val="22"/>
        </w:rPr>
        <w:t>南通市外环西路</w:t>
      </w:r>
      <w:r>
        <w:rPr>
          <w:rFonts w:ascii="宋体" w:hAnsi="宋体" w:cs="宋体" w:hint="eastAsia"/>
          <w:sz w:val="22"/>
          <w:szCs w:val="22"/>
        </w:rPr>
        <w:t>99</w:t>
      </w:r>
      <w:r>
        <w:rPr>
          <w:rFonts w:ascii="宋体" w:hAnsi="宋体" w:cs="宋体" w:hint="eastAsia"/>
          <w:sz w:val="22"/>
          <w:szCs w:val="22"/>
        </w:rPr>
        <w:t>号</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联</w:t>
      </w:r>
      <w:r>
        <w:rPr>
          <w:rFonts w:ascii="宋体" w:hAnsi="宋体" w:cs="宋体" w:hint="eastAsia"/>
          <w:sz w:val="22"/>
          <w:szCs w:val="22"/>
        </w:rPr>
        <w:t xml:space="preserve"> </w:t>
      </w:r>
      <w:r>
        <w:rPr>
          <w:rFonts w:ascii="宋体" w:hAnsi="宋体" w:cs="宋体" w:hint="eastAsia"/>
          <w:sz w:val="22"/>
          <w:szCs w:val="22"/>
        </w:rPr>
        <w:t>系</w:t>
      </w:r>
      <w:r>
        <w:rPr>
          <w:rFonts w:ascii="宋体" w:hAnsi="宋体" w:cs="宋体" w:hint="eastAsia"/>
          <w:sz w:val="22"/>
          <w:szCs w:val="22"/>
        </w:rPr>
        <w:t xml:space="preserve"> </w:t>
      </w:r>
      <w:r>
        <w:rPr>
          <w:rFonts w:ascii="宋体" w:hAnsi="宋体" w:cs="宋体" w:hint="eastAsia"/>
          <w:sz w:val="22"/>
          <w:szCs w:val="22"/>
        </w:rPr>
        <w:t>人：</w:t>
      </w:r>
      <w:r>
        <w:rPr>
          <w:rFonts w:ascii="宋体" w:hAnsi="宋体" w:cs="宋体" w:hint="eastAsia"/>
          <w:sz w:val="22"/>
          <w:szCs w:val="22"/>
        </w:rPr>
        <w:t>缪铧葳</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电</w:t>
      </w:r>
      <w:r>
        <w:rPr>
          <w:rFonts w:ascii="宋体" w:hAnsi="宋体" w:cs="宋体" w:hint="eastAsia"/>
          <w:sz w:val="22"/>
          <w:szCs w:val="22"/>
        </w:rPr>
        <w:t xml:space="preserve">    </w:t>
      </w:r>
      <w:r>
        <w:rPr>
          <w:rFonts w:ascii="宋体" w:hAnsi="宋体" w:cs="宋体" w:hint="eastAsia"/>
          <w:sz w:val="22"/>
          <w:szCs w:val="22"/>
        </w:rPr>
        <w:t>话：</w:t>
      </w:r>
      <w:r>
        <w:rPr>
          <w:rFonts w:ascii="宋体" w:hAnsi="宋体" w:cs="宋体" w:hint="eastAsia"/>
          <w:sz w:val="22"/>
          <w:szCs w:val="22"/>
        </w:rPr>
        <w:t>0513-83549373</w:t>
      </w:r>
    </w:p>
    <w:p w:rsidR="008C2085" w:rsidRDefault="008C2085">
      <w:pPr>
        <w:spacing w:line="360" w:lineRule="auto"/>
        <w:ind w:firstLineChars="200" w:firstLine="440"/>
        <w:rPr>
          <w:rFonts w:ascii="宋体" w:hAnsi="宋体" w:cs="宋体"/>
          <w:sz w:val="22"/>
          <w:szCs w:val="22"/>
        </w:rPr>
      </w:pP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招标代理：国信国际工程咨询集团股份有限公司</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地</w:t>
      </w:r>
      <w:r>
        <w:rPr>
          <w:rFonts w:ascii="宋体" w:hAnsi="宋体" w:cs="宋体" w:hint="eastAsia"/>
          <w:sz w:val="22"/>
          <w:szCs w:val="22"/>
        </w:rPr>
        <w:t xml:space="preserve">    </w:t>
      </w:r>
      <w:r>
        <w:rPr>
          <w:rFonts w:ascii="宋体" w:hAnsi="宋体" w:cs="宋体" w:hint="eastAsia"/>
          <w:sz w:val="22"/>
          <w:szCs w:val="22"/>
        </w:rPr>
        <w:t>址：南京市建邺区奥体大街</w:t>
      </w:r>
      <w:r>
        <w:rPr>
          <w:rFonts w:ascii="宋体" w:hAnsi="宋体" w:cs="宋体" w:hint="eastAsia"/>
          <w:sz w:val="22"/>
          <w:szCs w:val="22"/>
        </w:rPr>
        <w:t>68</w:t>
      </w:r>
      <w:r>
        <w:rPr>
          <w:rFonts w:ascii="宋体" w:hAnsi="宋体" w:cs="宋体" w:hint="eastAsia"/>
          <w:sz w:val="22"/>
          <w:szCs w:val="22"/>
        </w:rPr>
        <w:t>号新城科技园国际研发总部园</w:t>
      </w:r>
      <w:r>
        <w:rPr>
          <w:rFonts w:ascii="宋体" w:hAnsi="宋体" w:cs="宋体" w:hint="eastAsia"/>
          <w:sz w:val="22"/>
          <w:szCs w:val="22"/>
        </w:rPr>
        <w:t>2</w:t>
      </w:r>
      <w:r>
        <w:rPr>
          <w:rFonts w:ascii="宋体" w:hAnsi="宋体" w:cs="宋体" w:hint="eastAsia"/>
          <w:sz w:val="22"/>
          <w:szCs w:val="22"/>
        </w:rPr>
        <w:t>栋</w:t>
      </w:r>
      <w:r>
        <w:rPr>
          <w:rFonts w:ascii="宋体" w:hAnsi="宋体" w:cs="宋体" w:hint="eastAsia"/>
          <w:sz w:val="22"/>
          <w:szCs w:val="22"/>
        </w:rPr>
        <w:t>7</w:t>
      </w:r>
      <w:r>
        <w:rPr>
          <w:rFonts w:ascii="宋体" w:hAnsi="宋体" w:cs="宋体" w:hint="eastAsia"/>
          <w:sz w:val="22"/>
          <w:szCs w:val="22"/>
        </w:rPr>
        <w:t>层</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联</w:t>
      </w:r>
      <w:r>
        <w:rPr>
          <w:rFonts w:ascii="宋体" w:hAnsi="宋体" w:cs="宋体" w:hint="eastAsia"/>
          <w:sz w:val="22"/>
          <w:szCs w:val="22"/>
        </w:rPr>
        <w:t xml:space="preserve"> </w:t>
      </w:r>
      <w:r>
        <w:rPr>
          <w:rFonts w:ascii="宋体" w:hAnsi="宋体" w:cs="宋体" w:hint="eastAsia"/>
          <w:sz w:val="22"/>
          <w:szCs w:val="22"/>
        </w:rPr>
        <w:t>系</w:t>
      </w:r>
      <w:r>
        <w:rPr>
          <w:rFonts w:ascii="宋体" w:hAnsi="宋体" w:cs="宋体" w:hint="eastAsia"/>
          <w:sz w:val="22"/>
          <w:szCs w:val="22"/>
        </w:rPr>
        <w:t xml:space="preserve"> </w:t>
      </w:r>
      <w:r>
        <w:rPr>
          <w:rFonts w:ascii="宋体" w:hAnsi="宋体" w:cs="宋体" w:hint="eastAsia"/>
          <w:sz w:val="22"/>
          <w:szCs w:val="22"/>
        </w:rPr>
        <w:t>人：</w:t>
      </w:r>
      <w:r>
        <w:rPr>
          <w:rFonts w:ascii="宋体" w:hAnsi="宋体" w:cs="宋体" w:hint="eastAsia"/>
          <w:sz w:val="22"/>
          <w:szCs w:val="22"/>
        </w:rPr>
        <w:t>陈立鹏</w:t>
      </w:r>
      <w:r>
        <w:rPr>
          <w:rFonts w:ascii="宋体" w:hAnsi="宋体" w:cs="宋体" w:hint="eastAsia"/>
          <w:sz w:val="22"/>
          <w:szCs w:val="22"/>
        </w:rPr>
        <w:t>、李学山</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电</w:t>
      </w:r>
      <w:r>
        <w:rPr>
          <w:rFonts w:ascii="宋体" w:hAnsi="宋体" w:cs="宋体" w:hint="eastAsia"/>
          <w:sz w:val="22"/>
          <w:szCs w:val="22"/>
        </w:rPr>
        <w:t xml:space="preserve">    </w:t>
      </w:r>
      <w:r>
        <w:rPr>
          <w:rFonts w:ascii="宋体" w:hAnsi="宋体" w:cs="宋体" w:hint="eastAsia"/>
          <w:sz w:val="22"/>
          <w:szCs w:val="22"/>
        </w:rPr>
        <w:t>话：</w:t>
      </w:r>
      <w:r>
        <w:rPr>
          <w:rFonts w:ascii="宋体" w:hAnsi="宋体" w:cs="宋体" w:hint="eastAsia"/>
          <w:sz w:val="22"/>
          <w:szCs w:val="22"/>
        </w:rPr>
        <w:t>025-86602545-8012</w:t>
      </w:r>
      <w:r>
        <w:rPr>
          <w:rFonts w:ascii="宋体" w:hAnsi="宋体" w:cs="宋体" w:hint="eastAsia"/>
          <w:sz w:val="22"/>
          <w:szCs w:val="22"/>
        </w:rPr>
        <w:t>（分机号）</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工</w:t>
      </w:r>
      <w:r>
        <w:rPr>
          <w:rFonts w:ascii="宋体" w:hAnsi="宋体" w:cs="宋体" w:hint="eastAsia"/>
          <w:sz w:val="22"/>
          <w:szCs w:val="22"/>
        </w:rPr>
        <w:t xml:space="preserve"> </w:t>
      </w:r>
      <w:r>
        <w:rPr>
          <w:rFonts w:ascii="宋体" w:hAnsi="宋体" w:cs="宋体" w:hint="eastAsia"/>
          <w:sz w:val="22"/>
          <w:szCs w:val="22"/>
        </w:rPr>
        <w:t>作</w:t>
      </w:r>
      <w:r>
        <w:rPr>
          <w:rFonts w:ascii="宋体" w:hAnsi="宋体" w:cs="宋体" w:hint="eastAsia"/>
          <w:sz w:val="22"/>
          <w:szCs w:val="22"/>
        </w:rPr>
        <w:t>QQ</w:t>
      </w:r>
      <w:r>
        <w:rPr>
          <w:rFonts w:ascii="宋体" w:hAnsi="宋体" w:cs="宋体" w:hint="eastAsia"/>
          <w:sz w:val="22"/>
          <w:szCs w:val="22"/>
        </w:rPr>
        <w:t>：</w:t>
      </w:r>
      <w:r>
        <w:rPr>
          <w:rFonts w:ascii="宋体" w:hAnsi="宋体" w:cs="宋体" w:hint="eastAsia"/>
          <w:sz w:val="22"/>
          <w:szCs w:val="22"/>
        </w:rPr>
        <w:t>3682434945</w:t>
      </w:r>
      <w:r>
        <w:rPr>
          <w:rFonts w:ascii="宋体" w:hAnsi="宋体" w:cs="宋体" w:hint="eastAsia"/>
          <w:sz w:val="22"/>
          <w:szCs w:val="22"/>
        </w:rPr>
        <w:t>（投标申请人主动添加</w:t>
      </w:r>
      <w:r>
        <w:rPr>
          <w:rFonts w:ascii="宋体" w:hAnsi="宋体" w:cs="宋体" w:hint="eastAsia"/>
          <w:sz w:val="22"/>
          <w:szCs w:val="22"/>
        </w:rPr>
        <w:t>QQ</w:t>
      </w:r>
      <w:r>
        <w:rPr>
          <w:rFonts w:ascii="宋体" w:hAnsi="宋体" w:cs="宋体" w:hint="eastAsia"/>
          <w:sz w:val="22"/>
          <w:szCs w:val="22"/>
        </w:rPr>
        <w:t>）</w:t>
      </w:r>
      <w:r>
        <w:rPr>
          <w:rFonts w:ascii="宋体" w:hAnsi="宋体" w:cs="宋体" w:hint="eastAsia"/>
          <w:sz w:val="22"/>
          <w:szCs w:val="22"/>
        </w:rPr>
        <w:t xml:space="preserve"> </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工作邮箱：</w:t>
      </w:r>
      <w:r>
        <w:rPr>
          <w:rFonts w:ascii="宋体" w:hAnsi="宋体" w:cs="宋体" w:hint="eastAsia"/>
          <w:sz w:val="22"/>
          <w:szCs w:val="22"/>
        </w:rPr>
        <w:t>3682434945</w:t>
      </w:r>
      <w:r>
        <w:rPr>
          <w:rFonts w:ascii="宋体" w:hAnsi="宋体" w:cs="宋体" w:hint="eastAsia"/>
          <w:sz w:val="22"/>
          <w:szCs w:val="22"/>
        </w:rPr>
        <w:t>@qq.com</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本项目接收异议的联系人和联系方式：</w:t>
      </w:r>
      <w:r>
        <w:rPr>
          <w:rFonts w:ascii="宋体" w:hAnsi="宋体" w:cs="宋体" w:hint="eastAsia"/>
          <w:sz w:val="22"/>
          <w:szCs w:val="22"/>
        </w:rPr>
        <w:t>缪铧葳</w:t>
      </w:r>
      <w:r>
        <w:rPr>
          <w:rFonts w:ascii="宋体" w:hAnsi="宋体" w:cs="宋体" w:hint="eastAsia"/>
          <w:sz w:val="22"/>
          <w:szCs w:val="22"/>
        </w:rPr>
        <w:t>、</w:t>
      </w:r>
      <w:r>
        <w:rPr>
          <w:rFonts w:ascii="宋体" w:hAnsi="宋体" w:cs="宋体" w:hint="eastAsia"/>
          <w:sz w:val="22"/>
          <w:szCs w:val="22"/>
        </w:rPr>
        <w:t>陈立鹏</w:t>
      </w:r>
      <w:r>
        <w:rPr>
          <w:rFonts w:ascii="宋体" w:hAnsi="宋体" w:cs="宋体" w:hint="eastAsia"/>
          <w:sz w:val="22"/>
          <w:szCs w:val="22"/>
        </w:rPr>
        <w:t>/</w:t>
      </w:r>
      <w:r>
        <w:rPr>
          <w:rFonts w:ascii="宋体" w:hAnsi="宋体" w:cs="宋体" w:hint="eastAsia"/>
          <w:sz w:val="22"/>
          <w:szCs w:val="22"/>
        </w:rPr>
        <w:t>0513-83549373</w:t>
      </w:r>
      <w:r>
        <w:rPr>
          <w:rFonts w:ascii="宋体" w:hAnsi="宋体" w:cs="宋体" w:hint="eastAsia"/>
          <w:sz w:val="22"/>
          <w:szCs w:val="22"/>
        </w:rPr>
        <w:t>、</w:t>
      </w:r>
      <w:r>
        <w:rPr>
          <w:rFonts w:ascii="宋体" w:hAnsi="宋体" w:cs="宋体" w:hint="eastAsia"/>
          <w:sz w:val="22"/>
          <w:szCs w:val="22"/>
        </w:rPr>
        <w:t>025-86602545-8012</w:t>
      </w:r>
      <w:r>
        <w:rPr>
          <w:rFonts w:ascii="宋体" w:hAnsi="宋体" w:cs="宋体" w:hint="eastAsia"/>
          <w:sz w:val="22"/>
          <w:szCs w:val="22"/>
        </w:rPr>
        <w:t>（分机号）</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（注：以上时间均为北京时间</w:t>
      </w:r>
      <w:r>
        <w:rPr>
          <w:rFonts w:ascii="宋体" w:hAnsi="宋体" w:cs="宋体" w:hint="eastAsia"/>
          <w:sz w:val="22"/>
          <w:szCs w:val="22"/>
        </w:rPr>
        <w:t>，</w:t>
      </w:r>
      <w:r>
        <w:rPr>
          <w:rFonts w:ascii="宋体" w:hAnsi="宋体" w:cs="宋体" w:hint="eastAsia"/>
          <w:sz w:val="22"/>
          <w:szCs w:val="22"/>
        </w:rPr>
        <w:t>具体事宜请与招标代理联系</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 xml:space="preserve">                  </w:t>
      </w:r>
    </w:p>
    <w:p w:rsidR="008C2085" w:rsidRDefault="008C2085">
      <w:pPr>
        <w:wordWrap w:val="0"/>
        <w:spacing w:line="360" w:lineRule="auto"/>
        <w:ind w:firstLineChars="200" w:firstLine="440"/>
        <w:jc w:val="right"/>
        <w:rPr>
          <w:rFonts w:ascii="宋体" w:hAnsi="宋体" w:cs="宋体"/>
          <w:sz w:val="22"/>
          <w:szCs w:val="22"/>
        </w:rPr>
      </w:pPr>
    </w:p>
    <w:p w:rsidR="008C2085" w:rsidRDefault="003B1AC7" w:rsidP="00783217">
      <w:pPr>
        <w:wordWrap w:val="0"/>
        <w:spacing w:line="360" w:lineRule="auto"/>
        <w:ind w:firstLineChars="200" w:firstLine="442"/>
        <w:jc w:val="right"/>
        <w:rPr>
          <w:rFonts w:ascii="宋体" w:hAnsi="宋体" w:cs="宋体"/>
          <w:sz w:val="21"/>
          <w:szCs w:val="21"/>
        </w:rPr>
      </w:pPr>
      <w:r>
        <w:rPr>
          <w:rFonts w:ascii="宋体" w:hAnsi="宋体" w:cs="宋体" w:hint="eastAsia"/>
          <w:b/>
          <w:bCs/>
          <w:sz w:val="22"/>
          <w:szCs w:val="22"/>
        </w:rPr>
        <w:t>202</w:t>
      </w:r>
      <w:r>
        <w:rPr>
          <w:rFonts w:ascii="宋体" w:hAnsi="宋体" w:cs="宋体" w:hint="eastAsia"/>
          <w:b/>
          <w:bCs/>
          <w:sz w:val="22"/>
          <w:szCs w:val="22"/>
        </w:rPr>
        <w:t>5</w:t>
      </w:r>
      <w:r>
        <w:rPr>
          <w:rFonts w:ascii="宋体" w:hAnsi="宋体" w:cs="宋体" w:hint="eastAsia"/>
          <w:b/>
          <w:bCs/>
          <w:sz w:val="22"/>
          <w:szCs w:val="22"/>
        </w:rPr>
        <w:t>年</w:t>
      </w:r>
      <w:r>
        <w:rPr>
          <w:rFonts w:ascii="宋体" w:hAnsi="宋体" w:cs="宋体" w:hint="eastAsia"/>
          <w:b/>
          <w:bCs/>
          <w:sz w:val="22"/>
          <w:szCs w:val="22"/>
        </w:rPr>
        <w:t>3</w:t>
      </w:r>
      <w:r>
        <w:rPr>
          <w:rFonts w:ascii="宋体" w:hAnsi="宋体" w:cs="宋体" w:hint="eastAsia"/>
          <w:b/>
          <w:bCs/>
          <w:sz w:val="22"/>
          <w:szCs w:val="22"/>
        </w:rPr>
        <w:t>月</w:t>
      </w:r>
      <w:r>
        <w:rPr>
          <w:rFonts w:ascii="宋体" w:hAnsi="宋体" w:cs="宋体" w:hint="eastAsia"/>
          <w:b/>
          <w:bCs/>
          <w:sz w:val="22"/>
          <w:szCs w:val="22"/>
        </w:rPr>
        <w:t>6</w:t>
      </w:r>
      <w:r>
        <w:rPr>
          <w:rFonts w:ascii="宋体" w:hAnsi="宋体" w:cs="宋体" w:hint="eastAsia"/>
          <w:b/>
          <w:bCs/>
          <w:sz w:val="22"/>
          <w:szCs w:val="22"/>
        </w:rPr>
        <w:t>日</w:t>
      </w:r>
    </w:p>
    <w:p w:rsidR="008C2085" w:rsidRDefault="003B1AC7">
      <w:pPr>
        <w:rPr>
          <w:rFonts w:cs="Arial"/>
          <w:sz w:val="32"/>
          <w:szCs w:val="22"/>
        </w:rPr>
      </w:pPr>
      <w:bookmarkStart w:id="21" w:name="_Toc33625854"/>
      <w:r>
        <w:rPr>
          <w:rFonts w:cs="Arial" w:hint="eastAsia"/>
          <w:sz w:val="32"/>
          <w:szCs w:val="22"/>
        </w:rPr>
        <w:br w:type="page"/>
      </w:r>
    </w:p>
    <w:p w:rsidR="008C2085" w:rsidRDefault="003B1AC7" w:rsidP="00783217">
      <w:pPr>
        <w:pStyle w:val="af1"/>
        <w:spacing w:beforeLines="50" w:after="0" w:line="360" w:lineRule="auto"/>
        <w:rPr>
          <w:sz w:val="32"/>
          <w:szCs w:val="22"/>
        </w:rPr>
      </w:pPr>
      <w:r>
        <w:rPr>
          <w:rFonts w:cs="Arial" w:hint="eastAsia"/>
          <w:sz w:val="32"/>
          <w:szCs w:val="22"/>
        </w:rPr>
        <w:lastRenderedPageBreak/>
        <w:t>第二章</w:t>
      </w:r>
      <w:r>
        <w:rPr>
          <w:rFonts w:cs="Arial" w:hint="eastAsia"/>
          <w:sz w:val="32"/>
          <w:szCs w:val="22"/>
        </w:rPr>
        <w:t xml:space="preserve"> </w:t>
      </w:r>
      <w:r>
        <w:rPr>
          <w:rFonts w:cs="Arial" w:hint="eastAsia"/>
          <w:sz w:val="32"/>
          <w:szCs w:val="22"/>
        </w:rPr>
        <w:t>投标人须知</w:t>
      </w:r>
      <w:bookmarkEnd w:id="16"/>
      <w:bookmarkEnd w:id="21"/>
    </w:p>
    <w:p w:rsidR="008C2085" w:rsidRDefault="003B1AC7">
      <w:pPr>
        <w:topLinePunct/>
        <w:spacing w:line="360" w:lineRule="auto"/>
        <w:jc w:val="center"/>
        <w:rPr>
          <w:rFonts w:ascii="宋体" w:hAnsi="宋体" w:cs="宋体"/>
          <w:b/>
          <w:sz w:val="22"/>
          <w:szCs w:val="22"/>
        </w:rPr>
      </w:pPr>
      <w:bookmarkStart w:id="22" w:name="_Toc185412927"/>
      <w:r>
        <w:rPr>
          <w:rFonts w:ascii="宋体" w:hAnsi="宋体" w:cs="宋体" w:hint="eastAsia"/>
          <w:b/>
          <w:sz w:val="22"/>
          <w:szCs w:val="22"/>
        </w:rPr>
        <w:t>一、总则</w:t>
      </w:r>
      <w:bookmarkEnd w:id="22"/>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t xml:space="preserve">1  </w:t>
      </w:r>
      <w:r>
        <w:rPr>
          <w:rFonts w:ascii="宋体" w:hAnsi="宋体" w:cs="宋体" w:hint="eastAsia"/>
          <w:snapToGrid w:val="0"/>
          <w:sz w:val="22"/>
          <w:szCs w:val="22"/>
        </w:rPr>
        <w:t>工程说明</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1.1 </w:t>
      </w:r>
      <w:r>
        <w:rPr>
          <w:rFonts w:cs="宋体" w:hint="eastAsia"/>
          <w:snapToGrid w:val="0"/>
          <w:color w:val="auto"/>
          <w:kern w:val="0"/>
          <w:sz w:val="22"/>
          <w:szCs w:val="22"/>
        </w:rPr>
        <w:t>定义和解释</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招标人（发包人）：</w:t>
      </w:r>
      <w:r>
        <w:rPr>
          <w:rFonts w:cs="宋体" w:hint="eastAsia"/>
          <w:snapToGrid w:val="0"/>
          <w:color w:val="auto"/>
          <w:kern w:val="0"/>
          <w:sz w:val="22"/>
          <w:szCs w:val="22"/>
          <w:u w:val="single"/>
        </w:rPr>
        <w:t>南通市江海河联运项目建设指挥部</w:t>
      </w:r>
      <w:r>
        <w:rPr>
          <w:rFonts w:cs="宋体" w:hint="eastAsia"/>
          <w:snapToGrid w:val="0"/>
          <w:color w:val="auto"/>
          <w:kern w:val="0"/>
          <w:sz w:val="22"/>
          <w:szCs w:val="22"/>
        </w:rPr>
        <w:t>。</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招标代理：受招标人委托</w:t>
      </w:r>
      <w:r>
        <w:rPr>
          <w:rFonts w:cs="宋体" w:hint="eastAsia"/>
          <w:snapToGrid w:val="0"/>
          <w:color w:val="auto"/>
          <w:kern w:val="0"/>
          <w:sz w:val="22"/>
          <w:szCs w:val="22"/>
        </w:rPr>
        <w:t>，</w:t>
      </w:r>
      <w:r>
        <w:rPr>
          <w:rFonts w:cs="宋体" w:hint="eastAsia"/>
          <w:snapToGrid w:val="0"/>
          <w:color w:val="auto"/>
          <w:kern w:val="0"/>
          <w:sz w:val="22"/>
          <w:szCs w:val="22"/>
        </w:rPr>
        <w:t>在招标人（发包人）授权范围内组织招标工作的机构。本项目招标代理为</w:t>
      </w:r>
      <w:r>
        <w:rPr>
          <w:rFonts w:cs="宋体" w:hint="eastAsia"/>
          <w:snapToGrid w:val="0"/>
          <w:color w:val="auto"/>
          <w:kern w:val="0"/>
          <w:sz w:val="22"/>
          <w:szCs w:val="22"/>
          <w:u w:val="single"/>
        </w:rPr>
        <w:t>国信国际工程咨询集团股份有限公司</w:t>
      </w:r>
      <w:r>
        <w:rPr>
          <w:rFonts w:cs="宋体" w:hint="eastAsia"/>
          <w:snapToGrid w:val="0"/>
          <w:color w:val="auto"/>
          <w:kern w:val="0"/>
          <w:sz w:val="22"/>
          <w:szCs w:val="22"/>
        </w:rPr>
        <w:t>，</w:t>
      </w:r>
      <w:r>
        <w:rPr>
          <w:rFonts w:cs="宋体" w:hint="eastAsia"/>
          <w:snapToGrid w:val="0"/>
          <w:color w:val="auto"/>
          <w:kern w:val="0"/>
          <w:sz w:val="22"/>
          <w:szCs w:val="22"/>
        </w:rPr>
        <w:t>下称招标代理。</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投标人：是指参与投标竞争</w:t>
      </w:r>
      <w:r>
        <w:rPr>
          <w:rFonts w:cs="宋体" w:hint="eastAsia"/>
          <w:snapToGrid w:val="0"/>
          <w:color w:val="auto"/>
          <w:kern w:val="0"/>
          <w:sz w:val="22"/>
          <w:szCs w:val="22"/>
        </w:rPr>
        <w:t>，</w:t>
      </w:r>
      <w:r>
        <w:rPr>
          <w:rFonts w:cs="宋体" w:hint="eastAsia"/>
          <w:snapToGrid w:val="0"/>
          <w:color w:val="auto"/>
          <w:kern w:val="0"/>
          <w:sz w:val="22"/>
          <w:szCs w:val="22"/>
        </w:rPr>
        <w:t>具备相应资质（资格）的服务单位。</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中标人：是指最后中标的投标人。</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1.2 </w:t>
      </w:r>
      <w:r>
        <w:rPr>
          <w:rFonts w:cs="宋体" w:hint="eastAsia"/>
          <w:snapToGrid w:val="0"/>
          <w:color w:val="auto"/>
          <w:kern w:val="0"/>
          <w:sz w:val="22"/>
          <w:szCs w:val="22"/>
        </w:rPr>
        <w:t>项目概况：详见</w:t>
      </w:r>
      <w:r>
        <w:rPr>
          <w:rFonts w:cs="宋体" w:hint="eastAsia"/>
          <w:snapToGrid w:val="0"/>
          <w:color w:val="auto"/>
          <w:kern w:val="0"/>
          <w:sz w:val="22"/>
          <w:szCs w:val="22"/>
        </w:rPr>
        <w:t>第一章</w:t>
      </w:r>
      <w:r>
        <w:rPr>
          <w:rFonts w:cs="宋体" w:hint="eastAsia"/>
          <w:snapToGrid w:val="0"/>
          <w:color w:val="auto"/>
          <w:kern w:val="0"/>
          <w:sz w:val="22"/>
          <w:szCs w:val="22"/>
        </w:rPr>
        <w:t xml:space="preserve"> </w:t>
      </w:r>
      <w:r>
        <w:rPr>
          <w:rFonts w:cs="宋体" w:hint="eastAsia"/>
          <w:snapToGrid w:val="0"/>
          <w:color w:val="auto"/>
          <w:kern w:val="0"/>
          <w:sz w:val="22"/>
          <w:szCs w:val="22"/>
        </w:rPr>
        <w:t>招标公告。</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1.</w:t>
      </w:r>
      <w:r>
        <w:rPr>
          <w:rFonts w:cs="宋体" w:hint="eastAsia"/>
          <w:snapToGrid w:val="0"/>
          <w:color w:val="auto"/>
          <w:kern w:val="0"/>
          <w:sz w:val="22"/>
          <w:szCs w:val="22"/>
        </w:rPr>
        <w:t>3</w:t>
      </w:r>
      <w:r>
        <w:rPr>
          <w:rFonts w:cs="宋体" w:hint="eastAsia"/>
          <w:snapToGrid w:val="0"/>
          <w:color w:val="auto"/>
          <w:kern w:val="0"/>
          <w:sz w:val="22"/>
          <w:szCs w:val="22"/>
        </w:rPr>
        <w:t>招标范围</w:t>
      </w:r>
      <w:r>
        <w:rPr>
          <w:rFonts w:cs="宋体" w:hint="eastAsia"/>
          <w:snapToGrid w:val="0"/>
          <w:color w:val="auto"/>
          <w:kern w:val="0"/>
          <w:sz w:val="22"/>
          <w:szCs w:val="22"/>
        </w:rPr>
        <w:t>：详见</w:t>
      </w:r>
      <w:r>
        <w:rPr>
          <w:rFonts w:cs="宋体" w:hint="eastAsia"/>
          <w:snapToGrid w:val="0"/>
          <w:color w:val="auto"/>
          <w:kern w:val="0"/>
          <w:sz w:val="22"/>
          <w:szCs w:val="22"/>
        </w:rPr>
        <w:t>第一章</w:t>
      </w:r>
      <w:r>
        <w:rPr>
          <w:rFonts w:cs="宋体" w:hint="eastAsia"/>
          <w:snapToGrid w:val="0"/>
          <w:color w:val="auto"/>
          <w:kern w:val="0"/>
          <w:sz w:val="22"/>
          <w:szCs w:val="22"/>
        </w:rPr>
        <w:t xml:space="preserve"> </w:t>
      </w:r>
      <w:r>
        <w:rPr>
          <w:rFonts w:cs="宋体" w:hint="eastAsia"/>
          <w:snapToGrid w:val="0"/>
          <w:color w:val="auto"/>
          <w:kern w:val="0"/>
          <w:sz w:val="22"/>
          <w:szCs w:val="22"/>
        </w:rPr>
        <w:t>招标公告。</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1.</w:t>
      </w:r>
      <w:r>
        <w:rPr>
          <w:rFonts w:cs="宋体" w:hint="eastAsia"/>
          <w:snapToGrid w:val="0"/>
          <w:color w:val="auto"/>
          <w:kern w:val="0"/>
          <w:sz w:val="22"/>
          <w:szCs w:val="22"/>
        </w:rPr>
        <w:t>4</w:t>
      </w:r>
      <w:r>
        <w:rPr>
          <w:rFonts w:cs="宋体" w:hint="eastAsia"/>
          <w:snapToGrid w:val="0"/>
          <w:color w:val="auto"/>
          <w:kern w:val="0"/>
          <w:sz w:val="22"/>
          <w:szCs w:val="22"/>
        </w:rPr>
        <w:t>服务</w:t>
      </w:r>
      <w:r>
        <w:rPr>
          <w:rFonts w:cs="宋体" w:hint="eastAsia"/>
          <w:snapToGrid w:val="0"/>
          <w:color w:val="auto"/>
          <w:kern w:val="0"/>
          <w:sz w:val="22"/>
          <w:szCs w:val="22"/>
        </w:rPr>
        <w:t>周</w:t>
      </w:r>
      <w:r>
        <w:rPr>
          <w:rFonts w:cs="宋体" w:hint="eastAsia"/>
          <w:snapToGrid w:val="0"/>
          <w:color w:val="auto"/>
          <w:kern w:val="0"/>
          <w:sz w:val="22"/>
          <w:szCs w:val="22"/>
        </w:rPr>
        <w:t>期</w:t>
      </w:r>
      <w:r>
        <w:rPr>
          <w:rFonts w:cs="宋体" w:hint="eastAsia"/>
          <w:snapToGrid w:val="0"/>
          <w:color w:val="auto"/>
          <w:kern w:val="0"/>
          <w:sz w:val="22"/>
          <w:szCs w:val="22"/>
        </w:rPr>
        <w:t>：详见</w:t>
      </w:r>
      <w:r>
        <w:rPr>
          <w:rFonts w:cs="宋体" w:hint="eastAsia"/>
          <w:snapToGrid w:val="0"/>
          <w:color w:val="auto"/>
          <w:kern w:val="0"/>
          <w:sz w:val="22"/>
          <w:szCs w:val="22"/>
        </w:rPr>
        <w:t>第一章</w:t>
      </w:r>
      <w:r>
        <w:rPr>
          <w:rFonts w:cs="宋体" w:hint="eastAsia"/>
          <w:snapToGrid w:val="0"/>
          <w:color w:val="auto"/>
          <w:kern w:val="0"/>
          <w:sz w:val="22"/>
          <w:szCs w:val="22"/>
        </w:rPr>
        <w:t xml:space="preserve"> </w:t>
      </w:r>
      <w:r>
        <w:rPr>
          <w:rFonts w:cs="宋体" w:hint="eastAsia"/>
          <w:snapToGrid w:val="0"/>
          <w:color w:val="auto"/>
          <w:kern w:val="0"/>
          <w:sz w:val="22"/>
          <w:szCs w:val="22"/>
        </w:rPr>
        <w:t>招标公告。</w:t>
      </w:r>
    </w:p>
    <w:p w:rsidR="008C2085" w:rsidRDefault="003B1AC7">
      <w:pPr>
        <w:pStyle w:val="13"/>
        <w:topLinePunct/>
        <w:spacing w:line="360" w:lineRule="auto"/>
        <w:ind w:firstLineChars="0" w:firstLine="0"/>
        <w:rPr>
          <w:rFonts w:ascii="宋体" w:hAnsi="宋体" w:cs="宋体"/>
          <w:b/>
          <w:snapToGrid w:val="0"/>
          <w:kern w:val="0"/>
          <w:sz w:val="22"/>
        </w:rPr>
      </w:pPr>
      <w:r>
        <w:rPr>
          <w:rFonts w:ascii="宋体" w:hAnsi="宋体" w:cs="宋体" w:hint="eastAsia"/>
          <w:b/>
          <w:snapToGrid w:val="0"/>
          <w:kern w:val="0"/>
          <w:sz w:val="22"/>
        </w:rPr>
        <w:t xml:space="preserve">2  </w:t>
      </w:r>
      <w:r>
        <w:rPr>
          <w:rFonts w:ascii="宋体" w:hAnsi="宋体" w:cs="宋体" w:hint="eastAsia"/>
          <w:b/>
          <w:snapToGrid w:val="0"/>
          <w:kern w:val="0"/>
          <w:sz w:val="22"/>
        </w:rPr>
        <w:t>项目资金</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2.1 </w:t>
      </w:r>
      <w:r>
        <w:rPr>
          <w:rFonts w:cs="宋体" w:hint="eastAsia"/>
          <w:snapToGrid w:val="0"/>
          <w:color w:val="auto"/>
          <w:kern w:val="0"/>
          <w:sz w:val="22"/>
          <w:szCs w:val="22"/>
        </w:rPr>
        <w:t>本招标项目已由政府批准建设</w:t>
      </w:r>
      <w:r>
        <w:rPr>
          <w:rFonts w:cs="宋体" w:hint="eastAsia"/>
          <w:snapToGrid w:val="0"/>
          <w:color w:val="auto"/>
          <w:kern w:val="0"/>
          <w:sz w:val="22"/>
          <w:szCs w:val="22"/>
        </w:rPr>
        <w:t>，</w:t>
      </w:r>
      <w:r>
        <w:rPr>
          <w:rFonts w:cs="宋体" w:hint="eastAsia"/>
          <w:snapToGrid w:val="0"/>
          <w:color w:val="auto"/>
          <w:kern w:val="0"/>
          <w:sz w:val="22"/>
          <w:szCs w:val="22"/>
        </w:rPr>
        <w:t>所需建设资金已落实。投标报价和中标后的工程价款的货币种类均为人民币。</w:t>
      </w:r>
    </w:p>
    <w:p w:rsidR="008C2085" w:rsidRDefault="003B1AC7" w:rsidP="00783217">
      <w:pPr>
        <w:pStyle w:val="afc"/>
        <w:tabs>
          <w:tab w:val="left" w:pos="540"/>
        </w:tabs>
        <w:topLinePunct/>
        <w:spacing w:line="360" w:lineRule="auto"/>
        <w:ind w:left="497" w:hangingChars="225" w:hanging="497"/>
        <w:rPr>
          <w:rFonts w:cs="宋体"/>
          <w:b/>
          <w:snapToGrid w:val="0"/>
          <w:color w:val="auto"/>
          <w:kern w:val="0"/>
          <w:sz w:val="22"/>
          <w:szCs w:val="22"/>
        </w:rPr>
      </w:pPr>
      <w:r>
        <w:rPr>
          <w:rFonts w:cs="宋体" w:hint="eastAsia"/>
          <w:b/>
          <w:snapToGrid w:val="0"/>
          <w:color w:val="auto"/>
          <w:kern w:val="0"/>
          <w:sz w:val="22"/>
          <w:szCs w:val="22"/>
        </w:rPr>
        <w:t xml:space="preserve">3 </w:t>
      </w:r>
      <w:r>
        <w:rPr>
          <w:rFonts w:cs="宋体" w:hint="eastAsia"/>
          <w:b/>
          <w:snapToGrid w:val="0"/>
          <w:color w:val="auto"/>
          <w:kern w:val="0"/>
          <w:sz w:val="22"/>
          <w:szCs w:val="22"/>
        </w:rPr>
        <w:t xml:space="preserve"> </w:t>
      </w:r>
      <w:r>
        <w:rPr>
          <w:rFonts w:cs="宋体" w:hint="eastAsia"/>
          <w:b/>
          <w:snapToGrid w:val="0"/>
          <w:color w:val="auto"/>
          <w:kern w:val="0"/>
          <w:sz w:val="22"/>
          <w:szCs w:val="22"/>
        </w:rPr>
        <w:t>投标人的合格条件</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3.1 </w:t>
      </w:r>
      <w:r>
        <w:rPr>
          <w:rFonts w:cs="宋体" w:hint="eastAsia"/>
          <w:snapToGrid w:val="0"/>
          <w:color w:val="auto"/>
          <w:kern w:val="0"/>
          <w:sz w:val="22"/>
          <w:szCs w:val="22"/>
        </w:rPr>
        <w:t>本项目实行公开招标</w:t>
      </w:r>
      <w:r>
        <w:rPr>
          <w:rFonts w:cs="宋体" w:hint="eastAsia"/>
          <w:snapToGrid w:val="0"/>
          <w:color w:val="auto"/>
          <w:kern w:val="0"/>
          <w:sz w:val="22"/>
          <w:szCs w:val="22"/>
        </w:rPr>
        <w:t>，</w:t>
      </w:r>
      <w:r>
        <w:rPr>
          <w:rFonts w:cs="宋体" w:hint="eastAsia"/>
          <w:snapToGrid w:val="0"/>
          <w:color w:val="auto"/>
          <w:kern w:val="0"/>
          <w:sz w:val="22"/>
          <w:szCs w:val="22"/>
        </w:rPr>
        <w:t>资格后审</w:t>
      </w:r>
      <w:r>
        <w:rPr>
          <w:rFonts w:cs="宋体" w:hint="eastAsia"/>
          <w:snapToGrid w:val="0"/>
          <w:color w:val="auto"/>
          <w:kern w:val="0"/>
          <w:sz w:val="22"/>
          <w:szCs w:val="22"/>
        </w:rPr>
        <w:t>，</w:t>
      </w:r>
      <w:r>
        <w:rPr>
          <w:rFonts w:cs="宋体" w:hint="eastAsia"/>
          <w:snapToGrid w:val="0"/>
          <w:color w:val="auto"/>
          <w:kern w:val="0"/>
          <w:sz w:val="22"/>
          <w:szCs w:val="22"/>
        </w:rPr>
        <w:t>通过资格审查是投标参与评标及中标的前提条件。</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投标人应为具有与本次招标项目相应的资质和工作经验</w:t>
      </w:r>
      <w:r>
        <w:rPr>
          <w:rFonts w:cs="宋体" w:hint="eastAsia"/>
          <w:snapToGrid w:val="0"/>
          <w:color w:val="auto"/>
          <w:kern w:val="0"/>
          <w:sz w:val="22"/>
          <w:szCs w:val="22"/>
        </w:rPr>
        <w:t>，</w:t>
      </w:r>
      <w:r>
        <w:rPr>
          <w:rFonts w:cs="宋体" w:hint="eastAsia"/>
          <w:snapToGrid w:val="0"/>
          <w:color w:val="auto"/>
          <w:kern w:val="0"/>
          <w:sz w:val="22"/>
          <w:szCs w:val="22"/>
        </w:rPr>
        <w:t>具备承担本次招标的人员、设备等技术力量和能力的法人单位</w:t>
      </w:r>
      <w:r>
        <w:rPr>
          <w:rFonts w:cs="宋体" w:hint="eastAsia"/>
          <w:snapToGrid w:val="0"/>
          <w:color w:val="auto"/>
          <w:kern w:val="0"/>
          <w:sz w:val="22"/>
          <w:szCs w:val="22"/>
        </w:rPr>
        <w:t>，</w:t>
      </w:r>
      <w:r>
        <w:rPr>
          <w:rFonts w:cs="宋体" w:hint="eastAsia"/>
          <w:snapToGrid w:val="0"/>
          <w:color w:val="auto"/>
          <w:kern w:val="0"/>
          <w:sz w:val="22"/>
          <w:szCs w:val="22"/>
        </w:rPr>
        <w:t>具体要求详见</w:t>
      </w:r>
      <w:r>
        <w:rPr>
          <w:rFonts w:cs="宋体" w:hint="eastAsia"/>
          <w:snapToGrid w:val="0"/>
          <w:color w:val="auto"/>
          <w:kern w:val="0"/>
          <w:sz w:val="22"/>
          <w:szCs w:val="22"/>
        </w:rPr>
        <w:t>第一章</w:t>
      </w:r>
      <w:r>
        <w:rPr>
          <w:rFonts w:cs="宋体" w:hint="eastAsia"/>
          <w:snapToGrid w:val="0"/>
          <w:color w:val="auto"/>
          <w:kern w:val="0"/>
          <w:sz w:val="22"/>
          <w:szCs w:val="22"/>
        </w:rPr>
        <w:t xml:space="preserve"> </w:t>
      </w:r>
      <w:r>
        <w:rPr>
          <w:rFonts w:cs="宋体" w:hint="eastAsia"/>
          <w:snapToGrid w:val="0"/>
          <w:color w:val="auto"/>
          <w:kern w:val="0"/>
          <w:sz w:val="22"/>
          <w:szCs w:val="22"/>
        </w:rPr>
        <w:t>招标公告。</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3.2 </w:t>
      </w:r>
      <w:r>
        <w:rPr>
          <w:rFonts w:cs="宋体" w:hint="eastAsia"/>
          <w:b/>
          <w:bCs/>
          <w:snapToGrid w:val="0"/>
          <w:color w:val="auto"/>
          <w:kern w:val="0"/>
          <w:sz w:val="22"/>
          <w:szCs w:val="22"/>
        </w:rPr>
        <w:t>本项目不允许分包</w:t>
      </w:r>
      <w:r>
        <w:rPr>
          <w:rFonts w:cs="宋体" w:hint="eastAsia"/>
          <w:snapToGrid w:val="0"/>
          <w:color w:val="auto"/>
          <w:kern w:val="0"/>
          <w:sz w:val="22"/>
          <w:szCs w:val="22"/>
        </w:rPr>
        <w:t>。</w:t>
      </w:r>
    </w:p>
    <w:p w:rsidR="008C2085" w:rsidRDefault="003B1AC7" w:rsidP="00783217">
      <w:pPr>
        <w:pStyle w:val="afc"/>
        <w:tabs>
          <w:tab w:val="left" w:pos="540"/>
        </w:tabs>
        <w:topLinePunct/>
        <w:spacing w:line="360" w:lineRule="auto"/>
        <w:ind w:left="497" w:hangingChars="225" w:hanging="497"/>
        <w:rPr>
          <w:rFonts w:cs="宋体"/>
          <w:b/>
          <w:snapToGrid w:val="0"/>
          <w:color w:val="auto"/>
          <w:kern w:val="0"/>
          <w:sz w:val="22"/>
          <w:szCs w:val="22"/>
        </w:rPr>
      </w:pPr>
      <w:r>
        <w:rPr>
          <w:rFonts w:cs="宋体" w:hint="eastAsia"/>
          <w:b/>
          <w:snapToGrid w:val="0"/>
          <w:color w:val="auto"/>
          <w:kern w:val="0"/>
          <w:sz w:val="22"/>
          <w:szCs w:val="22"/>
        </w:rPr>
        <w:t xml:space="preserve">4  </w:t>
      </w:r>
      <w:r>
        <w:rPr>
          <w:rFonts w:cs="宋体" w:hint="eastAsia"/>
          <w:b/>
          <w:snapToGrid w:val="0"/>
          <w:color w:val="auto"/>
          <w:kern w:val="0"/>
          <w:sz w:val="22"/>
          <w:szCs w:val="22"/>
        </w:rPr>
        <w:t>投标费用</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4.1 </w:t>
      </w:r>
      <w:r>
        <w:rPr>
          <w:rFonts w:cs="宋体" w:hint="eastAsia"/>
          <w:snapToGrid w:val="0"/>
          <w:color w:val="auto"/>
          <w:kern w:val="0"/>
          <w:sz w:val="22"/>
          <w:szCs w:val="22"/>
        </w:rPr>
        <w:t>投标人在投标过程中的一切费用</w:t>
      </w:r>
      <w:r>
        <w:rPr>
          <w:rFonts w:cs="宋体" w:hint="eastAsia"/>
          <w:snapToGrid w:val="0"/>
          <w:color w:val="auto"/>
          <w:kern w:val="0"/>
          <w:sz w:val="22"/>
          <w:szCs w:val="22"/>
        </w:rPr>
        <w:t>，</w:t>
      </w:r>
      <w:r>
        <w:rPr>
          <w:rFonts w:cs="宋体" w:hint="eastAsia"/>
          <w:snapToGrid w:val="0"/>
          <w:color w:val="auto"/>
          <w:kern w:val="0"/>
          <w:sz w:val="22"/>
          <w:szCs w:val="22"/>
        </w:rPr>
        <w:t>无论中标与否</w:t>
      </w:r>
      <w:r>
        <w:rPr>
          <w:rFonts w:cs="宋体" w:hint="eastAsia"/>
          <w:snapToGrid w:val="0"/>
          <w:color w:val="auto"/>
          <w:kern w:val="0"/>
          <w:sz w:val="22"/>
          <w:szCs w:val="22"/>
        </w:rPr>
        <w:t>，</w:t>
      </w:r>
      <w:r>
        <w:rPr>
          <w:rFonts w:cs="宋体" w:hint="eastAsia"/>
          <w:snapToGrid w:val="0"/>
          <w:color w:val="auto"/>
          <w:kern w:val="0"/>
          <w:sz w:val="22"/>
          <w:szCs w:val="22"/>
        </w:rPr>
        <w:t>均由投标人自行承担。</w:t>
      </w:r>
    </w:p>
    <w:p w:rsidR="008C2085" w:rsidRDefault="003B1AC7" w:rsidP="00783217">
      <w:pPr>
        <w:pStyle w:val="afc"/>
        <w:tabs>
          <w:tab w:val="left" w:pos="540"/>
        </w:tabs>
        <w:topLinePunct/>
        <w:spacing w:line="360" w:lineRule="auto"/>
        <w:ind w:left="497" w:hangingChars="225" w:hanging="497"/>
        <w:rPr>
          <w:rFonts w:cs="宋体"/>
          <w:b/>
          <w:snapToGrid w:val="0"/>
          <w:color w:val="auto"/>
          <w:kern w:val="0"/>
          <w:sz w:val="22"/>
          <w:szCs w:val="22"/>
        </w:rPr>
      </w:pPr>
      <w:r>
        <w:rPr>
          <w:rFonts w:cs="宋体" w:hint="eastAsia"/>
          <w:b/>
          <w:snapToGrid w:val="0"/>
          <w:color w:val="auto"/>
          <w:kern w:val="0"/>
          <w:sz w:val="22"/>
          <w:szCs w:val="22"/>
        </w:rPr>
        <w:t xml:space="preserve">5  </w:t>
      </w:r>
      <w:r>
        <w:rPr>
          <w:rFonts w:cs="宋体" w:hint="eastAsia"/>
          <w:b/>
          <w:snapToGrid w:val="0"/>
          <w:color w:val="auto"/>
          <w:kern w:val="0"/>
          <w:sz w:val="22"/>
          <w:szCs w:val="22"/>
        </w:rPr>
        <w:t>现场考察</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5.1 </w:t>
      </w:r>
      <w:r>
        <w:rPr>
          <w:rFonts w:cs="宋体" w:hint="eastAsia"/>
          <w:snapToGrid w:val="0"/>
          <w:color w:val="auto"/>
          <w:kern w:val="0"/>
          <w:sz w:val="22"/>
          <w:szCs w:val="22"/>
        </w:rPr>
        <w:t>招标人将不组织投标人进行现场考察</w:t>
      </w:r>
      <w:r>
        <w:rPr>
          <w:rFonts w:cs="宋体" w:hint="eastAsia"/>
          <w:snapToGrid w:val="0"/>
          <w:color w:val="auto"/>
          <w:kern w:val="0"/>
          <w:sz w:val="22"/>
          <w:szCs w:val="22"/>
        </w:rPr>
        <w:t>，</w:t>
      </w:r>
      <w:r>
        <w:rPr>
          <w:rFonts w:cs="宋体" w:hint="eastAsia"/>
          <w:snapToGrid w:val="0"/>
          <w:color w:val="auto"/>
          <w:kern w:val="0"/>
          <w:sz w:val="22"/>
          <w:szCs w:val="22"/>
        </w:rPr>
        <w:t>投标人认为需要的</w:t>
      </w:r>
      <w:r>
        <w:rPr>
          <w:rFonts w:cs="宋体" w:hint="eastAsia"/>
          <w:snapToGrid w:val="0"/>
          <w:color w:val="auto"/>
          <w:kern w:val="0"/>
          <w:sz w:val="22"/>
          <w:szCs w:val="22"/>
        </w:rPr>
        <w:t>，</w:t>
      </w:r>
      <w:r>
        <w:rPr>
          <w:rFonts w:cs="宋体" w:hint="eastAsia"/>
          <w:snapToGrid w:val="0"/>
          <w:color w:val="auto"/>
          <w:kern w:val="0"/>
          <w:sz w:val="22"/>
          <w:szCs w:val="22"/>
        </w:rPr>
        <w:t>可自行进行现场考察</w:t>
      </w:r>
      <w:r>
        <w:rPr>
          <w:rFonts w:cs="宋体" w:hint="eastAsia"/>
          <w:snapToGrid w:val="0"/>
          <w:color w:val="auto"/>
          <w:kern w:val="0"/>
          <w:sz w:val="22"/>
          <w:szCs w:val="22"/>
        </w:rPr>
        <w:t>，</w:t>
      </w:r>
      <w:r>
        <w:rPr>
          <w:rFonts w:cs="宋体" w:hint="eastAsia"/>
          <w:snapToGrid w:val="0"/>
          <w:color w:val="auto"/>
          <w:kern w:val="0"/>
          <w:sz w:val="22"/>
          <w:szCs w:val="22"/>
        </w:rPr>
        <w:t>招标人将予以必要的协助</w:t>
      </w:r>
      <w:r>
        <w:rPr>
          <w:rFonts w:cs="宋体" w:hint="eastAsia"/>
          <w:snapToGrid w:val="0"/>
          <w:color w:val="auto"/>
          <w:kern w:val="0"/>
          <w:sz w:val="22"/>
          <w:szCs w:val="22"/>
        </w:rPr>
        <w:t>，</w:t>
      </w:r>
      <w:r>
        <w:rPr>
          <w:rFonts w:cs="宋体" w:hint="eastAsia"/>
          <w:snapToGrid w:val="0"/>
          <w:color w:val="auto"/>
          <w:kern w:val="0"/>
          <w:sz w:val="22"/>
          <w:szCs w:val="22"/>
        </w:rPr>
        <w:t>费用由投标人自理。</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5.2 </w:t>
      </w:r>
      <w:r>
        <w:rPr>
          <w:rFonts w:cs="宋体" w:hint="eastAsia"/>
          <w:snapToGrid w:val="0"/>
          <w:color w:val="auto"/>
          <w:kern w:val="0"/>
          <w:sz w:val="22"/>
          <w:szCs w:val="22"/>
        </w:rPr>
        <w:t>在现场考察过程中</w:t>
      </w:r>
      <w:r>
        <w:rPr>
          <w:rFonts w:cs="宋体" w:hint="eastAsia"/>
          <w:snapToGrid w:val="0"/>
          <w:color w:val="auto"/>
          <w:kern w:val="0"/>
          <w:sz w:val="22"/>
          <w:szCs w:val="22"/>
        </w:rPr>
        <w:t>，</w:t>
      </w:r>
      <w:r>
        <w:rPr>
          <w:rFonts w:cs="宋体" w:hint="eastAsia"/>
          <w:snapToGrid w:val="0"/>
          <w:color w:val="auto"/>
          <w:kern w:val="0"/>
          <w:sz w:val="22"/>
          <w:szCs w:val="22"/>
        </w:rPr>
        <w:t>投标人如果发生人身伤亡、财物或其他损失</w:t>
      </w:r>
      <w:r>
        <w:rPr>
          <w:rFonts w:cs="宋体" w:hint="eastAsia"/>
          <w:snapToGrid w:val="0"/>
          <w:color w:val="auto"/>
          <w:kern w:val="0"/>
          <w:sz w:val="22"/>
          <w:szCs w:val="22"/>
        </w:rPr>
        <w:t>，</w:t>
      </w:r>
      <w:r>
        <w:rPr>
          <w:rFonts w:cs="宋体" w:hint="eastAsia"/>
          <w:snapToGrid w:val="0"/>
          <w:color w:val="auto"/>
          <w:kern w:val="0"/>
          <w:sz w:val="22"/>
          <w:szCs w:val="22"/>
        </w:rPr>
        <w:t>无论何种原因所造成</w:t>
      </w:r>
      <w:r>
        <w:rPr>
          <w:rFonts w:cs="宋体" w:hint="eastAsia"/>
          <w:snapToGrid w:val="0"/>
          <w:color w:val="auto"/>
          <w:kern w:val="0"/>
          <w:sz w:val="22"/>
          <w:szCs w:val="22"/>
        </w:rPr>
        <w:t>，</w:t>
      </w:r>
      <w:r>
        <w:rPr>
          <w:rFonts w:cs="宋体" w:hint="eastAsia"/>
          <w:snapToGrid w:val="0"/>
          <w:color w:val="auto"/>
          <w:kern w:val="0"/>
          <w:sz w:val="22"/>
          <w:szCs w:val="22"/>
        </w:rPr>
        <w:t>招标人和招标代理均不负责。</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5.3 </w:t>
      </w:r>
      <w:r>
        <w:rPr>
          <w:rFonts w:cs="宋体" w:hint="eastAsia"/>
          <w:snapToGrid w:val="0"/>
          <w:color w:val="auto"/>
          <w:kern w:val="0"/>
          <w:sz w:val="22"/>
          <w:szCs w:val="22"/>
        </w:rPr>
        <w:t>由招标人提供的资料和数据</w:t>
      </w:r>
      <w:r>
        <w:rPr>
          <w:rFonts w:cs="宋体" w:hint="eastAsia"/>
          <w:snapToGrid w:val="0"/>
          <w:color w:val="auto"/>
          <w:kern w:val="0"/>
          <w:sz w:val="22"/>
          <w:szCs w:val="22"/>
        </w:rPr>
        <w:t>，</w:t>
      </w:r>
      <w:r>
        <w:rPr>
          <w:rFonts w:cs="宋体" w:hint="eastAsia"/>
          <w:snapToGrid w:val="0"/>
          <w:color w:val="auto"/>
          <w:kern w:val="0"/>
          <w:sz w:val="22"/>
          <w:szCs w:val="22"/>
        </w:rPr>
        <w:t>仅供投标人参考</w:t>
      </w:r>
      <w:r>
        <w:rPr>
          <w:rFonts w:cs="宋体" w:hint="eastAsia"/>
          <w:snapToGrid w:val="0"/>
          <w:color w:val="auto"/>
          <w:kern w:val="0"/>
          <w:sz w:val="22"/>
          <w:szCs w:val="22"/>
        </w:rPr>
        <w:t>，</w:t>
      </w:r>
      <w:r>
        <w:rPr>
          <w:rFonts w:cs="宋体" w:hint="eastAsia"/>
          <w:snapToGrid w:val="0"/>
          <w:color w:val="auto"/>
          <w:kern w:val="0"/>
          <w:sz w:val="22"/>
          <w:szCs w:val="22"/>
        </w:rPr>
        <w:t>招标人和招标代理对投标人由此做出的推论、解释和结论概不负责。</w:t>
      </w:r>
    </w:p>
    <w:p w:rsidR="008C2085" w:rsidRDefault="003B1AC7" w:rsidP="00783217">
      <w:pPr>
        <w:pStyle w:val="afc"/>
        <w:tabs>
          <w:tab w:val="left" w:pos="540"/>
        </w:tabs>
        <w:topLinePunct/>
        <w:spacing w:line="360" w:lineRule="auto"/>
        <w:ind w:left="497" w:hangingChars="225" w:hanging="497"/>
        <w:rPr>
          <w:rFonts w:cs="宋体"/>
          <w:b/>
          <w:snapToGrid w:val="0"/>
          <w:color w:val="auto"/>
          <w:kern w:val="0"/>
          <w:sz w:val="22"/>
          <w:szCs w:val="22"/>
        </w:rPr>
      </w:pPr>
      <w:r>
        <w:rPr>
          <w:rFonts w:cs="宋体" w:hint="eastAsia"/>
          <w:b/>
          <w:snapToGrid w:val="0"/>
          <w:color w:val="auto"/>
          <w:kern w:val="0"/>
          <w:sz w:val="22"/>
          <w:szCs w:val="22"/>
        </w:rPr>
        <w:t xml:space="preserve">6  </w:t>
      </w:r>
      <w:r>
        <w:rPr>
          <w:rFonts w:cs="宋体" w:hint="eastAsia"/>
          <w:b/>
          <w:snapToGrid w:val="0"/>
          <w:color w:val="auto"/>
          <w:kern w:val="0"/>
          <w:sz w:val="22"/>
          <w:szCs w:val="22"/>
        </w:rPr>
        <w:t>标前会议</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23" w:name="_Toc44814581"/>
      <w:r>
        <w:rPr>
          <w:rFonts w:cs="宋体" w:hint="eastAsia"/>
          <w:snapToGrid w:val="0"/>
          <w:color w:val="auto"/>
          <w:kern w:val="0"/>
          <w:sz w:val="22"/>
          <w:szCs w:val="22"/>
        </w:rPr>
        <w:t xml:space="preserve">6.1 </w:t>
      </w:r>
      <w:r>
        <w:rPr>
          <w:rFonts w:cs="宋体" w:hint="eastAsia"/>
          <w:snapToGrid w:val="0"/>
          <w:color w:val="auto"/>
          <w:kern w:val="0"/>
          <w:sz w:val="22"/>
          <w:szCs w:val="22"/>
        </w:rPr>
        <w:t>不组织标前会议。</w:t>
      </w:r>
    </w:p>
    <w:p w:rsidR="008C2085" w:rsidRDefault="003B1AC7">
      <w:pPr>
        <w:topLinePunct/>
        <w:spacing w:line="360" w:lineRule="auto"/>
        <w:jc w:val="center"/>
        <w:rPr>
          <w:rFonts w:ascii="宋体" w:hAnsi="宋体" w:cs="宋体"/>
          <w:b/>
          <w:sz w:val="22"/>
          <w:szCs w:val="22"/>
        </w:rPr>
      </w:pPr>
      <w:r>
        <w:rPr>
          <w:rFonts w:ascii="宋体" w:hAnsi="宋体" w:cs="宋体" w:hint="eastAsia"/>
          <w:b/>
          <w:sz w:val="22"/>
          <w:szCs w:val="22"/>
        </w:rPr>
        <w:t>二、招标文件</w:t>
      </w:r>
      <w:bookmarkEnd w:id="23"/>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lastRenderedPageBreak/>
        <w:t xml:space="preserve">7  </w:t>
      </w:r>
      <w:r>
        <w:rPr>
          <w:rFonts w:ascii="宋体" w:hAnsi="宋体" w:cs="宋体" w:hint="eastAsia"/>
          <w:snapToGrid w:val="0"/>
          <w:sz w:val="22"/>
          <w:szCs w:val="22"/>
        </w:rPr>
        <w:t>招标文件的内容</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7.1 </w:t>
      </w:r>
      <w:r>
        <w:rPr>
          <w:rFonts w:cs="宋体" w:hint="eastAsia"/>
          <w:snapToGrid w:val="0"/>
          <w:color w:val="auto"/>
          <w:kern w:val="0"/>
          <w:sz w:val="22"/>
          <w:szCs w:val="22"/>
        </w:rPr>
        <w:t>本项目招标文件由下列文件组成：</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第一章</w:t>
      </w:r>
      <w:r>
        <w:rPr>
          <w:rFonts w:cs="宋体" w:hint="eastAsia"/>
          <w:snapToGrid w:val="0"/>
          <w:color w:val="auto"/>
          <w:kern w:val="0"/>
          <w:sz w:val="22"/>
          <w:szCs w:val="22"/>
        </w:rPr>
        <w:t xml:space="preserve">  </w:t>
      </w:r>
      <w:r>
        <w:rPr>
          <w:rFonts w:cs="宋体" w:hint="eastAsia"/>
          <w:snapToGrid w:val="0"/>
          <w:color w:val="auto"/>
          <w:kern w:val="0"/>
          <w:sz w:val="22"/>
          <w:szCs w:val="22"/>
        </w:rPr>
        <w:t>招标公告</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第二章</w:t>
      </w:r>
      <w:r>
        <w:rPr>
          <w:rFonts w:cs="宋体" w:hint="eastAsia"/>
          <w:snapToGrid w:val="0"/>
          <w:color w:val="auto"/>
          <w:kern w:val="0"/>
          <w:sz w:val="22"/>
          <w:szCs w:val="22"/>
        </w:rPr>
        <w:t xml:space="preserve">  </w:t>
      </w:r>
      <w:r>
        <w:rPr>
          <w:rFonts w:cs="宋体" w:hint="eastAsia"/>
          <w:snapToGrid w:val="0"/>
          <w:color w:val="auto"/>
          <w:kern w:val="0"/>
          <w:sz w:val="22"/>
          <w:szCs w:val="22"/>
        </w:rPr>
        <w:t>投标人须知</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第三章</w:t>
      </w:r>
      <w:r>
        <w:rPr>
          <w:rFonts w:cs="宋体" w:hint="eastAsia"/>
          <w:snapToGrid w:val="0"/>
          <w:color w:val="auto"/>
          <w:kern w:val="0"/>
          <w:sz w:val="22"/>
          <w:szCs w:val="22"/>
        </w:rPr>
        <w:t xml:space="preserve">  </w:t>
      </w:r>
      <w:r>
        <w:rPr>
          <w:rFonts w:cs="宋体" w:hint="eastAsia"/>
          <w:snapToGrid w:val="0"/>
          <w:color w:val="auto"/>
          <w:kern w:val="0"/>
          <w:sz w:val="22"/>
          <w:szCs w:val="22"/>
        </w:rPr>
        <w:t>评标办法</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第四章</w:t>
      </w:r>
      <w:r>
        <w:rPr>
          <w:rFonts w:cs="宋体" w:hint="eastAsia"/>
          <w:snapToGrid w:val="0"/>
          <w:color w:val="auto"/>
          <w:kern w:val="0"/>
          <w:sz w:val="22"/>
          <w:szCs w:val="22"/>
        </w:rPr>
        <w:t xml:space="preserve">  </w:t>
      </w:r>
      <w:r>
        <w:rPr>
          <w:rFonts w:cs="宋体" w:hint="eastAsia"/>
          <w:snapToGrid w:val="0"/>
          <w:color w:val="auto"/>
          <w:kern w:val="0"/>
          <w:sz w:val="22"/>
          <w:szCs w:val="22"/>
        </w:rPr>
        <w:t>合同条款</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第五章</w:t>
      </w:r>
      <w:r>
        <w:rPr>
          <w:rFonts w:cs="宋体" w:hint="eastAsia"/>
          <w:snapToGrid w:val="0"/>
          <w:color w:val="auto"/>
          <w:kern w:val="0"/>
          <w:sz w:val="22"/>
          <w:szCs w:val="22"/>
        </w:rPr>
        <w:t xml:space="preserve">  </w:t>
      </w:r>
      <w:r>
        <w:rPr>
          <w:rFonts w:cs="宋体" w:hint="eastAsia"/>
          <w:snapToGrid w:val="0"/>
          <w:color w:val="auto"/>
          <w:kern w:val="0"/>
          <w:sz w:val="22"/>
          <w:szCs w:val="22"/>
        </w:rPr>
        <w:t>发包人要求</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第六章</w:t>
      </w:r>
      <w:r>
        <w:rPr>
          <w:rFonts w:cs="宋体" w:hint="eastAsia"/>
          <w:snapToGrid w:val="0"/>
          <w:color w:val="auto"/>
          <w:kern w:val="0"/>
          <w:sz w:val="22"/>
          <w:szCs w:val="22"/>
        </w:rPr>
        <w:t xml:space="preserve">  </w:t>
      </w:r>
      <w:r>
        <w:rPr>
          <w:rFonts w:cs="宋体" w:hint="eastAsia"/>
          <w:snapToGrid w:val="0"/>
          <w:color w:val="auto"/>
          <w:kern w:val="0"/>
          <w:sz w:val="22"/>
          <w:szCs w:val="22"/>
        </w:rPr>
        <w:t>投标文件格式</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24" w:name="_Toc298415767"/>
      <w:r>
        <w:rPr>
          <w:rFonts w:cs="宋体" w:hint="eastAsia"/>
          <w:snapToGrid w:val="0"/>
          <w:color w:val="auto"/>
          <w:kern w:val="0"/>
          <w:sz w:val="22"/>
          <w:szCs w:val="22"/>
        </w:rPr>
        <w:t>招标人在招标期间发出的所有有编号的补遗书以及其它正式有效函件</w:t>
      </w:r>
      <w:r>
        <w:rPr>
          <w:rFonts w:cs="宋体" w:hint="eastAsia"/>
          <w:snapToGrid w:val="0"/>
          <w:color w:val="auto"/>
          <w:kern w:val="0"/>
          <w:sz w:val="22"/>
          <w:szCs w:val="22"/>
        </w:rPr>
        <w:t>，</w:t>
      </w:r>
      <w:r>
        <w:rPr>
          <w:rFonts w:cs="宋体" w:hint="eastAsia"/>
          <w:snapToGrid w:val="0"/>
          <w:color w:val="auto"/>
          <w:kern w:val="0"/>
          <w:sz w:val="22"/>
          <w:szCs w:val="22"/>
        </w:rPr>
        <w:t>均是招标文件的组成部分。</w:t>
      </w:r>
      <w:bookmarkEnd w:id="24"/>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7.2 </w:t>
      </w:r>
      <w:r>
        <w:rPr>
          <w:rFonts w:cs="宋体" w:hint="eastAsia"/>
          <w:snapToGrid w:val="0"/>
          <w:color w:val="auto"/>
          <w:kern w:val="0"/>
          <w:sz w:val="22"/>
          <w:szCs w:val="22"/>
        </w:rPr>
        <w:t>投标人应认真阅读招标文件中所有条款、格式、规范和清单</w:t>
      </w:r>
      <w:r>
        <w:rPr>
          <w:rFonts w:cs="宋体" w:hint="eastAsia"/>
          <w:snapToGrid w:val="0"/>
          <w:color w:val="auto"/>
          <w:kern w:val="0"/>
          <w:sz w:val="22"/>
          <w:szCs w:val="22"/>
        </w:rPr>
        <w:t>，</w:t>
      </w:r>
      <w:r>
        <w:rPr>
          <w:rFonts w:cs="宋体" w:hint="eastAsia"/>
          <w:snapToGrid w:val="0"/>
          <w:color w:val="auto"/>
          <w:kern w:val="0"/>
          <w:sz w:val="22"/>
          <w:szCs w:val="22"/>
        </w:rPr>
        <w:t>并按招标文件的规定与要求编写投标文件。如果投标文件与招标文件的规定和要求不符合</w:t>
      </w:r>
      <w:r>
        <w:rPr>
          <w:rFonts w:cs="宋体" w:hint="eastAsia"/>
          <w:snapToGrid w:val="0"/>
          <w:color w:val="auto"/>
          <w:kern w:val="0"/>
          <w:sz w:val="22"/>
          <w:szCs w:val="22"/>
        </w:rPr>
        <w:t>，</w:t>
      </w:r>
      <w:r>
        <w:rPr>
          <w:rFonts w:cs="宋体" w:hint="eastAsia"/>
          <w:snapToGrid w:val="0"/>
          <w:color w:val="auto"/>
          <w:kern w:val="0"/>
          <w:sz w:val="22"/>
          <w:szCs w:val="22"/>
        </w:rPr>
        <w:t>则投标人应自行负责。凡与招标文件的规定有重大偏离或保留的投标文件</w:t>
      </w:r>
      <w:r>
        <w:rPr>
          <w:rFonts w:cs="宋体" w:hint="eastAsia"/>
          <w:snapToGrid w:val="0"/>
          <w:color w:val="auto"/>
          <w:kern w:val="0"/>
          <w:sz w:val="22"/>
          <w:szCs w:val="22"/>
        </w:rPr>
        <w:t>，</w:t>
      </w:r>
      <w:r>
        <w:rPr>
          <w:rFonts w:cs="宋体" w:hint="eastAsia"/>
          <w:snapToGrid w:val="0"/>
          <w:color w:val="auto"/>
          <w:kern w:val="0"/>
          <w:sz w:val="22"/>
          <w:szCs w:val="22"/>
        </w:rPr>
        <w:t>其投标将被拒绝。</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7.3 </w:t>
      </w:r>
      <w:r>
        <w:rPr>
          <w:rFonts w:cs="宋体" w:hint="eastAsia"/>
          <w:snapToGrid w:val="0"/>
          <w:color w:val="auto"/>
          <w:kern w:val="0"/>
          <w:sz w:val="22"/>
          <w:szCs w:val="22"/>
        </w:rPr>
        <w:t>无论是否提交投标文件</w:t>
      </w:r>
      <w:r>
        <w:rPr>
          <w:rFonts w:cs="宋体" w:hint="eastAsia"/>
          <w:snapToGrid w:val="0"/>
          <w:color w:val="auto"/>
          <w:kern w:val="0"/>
          <w:sz w:val="22"/>
          <w:szCs w:val="22"/>
        </w:rPr>
        <w:t>，</w:t>
      </w:r>
      <w:r>
        <w:rPr>
          <w:rFonts w:cs="宋体" w:hint="eastAsia"/>
          <w:snapToGrid w:val="0"/>
          <w:color w:val="auto"/>
          <w:kern w:val="0"/>
          <w:sz w:val="22"/>
          <w:szCs w:val="22"/>
        </w:rPr>
        <w:t>投标人都不应扩散招标文件的内容。</w:t>
      </w:r>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t xml:space="preserve">8  </w:t>
      </w:r>
      <w:r>
        <w:rPr>
          <w:rFonts w:ascii="宋体" w:hAnsi="宋体" w:cs="宋体" w:hint="eastAsia"/>
          <w:snapToGrid w:val="0"/>
          <w:sz w:val="22"/>
          <w:szCs w:val="22"/>
        </w:rPr>
        <w:t>招标文件的澄清和解答</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8.1 </w:t>
      </w:r>
      <w:r>
        <w:rPr>
          <w:rFonts w:cs="宋体" w:hint="eastAsia"/>
          <w:snapToGrid w:val="0"/>
          <w:color w:val="auto"/>
          <w:kern w:val="0"/>
          <w:sz w:val="22"/>
          <w:szCs w:val="22"/>
        </w:rPr>
        <w:t>要求澄清招标文件的投标人应以书面（含邮件）的方式在投标截止期</w:t>
      </w:r>
      <w:r>
        <w:rPr>
          <w:rFonts w:cs="宋体" w:hint="eastAsia"/>
          <w:snapToGrid w:val="0"/>
          <w:color w:val="auto"/>
          <w:kern w:val="0"/>
          <w:sz w:val="22"/>
          <w:szCs w:val="22"/>
        </w:rPr>
        <w:t>16</w:t>
      </w:r>
      <w:r>
        <w:rPr>
          <w:rFonts w:cs="宋体" w:hint="eastAsia"/>
          <w:snapToGrid w:val="0"/>
          <w:color w:val="auto"/>
          <w:kern w:val="0"/>
          <w:sz w:val="22"/>
          <w:szCs w:val="22"/>
        </w:rPr>
        <w:t>天以前通知招标人。招标人将在投标截</w:t>
      </w:r>
      <w:r>
        <w:rPr>
          <w:rFonts w:cs="宋体" w:hint="eastAsia"/>
          <w:snapToGrid w:val="0"/>
          <w:color w:val="auto"/>
          <w:kern w:val="0"/>
          <w:sz w:val="22"/>
          <w:szCs w:val="22"/>
        </w:rPr>
        <w:t>止时间</w:t>
      </w:r>
      <w:r>
        <w:rPr>
          <w:rFonts w:cs="宋体" w:hint="eastAsia"/>
          <w:snapToGrid w:val="0"/>
          <w:color w:val="auto"/>
          <w:kern w:val="0"/>
          <w:sz w:val="22"/>
          <w:szCs w:val="22"/>
        </w:rPr>
        <w:t>15</w:t>
      </w:r>
      <w:r>
        <w:rPr>
          <w:rFonts w:cs="宋体" w:hint="eastAsia"/>
          <w:snapToGrid w:val="0"/>
          <w:color w:val="auto"/>
          <w:kern w:val="0"/>
          <w:sz w:val="22"/>
          <w:szCs w:val="22"/>
        </w:rPr>
        <w:t>天以前</w:t>
      </w:r>
      <w:r>
        <w:rPr>
          <w:rFonts w:cs="宋体" w:hint="eastAsia"/>
          <w:snapToGrid w:val="0"/>
          <w:color w:val="auto"/>
          <w:kern w:val="0"/>
          <w:sz w:val="22"/>
          <w:szCs w:val="22"/>
        </w:rPr>
        <w:t>，</w:t>
      </w:r>
      <w:r>
        <w:rPr>
          <w:rFonts w:cs="宋体" w:hint="eastAsia"/>
          <w:snapToGrid w:val="0"/>
          <w:color w:val="auto"/>
          <w:kern w:val="0"/>
          <w:sz w:val="22"/>
          <w:szCs w:val="22"/>
        </w:rPr>
        <w:t>以有编号的补遗书方式书面（含邮件）答复（包括对询问的解释</w:t>
      </w:r>
      <w:r>
        <w:rPr>
          <w:rFonts w:cs="宋体" w:hint="eastAsia"/>
          <w:snapToGrid w:val="0"/>
          <w:color w:val="auto"/>
          <w:kern w:val="0"/>
          <w:sz w:val="22"/>
          <w:szCs w:val="22"/>
        </w:rPr>
        <w:t>，</w:t>
      </w:r>
      <w:r>
        <w:rPr>
          <w:rFonts w:cs="宋体" w:hint="eastAsia"/>
          <w:snapToGrid w:val="0"/>
          <w:color w:val="auto"/>
          <w:kern w:val="0"/>
          <w:sz w:val="22"/>
          <w:szCs w:val="22"/>
        </w:rPr>
        <w:t>但不说明询问的来源）。招标人的答复将发给所有投标人。投标人在收到书面答复后</w:t>
      </w:r>
      <w:r>
        <w:rPr>
          <w:rFonts w:cs="宋体" w:hint="eastAsia"/>
          <w:snapToGrid w:val="0"/>
          <w:color w:val="auto"/>
          <w:kern w:val="0"/>
          <w:sz w:val="22"/>
          <w:szCs w:val="22"/>
        </w:rPr>
        <w:t>，</w:t>
      </w:r>
      <w:r>
        <w:rPr>
          <w:rFonts w:cs="宋体" w:hint="eastAsia"/>
          <w:snapToGrid w:val="0"/>
          <w:color w:val="auto"/>
          <w:kern w:val="0"/>
          <w:sz w:val="22"/>
          <w:szCs w:val="22"/>
        </w:rPr>
        <w:t>应立即以邮件的方式通知招标代理</w:t>
      </w:r>
      <w:r>
        <w:rPr>
          <w:rFonts w:cs="宋体" w:hint="eastAsia"/>
          <w:snapToGrid w:val="0"/>
          <w:color w:val="auto"/>
          <w:kern w:val="0"/>
          <w:sz w:val="22"/>
          <w:szCs w:val="22"/>
        </w:rPr>
        <w:t>，</w:t>
      </w:r>
      <w:r>
        <w:rPr>
          <w:rFonts w:cs="宋体" w:hint="eastAsia"/>
          <w:snapToGrid w:val="0"/>
          <w:color w:val="auto"/>
          <w:kern w:val="0"/>
          <w:sz w:val="22"/>
          <w:szCs w:val="22"/>
        </w:rPr>
        <w:t>确认已收到该书面答复。</w:t>
      </w:r>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t xml:space="preserve">9  </w:t>
      </w:r>
      <w:r>
        <w:rPr>
          <w:rFonts w:ascii="宋体" w:hAnsi="宋体" w:cs="宋体" w:hint="eastAsia"/>
          <w:snapToGrid w:val="0"/>
          <w:sz w:val="22"/>
          <w:szCs w:val="22"/>
        </w:rPr>
        <w:t>招标文件的修改</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25" w:name="_Toc44814582"/>
      <w:r>
        <w:rPr>
          <w:rFonts w:cs="宋体" w:hint="eastAsia"/>
          <w:snapToGrid w:val="0"/>
          <w:color w:val="auto"/>
          <w:kern w:val="0"/>
          <w:sz w:val="22"/>
          <w:szCs w:val="22"/>
        </w:rPr>
        <w:t xml:space="preserve">9.1 </w:t>
      </w:r>
      <w:r>
        <w:rPr>
          <w:rFonts w:cs="宋体" w:hint="eastAsia"/>
          <w:snapToGrid w:val="0"/>
          <w:color w:val="auto"/>
          <w:kern w:val="0"/>
          <w:sz w:val="22"/>
          <w:szCs w:val="22"/>
        </w:rPr>
        <w:t>在投标截止期</w:t>
      </w:r>
      <w:r>
        <w:rPr>
          <w:rFonts w:cs="宋体" w:hint="eastAsia"/>
          <w:snapToGrid w:val="0"/>
          <w:color w:val="auto"/>
          <w:kern w:val="0"/>
          <w:sz w:val="22"/>
          <w:szCs w:val="22"/>
        </w:rPr>
        <w:t>15</w:t>
      </w:r>
      <w:r>
        <w:rPr>
          <w:rFonts w:cs="宋体" w:hint="eastAsia"/>
          <w:snapToGrid w:val="0"/>
          <w:color w:val="auto"/>
          <w:kern w:val="0"/>
          <w:sz w:val="22"/>
          <w:szCs w:val="22"/>
        </w:rPr>
        <w:t>天前</w:t>
      </w:r>
      <w:r>
        <w:rPr>
          <w:rFonts w:cs="宋体" w:hint="eastAsia"/>
          <w:snapToGrid w:val="0"/>
          <w:color w:val="auto"/>
          <w:kern w:val="0"/>
          <w:sz w:val="22"/>
          <w:szCs w:val="22"/>
        </w:rPr>
        <w:t>，</w:t>
      </w:r>
      <w:r>
        <w:rPr>
          <w:rFonts w:cs="宋体" w:hint="eastAsia"/>
          <w:snapToGrid w:val="0"/>
          <w:color w:val="auto"/>
          <w:kern w:val="0"/>
          <w:sz w:val="22"/>
          <w:szCs w:val="22"/>
        </w:rPr>
        <w:t>招标人可能会因各种原因</w:t>
      </w:r>
      <w:r>
        <w:rPr>
          <w:rFonts w:cs="宋体" w:hint="eastAsia"/>
          <w:snapToGrid w:val="0"/>
          <w:color w:val="auto"/>
          <w:kern w:val="0"/>
          <w:sz w:val="22"/>
          <w:szCs w:val="22"/>
        </w:rPr>
        <w:t>，</w:t>
      </w:r>
      <w:r>
        <w:rPr>
          <w:rFonts w:cs="宋体" w:hint="eastAsia"/>
          <w:snapToGrid w:val="0"/>
          <w:color w:val="auto"/>
          <w:kern w:val="0"/>
          <w:sz w:val="22"/>
          <w:szCs w:val="22"/>
        </w:rPr>
        <w:t>对招标文件进行修改</w:t>
      </w:r>
      <w:r>
        <w:rPr>
          <w:rFonts w:cs="宋体" w:hint="eastAsia"/>
          <w:snapToGrid w:val="0"/>
          <w:color w:val="auto"/>
          <w:kern w:val="0"/>
          <w:sz w:val="22"/>
          <w:szCs w:val="22"/>
        </w:rPr>
        <w:t>，</w:t>
      </w:r>
      <w:r>
        <w:rPr>
          <w:rFonts w:cs="宋体" w:hint="eastAsia"/>
          <w:snapToGrid w:val="0"/>
          <w:color w:val="auto"/>
          <w:kern w:val="0"/>
          <w:sz w:val="22"/>
          <w:szCs w:val="22"/>
        </w:rPr>
        <w:t>并以补遗书形式发给所有购买招标文件的投标人</w:t>
      </w:r>
      <w:r>
        <w:rPr>
          <w:rFonts w:cs="宋体" w:hint="eastAsia"/>
          <w:snapToGrid w:val="0"/>
          <w:color w:val="auto"/>
          <w:kern w:val="0"/>
          <w:sz w:val="22"/>
          <w:szCs w:val="22"/>
        </w:rPr>
        <w:t>，</w:t>
      </w:r>
      <w:r>
        <w:rPr>
          <w:rFonts w:cs="宋体" w:hint="eastAsia"/>
          <w:snapToGrid w:val="0"/>
          <w:color w:val="auto"/>
          <w:kern w:val="0"/>
          <w:sz w:val="22"/>
          <w:szCs w:val="22"/>
        </w:rPr>
        <w:t>投标人收到书面材料后</w:t>
      </w:r>
      <w:r>
        <w:rPr>
          <w:rFonts w:cs="宋体" w:hint="eastAsia"/>
          <w:snapToGrid w:val="0"/>
          <w:color w:val="auto"/>
          <w:kern w:val="0"/>
          <w:sz w:val="22"/>
          <w:szCs w:val="22"/>
        </w:rPr>
        <w:t>，</w:t>
      </w:r>
      <w:r>
        <w:rPr>
          <w:rFonts w:cs="宋体" w:hint="eastAsia"/>
          <w:snapToGrid w:val="0"/>
          <w:color w:val="auto"/>
          <w:kern w:val="0"/>
          <w:sz w:val="22"/>
          <w:szCs w:val="22"/>
        </w:rPr>
        <w:t>应在</w:t>
      </w:r>
      <w:r>
        <w:rPr>
          <w:rFonts w:cs="宋体" w:hint="eastAsia"/>
          <w:snapToGrid w:val="0"/>
          <w:color w:val="auto"/>
          <w:kern w:val="0"/>
          <w:sz w:val="22"/>
          <w:szCs w:val="22"/>
        </w:rPr>
        <w:t>24</w:t>
      </w:r>
      <w:r>
        <w:rPr>
          <w:rFonts w:cs="宋体" w:hint="eastAsia"/>
          <w:snapToGrid w:val="0"/>
          <w:color w:val="auto"/>
          <w:kern w:val="0"/>
          <w:sz w:val="22"/>
          <w:szCs w:val="22"/>
        </w:rPr>
        <w:t>小时以内以邮件形式通知招标代理</w:t>
      </w:r>
      <w:r>
        <w:rPr>
          <w:rFonts w:cs="宋体" w:hint="eastAsia"/>
          <w:snapToGrid w:val="0"/>
          <w:color w:val="auto"/>
          <w:kern w:val="0"/>
          <w:sz w:val="22"/>
          <w:szCs w:val="22"/>
        </w:rPr>
        <w:t>，</w:t>
      </w:r>
      <w:r>
        <w:rPr>
          <w:rFonts w:cs="宋体" w:hint="eastAsia"/>
          <w:snapToGrid w:val="0"/>
          <w:color w:val="auto"/>
          <w:kern w:val="0"/>
          <w:sz w:val="22"/>
          <w:szCs w:val="22"/>
        </w:rPr>
        <w:t>确认已收到该补遗书。</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9.2 </w:t>
      </w:r>
      <w:r>
        <w:rPr>
          <w:rFonts w:cs="宋体" w:hint="eastAsia"/>
          <w:snapToGrid w:val="0"/>
          <w:color w:val="auto"/>
          <w:kern w:val="0"/>
          <w:sz w:val="22"/>
          <w:szCs w:val="22"/>
        </w:rPr>
        <w:t>为了给投标人合理的时间</w:t>
      </w:r>
      <w:r>
        <w:rPr>
          <w:rFonts w:cs="宋体" w:hint="eastAsia"/>
          <w:snapToGrid w:val="0"/>
          <w:color w:val="auto"/>
          <w:kern w:val="0"/>
          <w:sz w:val="22"/>
          <w:szCs w:val="22"/>
        </w:rPr>
        <w:t>，</w:t>
      </w:r>
      <w:r>
        <w:rPr>
          <w:rFonts w:cs="宋体" w:hint="eastAsia"/>
          <w:snapToGrid w:val="0"/>
          <w:color w:val="auto"/>
          <w:kern w:val="0"/>
          <w:sz w:val="22"/>
          <w:szCs w:val="22"/>
        </w:rPr>
        <w:t>使他们在编制投标文件时把补遗书的内容考虑进去</w:t>
      </w:r>
      <w:r>
        <w:rPr>
          <w:rFonts w:cs="宋体" w:hint="eastAsia"/>
          <w:snapToGrid w:val="0"/>
          <w:color w:val="auto"/>
          <w:kern w:val="0"/>
          <w:sz w:val="22"/>
          <w:szCs w:val="22"/>
        </w:rPr>
        <w:t>，</w:t>
      </w:r>
      <w:r>
        <w:rPr>
          <w:rFonts w:cs="宋体" w:hint="eastAsia"/>
          <w:snapToGrid w:val="0"/>
          <w:color w:val="auto"/>
          <w:kern w:val="0"/>
          <w:sz w:val="22"/>
          <w:szCs w:val="22"/>
        </w:rPr>
        <w:t>招标人可按照本须知第</w:t>
      </w:r>
      <w:r>
        <w:rPr>
          <w:rFonts w:cs="宋体" w:hint="eastAsia"/>
          <w:snapToGrid w:val="0"/>
          <w:color w:val="auto"/>
          <w:kern w:val="0"/>
          <w:sz w:val="22"/>
          <w:szCs w:val="22"/>
        </w:rPr>
        <w:t>17</w:t>
      </w:r>
      <w:r>
        <w:rPr>
          <w:rFonts w:cs="宋体" w:hint="eastAsia"/>
          <w:snapToGrid w:val="0"/>
          <w:color w:val="auto"/>
          <w:kern w:val="0"/>
          <w:sz w:val="22"/>
          <w:szCs w:val="22"/>
        </w:rPr>
        <w:t>条的规定</w:t>
      </w:r>
      <w:r>
        <w:rPr>
          <w:rFonts w:cs="宋体" w:hint="eastAsia"/>
          <w:snapToGrid w:val="0"/>
          <w:color w:val="auto"/>
          <w:kern w:val="0"/>
          <w:sz w:val="22"/>
          <w:szCs w:val="22"/>
        </w:rPr>
        <w:t>，</w:t>
      </w:r>
      <w:r>
        <w:rPr>
          <w:rFonts w:cs="宋体" w:hint="eastAsia"/>
          <w:snapToGrid w:val="0"/>
          <w:color w:val="auto"/>
          <w:kern w:val="0"/>
          <w:sz w:val="22"/>
          <w:szCs w:val="22"/>
        </w:rPr>
        <w:t>酌情延长递交投标文件的截止时间。</w:t>
      </w:r>
    </w:p>
    <w:p w:rsidR="008C2085" w:rsidRDefault="003B1AC7">
      <w:pPr>
        <w:topLinePunct/>
        <w:spacing w:line="360" w:lineRule="auto"/>
        <w:jc w:val="center"/>
        <w:rPr>
          <w:rFonts w:ascii="宋体" w:hAnsi="宋体" w:cs="宋体"/>
          <w:b/>
          <w:sz w:val="22"/>
          <w:szCs w:val="22"/>
        </w:rPr>
      </w:pPr>
      <w:r>
        <w:rPr>
          <w:rFonts w:ascii="宋体" w:hAnsi="宋体" w:cs="宋体" w:hint="eastAsia"/>
          <w:b/>
          <w:sz w:val="22"/>
          <w:szCs w:val="22"/>
        </w:rPr>
        <w:t>三、投标文件的编制</w:t>
      </w:r>
      <w:bookmarkEnd w:id="25"/>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t xml:space="preserve">10  </w:t>
      </w:r>
      <w:r>
        <w:rPr>
          <w:rFonts w:ascii="宋体" w:hAnsi="宋体" w:cs="宋体" w:hint="eastAsia"/>
          <w:snapToGrid w:val="0"/>
          <w:sz w:val="22"/>
          <w:szCs w:val="22"/>
        </w:rPr>
        <w:t>投标文件的语言</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10.1 </w:t>
      </w:r>
      <w:r>
        <w:rPr>
          <w:rFonts w:cs="宋体" w:hint="eastAsia"/>
          <w:snapToGrid w:val="0"/>
          <w:color w:val="auto"/>
          <w:kern w:val="0"/>
          <w:sz w:val="22"/>
          <w:szCs w:val="22"/>
        </w:rPr>
        <w:t>投标文件及投标人与招标人之间的来往信函、文件均使用中文。</w:t>
      </w:r>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t xml:space="preserve">11  </w:t>
      </w:r>
      <w:r>
        <w:rPr>
          <w:rFonts w:ascii="宋体" w:hAnsi="宋体" w:cs="宋体" w:hint="eastAsia"/>
          <w:snapToGrid w:val="0"/>
          <w:sz w:val="22"/>
          <w:szCs w:val="22"/>
        </w:rPr>
        <w:t>投标文件的组成</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26" w:name="_Toc298415780"/>
      <w:r>
        <w:rPr>
          <w:rFonts w:cs="宋体" w:hint="eastAsia"/>
          <w:snapToGrid w:val="0"/>
          <w:color w:val="auto"/>
          <w:kern w:val="0"/>
          <w:sz w:val="22"/>
          <w:szCs w:val="22"/>
        </w:rPr>
        <w:t xml:space="preserve">11.1 </w:t>
      </w:r>
      <w:r>
        <w:rPr>
          <w:rFonts w:cs="宋体" w:hint="eastAsia"/>
          <w:snapToGrid w:val="0"/>
          <w:color w:val="auto"/>
          <w:kern w:val="0"/>
          <w:sz w:val="22"/>
          <w:szCs w:val="22"/>
        </w:rPr>
        <w:t>投标人编写的投标文件</w:t>
      </w:r>
      <w:r>
        <w:rPr>
          <w:rFonts w:cs="宋体" w:hint="eastAsia"/>
          <w:snapToGrid w:val="0"/>
          <w:color w:val="auto"/>
          <w:kern w:val="0"/>
          <w:sz w:val="22"/>
          <w:szCs w:val="22"/>
        </w:rPr>
        <w:t>，</w:t>
      </w:r>
      <w:r>
        <w:rPr>
          <w:rFonts w:cs="宋体" w:hint="eastAsia"/>
          <w:snapToGrid w:val="0"/>
          <w:color w:val="auto"/>
          <w:kern w:val="0"/>
          <w:sz w:val="22"/>
          <w:szCs w:val="22"/>
        </w:rPr>
        <w:t>应包括下列各项：</w:t>
      </w:r>
      <w:bookmarkEnd w:id="26"/>
    </w:p>
    <w:p w:rsidR="008C2085" w:rsidRDefault="003B1AC7">
      <w:pPr>
        <w:pStyle w:val="afc"/>
        <w:tabs>
          <w:tab w:val="left" w:pos="540"/>
        </w:tabs>
        <w:topLinePunct/>
        <w:spacing w:line="360" w:lineRule="auto"/>
        <w:ind w:left="0" w:firstLineChars="200" w:firstLine="442"/>
        <w:rPr>
          <w:rFonts w:cs="宋体"/>
          <w:b/>
          <w:bCs/>
          <w:snapToGrid w:val="0"/>
          <w:color w:val="auto"/>
          <w:kern w:val="0"/>
          <w:sz w:val="22"/>
          <w:szCs w:val="22"/>
        </w:rPr>
      </w:pPr>
      <w:r>
        <w:rPr>
          <w:rFonts w:cs="宋体" w:hint="eastAsia"/>
          <w:b/>
          <w:bCs/>
          <w:snapToGrid w:val="0"/>
          <w:color w:val="auto"/>
          <w:kern w:val="0"/>
          <w:sz w:val="22"/>
          <w:szCs w:val="22"/>
        </w:rPr>
        <w:t>第一个信封（商务及技术文件）</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一</w:t>
      </w:r>
      <w:r>
        <w:rPr>
          <w:rFonts w:cs="宋体" w:hint="eastAsia"/>
          <w:snapToGrid w:val="0"/>
          <w:color w:val="auto"/>
          <w:kern w:val="0"/>
          <w:sz w:val="22"/>
          <w:szCs w:val="22"/>
        </w:rPr>
        <w:t xml:space="preserve">  </w:t>
      </w:r>
      <w:r>
        <w:rPr>
          <w:rFonts w:cs="宋体" w:hint="eastAsia"/>
          <w:snapToGrid w:val="0"/>
          <w:color w:val="auto"/>
          <w:kern w:val="0"/>
          <w:sz w:val="22"/>
          <w:szCs w:val="22"/>
        </w:rPr>
        <w:t>投标函</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二</w:t>
      </w:r>
      <w:r>
        <w:rPr>
          <w:rFonts w:cs="宋体" w:hint="eastAsia"/>
          <w:snapToGrid w:val="0"/>
          <w:color w:val="auto"/>
          <w:kern w:val="0"/>
          <w:sz w:val="22"/>
          <w:szCs w:val="22"/>
        </w:rPr>
        <w:t xml:space="preserve">  </w:t>
      </w:r>
      <w:r>
        <w:rPr>
          <w:rFonts w:cs="宋体" w:hint="eastAsia"/>
          <w:snapToGrid w:val="0"/>
          <w:color w:val="auto"/>
          <w:kern w:val="0"/>
          <w:sz w:val="22"/>
          <w:szCs w:val="22"/>
        </w:rPr>
        <w:t>法定代表人身份证明</w:t>
      </w:r>
      <w:r>
        <w:rPr>
          <w:rFonts w:cs="宋体" w:hint="eastAsia"/>
          <w:snapToGrid w:val="0"/>
          <w:color w:val="auto"/>
          <w:kern w:val="0"/>
          <w:sz w:val="22"/>
          <w:szCs w:val="22"/>
        </w:rPr>
        <w:t>及</w:t>
      </w:r>
      <w:r>
        <w:rPr>
          <w:rFonts w:cs="宋体" w:hint="eastAsia"/>
          <w:snapToGrid w:val="0"/>
          <w:color w:val="auto"/>
          <w:kern w:val="0"/>
          <w:sz w:val="22"/>
          <w:szCs w:val="22"/>
        </w:rPr>
        <w:t>授权委托书</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lastRenderedPageBreak/>
        <w:t>三</w:t>
      </w:r>
      <w:r>
        <w:rPr>
          <w:rFonts w:cs="宋体" w:hint="eastAsia"/>
          <w:snapToGrid w:val="0"/>
          <w:color w:val="auto"/>
          <w:kern w:val="0"/>
          <w:sz w:val="22"/>
          <w:szCs w:val="22"/>
        </w:rPr>
        <w:t xml:space="preserve">  </w:t>
      </w:r>
      <w:r>
        <w:rPr>
          <w:rFonts w:cs="宋体" w:hint="eastAsia"/>
          <w:snapToGrid w:val="0"/>
          <w:color w:val="auto"/>
          <w:kern w:val="0"/>
          <w:sz w:val="22"/>
          <w:szCs w:val="22"/>
        </w:rPr>
        <w:t>资格审查资料</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四</w:t>
      </w:r>
      <w:r>
        <w:rPr>
          <w:rFonts w:cs="宋体" w:hint="eastAsia"/>
          <w:snapToGrid w:val="0"/>
          <w:color w:val="auto"/>
          <w:kern w:val="0"/>
          <w:sz w:val="22"/>
          <w:szCs w:val="22"/>
        </w:rPr>
        <w:t xml:space="preserve">  </w:t>
      </w:r>
      <w:r>
        <w:rPr>
          <w:rFonts w:cs="宋体" w:hint="eastAsia"/>
          <w:snapToGrid w:val="0"/>
          <w:color w:val="auto"/>
          <w:kern w:val="0"/>
          <w:sz w:val="22"/>
          <w:szCs w:val="22"/>
        </w:rPr>
        <w:t>承诺书</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五</w:t>
      </w:r>
      <w:r>
        <w:rPr>
          <w:rFonts w:cs="宋体" w:hint="eastAsia"/>
          <w:snapToGrid w:val="0"/>
          <w:color w:val="auto"/>
          <w:kern w:val="0"/>
          <w:sz w:val="22"/>
          <w:szCs w:val="22"/>
        </w:rPr>
        <w:t xml:space="preserve">  </w:t>
      </w:r>
      <w:r>
        <w:rPr>
          <w:rFonts w:cs="宋体" w:hint="eastAsia"/>
          <w:snapToGrid w:val="0"/>
          <w:color w:val="auto"/>
          <w:kern w:val="0"/>
          <w:sz w:val="22"/>
          <w:szCs w:val="22"/>
        </w:rPr>
        <w:t>工作大纲</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六</w:t>
      </w:r>
      <w:r>
        <w:rPr>
          <w:rFonts w:cs="宋体" w:hint="eastAsia"/>
          <w:snapToGrid w:val="0"/>
          <w:color w:val="auto"/>
          <w:kern w:val="0"/>
          <w:sz w:val="22"/>
          <w:szCs w:val="22"/>
        </w:rPr>
        <w:t xml:space="preserve">  </w:t>
      </w:r>
      <w:r>
        <w:rPr>
          <w:rFonts w:cs="宋体" w:hint="eastAsia"/>
          <w:snapToGrid w:val="0"/>
          <w:color w:val="auto"/>
          <w:kern w:val="0"/>
          <w:sz w:val="22"/>
          <w:szCs w:val="22"/>
        </w:rPr>
        <w:t>其他材料</w:t>
      </w:r>
    </w:p>
    <w:p w:rsidR="008C2085" w:rsidRDefault="003B1AC7">
      <w:pPr>
        <w:pStyle w:val="afc"/>
        <w:tabs>
          <w:tab w:val="left" w:pos="540"/>
        </w:tabs>
        <w:topLinePunct/>
        <w:spacing w:line="360" w:lineRule="auto"/>
        <w:ind w:left="0" w:firstLineChars="200" w:firstLine="442"/>
        <w:rPr>
          <w:rFonts w:cs="宋体"/>
          <w:snapToGrid w:val="0"/>
          <w:color w:val="auto"/>
          <w:kern w:val="0"/>
          <w:sz w:val="22"/>
          <w:szCs w:val="22"/>
        </w:rPr>
      </w:pPr>
      <w:r>
        <w:rPr>
          <w:rFonts w:cs="宋体" w:hint="eastAsia"/>
          <w:b/>
          <w:bCs/>
          <w:snapToGrid w:val="0"/>
          <w:color w:val="auto"/>
          <w:kern w:val="0"/>
          <w:sz w:val="22"/>
          <w:szCs w:val="22"/>
        </w:rPr>
        <w:t>第二个信封（报价文件）</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一</w:t>
      </w:r>
      <w:r>
        <w:rPr>
          <w:rFonts w:cs="宋体" w:hint="eastAsia"/>
          <w:snapToGrid w:val="0"/>
          <w:color w:val="auto"/>
          <w:kern w:val="0"/>
          <w:sz w:val="22"/>
          <w:szCs w:val="22"/>
        </w:rPr>
        <w:t xml:space="preserve">  </w:t>
      </w:r>
      <w:r>
        <w:rPr>
          <w:rFonts w:cs="宋体" w:hint="eastAsia"/>
          <w:snapToGrid w:val="0"/>
          <w:color w:val="auto"/>
          <w:kern w:val="0"/>
          <w:sz w:val="22"/>
          <w:szCs w:val="22"/>
        </w:rPr>
        <w:t>投标函</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二</w:t>
      </w:r>
      <w:r>
        <w:rPr>
          <w:rFonts w:cs="宋体" w:hint="eastAsia"/>
          <w:snapToGrid w:val="0"/>
          <w:color w:val="auto"/>
          <w:kern w:val="0"/>
          <w:sz w:val="22"/>
          <w:szCs w:val="22"/>
        </w:rPr>
        <w:t xml:space="preserve">  </w:t>
      </w:r>
      <w:r>
        <w:rPr>
          <w:rFonts w:cs="宋体" w:hint="eastAsia"/>
          <w:snapToGrid w:val="0"/>
          <w:color w:val="auto"/>
          <w:kern w:val="0"/>
          <w:sz w:val="22"/>
          <w:szCs w:val="22"/>
        </w:rPr>
        <w:t>报价清单</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11.2 </w:t>
      </w:r>
      <w:r>
        <w:rPr>
          <w:rFonts w:cs="宋体" w:hint="eastAsia"/>
          <w:snapToGrid w:val="0"/>
          <w:color w:val="auto"/>
          <w:kern w:val="0"/>
          <w:sz w:val="22"/>
          <w:szCs w:val="22"/>
        </w:rPr>
        <w:t>投标人应使用招标文件中提供的格式或大纲编写</w:t>
      </w:r>
      <w:r>
        <w:rPr>
          <w:rFonts w:cs="宋体" w:hint="eastAsia"/>
          <w:snapToGrid w:val="0"/>
          <w:color w:val="auto"/>
          <w:kern w:val="0"/>
          <w:sz w:val="22"/>
          <w:szCs w:val="22"/>
        </w:rPr>
        <w:t>，</w:t>
      </w:r>
      <w:r>
        <w:rPr>
          <w:rFonts w:cs="宋体" w:hint="eastAsia"/>
          <w:snapToGrid w:val="0"/>
          <w:color w:val="auto"/>
          <w:kern w:val="0"/>
          <w:sz w:val="22"/>
          <w:szCs w:val="22"/>
        </w:rPr>
        <w:t>并按上述顺序装订</w:t>
      </w:r>
      <w:r>
        <w:rPr>
          <w:rFonts w:cs="宋体" w:hint="eastAsia"/>
          <w:snapToGrid w:val="0"/>
          <w:color w:val="auto"/>
          <w:kern w:val="0"/>
          <w:sz w:val="22"/>
          <w:szCs w:val="22"/>
        </w:rPr>
        <w:t>，</w:t>
      </w:r>
      <w:r>
        <w:rPr>
          <w:rFonts w:cs="宋体" w:hint="eastAsia"/>
          <w:snapToGrid w:val="0"/>
          <w:color w:val="auto"/>
          <w:kern w:val="0"/>
          <w:sz w:val="22"/>
          <w:szCs w:val="22"/>
        </w:rPr>
        <w:t>但表格可以按同样格式扩展。投标文件应标注连续页码；投标文件应编制目录</w:t>
      </w:r>
      <w:r>
        <w:rPr>
          <w:rFonts w:cs="宋体" w:hint="eastAsia"/>
          <w:snapToGrid w:val="0"/>
          <w:color w:val="auto"/>
          <w:kern w:val="0"/>
          <w:sz w:val="22"/>
          <w:szCs w:val="22"/>
        </w:rPr>
        <w:t>，</w:t>
      </w:r>
      <w:r>
        <w:rPr>
          <w:rFonts w:cs="宋体" w:hint="eastAsia"/>
          <w:snapToGrid w:val="0"/>
          <w:color w:val="auto"/>
          <w:kern w:val="0"/>
          <w:sz w:val="22"/>
          <w:szCs w:val="22"/>
        </w:rPr>
        <w:t>并注明页码。</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11.3 </w:t>
      </w:r>
      <w:r>
        <w:rPr>
          <w:rFonts w:cs="宋体" w:hint="eastAsia"/>
          <w:snapToGrid w:val="0"/>
          <w:color w:val="auto"/>
          <w:kern w:val="0"/>
          <w:sz w:val="22"/>
          <w:szCs w:val="22"/>
        </w:rPr>
        <w:t>在提交投标文件时应同时提交一份其投标文件的文字录入部分的电子文档</w:t>
      </w:r>
      <w:r>
        <w:rPr>
          <w:rFonts w:cs="宋体" w:hint="eastAsia"/>
          <w:snapToGrid w:val="0"/>
          <w:color w:val="auto"/>
          <w:kern w:val="0"/>
          <w:sz w:val="22"/>
          <w:szCs w:val="22"/>
        </w:rPr>
        <w:t>，</w:t>
      </w:r>
      <w:r>
        <w:rPr>
          <w:rFonts w:cs="宋体" w:hint="eastAsia"/>
          <w:snapToGrid w:val="0"/>
          <w:color w:val="auto"/>
          <w:kern w:val="0"/>
          <w:sz w:val="22"/>
          <w:szCs w:val="22"/>
        </w:rPr>
        <w:t>文件用</w:t>
      </w:r>
      <w:r>
        <w:rPr>
          <w:rFonts w:cs="宋体" w:hint="eastAsia"/>
          <w:snapToGrid w:val="0"/>
          <w:color w:val="auto"/>
          <w:kern w:val="0"/>
          <w:sz w:val="22"/>
          <w:szCs w:val="22"/>
        </w:rPr>
        <w:t>WORD</w:t>
      </w:r>
      <w:r>
        <w:rPr>
          <w:rFonts w:cs="宋体" w:hint="eastAsia"/>
          <w:snapToGrid w:val="0"/>
          <w:color w:val="auto"/>
          <w:kern w:val="0"/>
          <w:sz w:val="22"/>
          <w:szCs w:val="22"/>
        </w:rPr>
        <w:t>软件制作</w:t>
      </w:r>
      <w:r>
        <w:rPr>
          <w:rFonts w:cs="宋体" w:hint="eastAsia"/>
          <w:snapToGrid w:val="0"/>
          <w:color w:val="auto"/>
          <w:kern w:val="0"/>
          <w:sz w:val="22"/>
          <w:szCs w:val="22"/>
        </w:rPr>
        <w:t>，</w:t>
      </w:r>
      <w:r>
        <w:rPr>
          <w:rFonts w:cs="宋体" w:hint="eastAsia"/>
          <w:snapToGrid w:val="0"/>
          <w:color w:val="auto"/>
          <w:kern w:val="0"/>
          <w:sz w:val="22"/>
          <w:szCs w:val="22"/>
        </w:rPr>
        <w:t>报价用</w:t>
      </w:r>
      <w:r>
        <w:rPr>
          <w:rFonts w:cs="宋体" w:hint="eastAsia"/>
          <w:snapToGrid w:val="0"/>
          <w:color w:val="auto"/>
          <w:kern w:val="0"/>
          <w:sz w:val="22"/>
          <w:szCs w:val="22"/>
        </w:rPr>
        <w:t>EXCEL</w:t>
      </w:r>
      <w:r>
        <w:rPr>
          <w:rFonts w:cs="宋体" w:hint="eastAsia"/>
          <w:snapToGrid w:val="0"/>
          <w:color w:val="auto"/>
          <w:kern w:val="0"/>
          <w:sz w:val="22"/>
          <w:szCs w:val="22"/>
        </w:rPr>
        <w:t>软件制作</w:t>
      </w:r>
      <w:r>
        <w:rPr>
          <w:rFonts w:cs="宋体" w:hint="eastAsia"/>
          <w:snapToGrid w:val="0"/>
          <w:color w:val="auto"/>
          <w:kern w:val="0"/>
          <w:sz w:val="22"/>
          <w:szCs w:val="22"/>
        </w:rPr>
        <w:t>，</w:t>
      </w:r>
      <w:r>
        <w:rPr>
          <w:rFonts w:cs="宋体" w:hint="eastAsia"/>
          <w:snapToGrid w:val="0"/>
          <w:color w:val="auto"/>
          <w:kern w:val="0"/>
          <w:sz w:val="22"/>
          <w:szCs w:val="22"/>
        </w:rPr>
        <w:t>文件均不得设置密码</w:t>
      </w:r>
      <w:r>
        <w:rPr>
          <w:rFonts w:cs="宋体" w:hint="eastAsia"/>
          <w:snapToGrid w:val="0"/>
          <w:color w:val="auto"/>
          <w:kern w:val="0"/>
          <w:sz w:val="22"/>
          <w:szCs w:val="22"/>
        </w:rPr>
        <w:t>，</w:t>
      </w:r>
      <w:r>
        <w:rPr>
          <w:rFonts w:cs="宋体" w:hint="eastAsia"/>
          <w:snapToGrid w:val="0"/>
          <w:color w:val="auto"/>
          <w:kern w:val="0"/>
          <w:sz w:val="22"/>
          <w:szCs w:val="22"/>
        </w:rPr>
        <w:t>并将文件拷入</w:t>
      </w:r>
      <w:r>
        <w:rPr>
          <w:rFonts w:cs="宋体" w:hint="eastAsia"/>
          <w:b/>
          <w:bCs/>
          <w:snapToGrid w:val="0"/>
          <w:color w:val="auto"/>
          <w:kern w:val="0"/>
          <w:sz w:val="22"/>
          <w:szCs w:val="22"/>
        </w:rPr>
        <w:t>U</w:t>
      </w:r>
      <w:r>
        <w:rPr>
          <w:rFonts w:cs="宋体" w:hint="eastAsia"/>
          <w:b/>
          <w:bCs/>
          <w:snapToGrid w:val="0"/>
          <w:color w:val="auto"/>
          <w:kern w:val="0"/>
          <w:sz w:val="22"/>
          <w:szCs w:val="22"/>
        </w:rPr>
        <w:t>盘</w:t>
      </w:r>
      <w:r>
        <w:rPr>
          <w:rFonts w:cs="宋体" w:hint="eastAsia"/>
          <w:snapToGrid w:val="0"/>
          <w:color w:val="auto"/>
          <w:kern w:val="0"/>
          <w:sz w:val="22"/>
          <w:szCs w:val="22"/>
        </w:rPr>
        <w:t>，</w:t>
      </w:r>
      <w:r>
        <w:rPr>
          <w:rFonts w:cs="宋体" w:hint="eastAsia"/>
          <w:snapToGrid w:val="0"/>
          <w:color w:val="auto"/>
          <w:kern w:val="0"/>
          <w:sz w:val="22"/>
          <w:szCs w:val="22"/>
        </w:rPr>
        <w:t>投标人应保证其提交的电子文件无病毒。</w:t>
      </w:r>
      <w:r>
        <w:rPr>
          <w:rFonts w:cs="宋体" w:hint="eastAsia"/>
          <w:snapToGrid w:val="0"/>
          <w:color w:val="auto"/>
          <w:kern w:val="0"/>
          <w:sz w:val="22"/>
          <w:szCs w:val="22"/>
        </w:rPr>
        <w:t>U</w:t>
      </w:r>
      <w:r>
        <w:rPr>
          <w:rFonts w:cs="宋体" w:hint="eastAsia"/>
          <w:snapToGrid w:val="0"/>
          <w:color w:val="auto"/>
          <w:kern w:val="0"/>
          <w:sz w:val="22"/>
          <w:szCs w:val="22"/>
        </w:rPr>
        <w:t>盘上需标明标段名称和投标人名称。</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11.4 </w:t>
      </w:r>
      <w:r>
        <w:rPr>
          <w:rFonts w:cs="宋体" w:hint="eastAsia"/>
          <w:snapToGrid w:val="0"/>
          <w:color w:val="auto"/>
          <w:kern w:val="0"/>
          <w:sz w:val="22"/>
          <w:szCs w:val="22"/>
        </w:rPr>
        <w:t>投标文件的正本与副本应分别装订成册</w:t>
      </w:r>
      <w:r>
        <w:rPr>
          <w:rFonts w:cs="宋体" w:hint="eastAsia"/>
          <w:snapToGrid w:val="0"/>
          <w:color w:val="auto"/>
          <w:kern w:val="0"/>
          <w:sz w:val="22"/>
          <w:szCs w:val="22"/>
        </w:rPr>
        <w:t>，</w:t>
      </w:r>
      <w:r>
        <w:rPr>
          <w:rFonts w:cs="宋体" w:hint="eastAsia"/>
          <w:snapToGrid w:val="0"/>
          <w:color w:val="auto"/>
          <w:kern w:val="0"/>
          <w:sz w:val="22"/>
          <w:szCs w:val="22"/>
        </w:rPr>
        <w:t>投标文件不得采用活页夹装订</w:t>
      </w:r>
      <w:r>
        <w:rPr>
          <w:rFonts w:cs="宋体" w:hint="eastAsia"/>
          <w:snapToGrid w:val="0"/>
          <w:color w:val="auto"/>
          <w:kern w:val="0"/>
          <w:sz w:val="22"/>
          <w:szCs w:val="22"/>
        </w:rPr>
        <w:t>，</w:t>
      </w:r>
      <w:r>
        <w:rPr>
          <w:rFonts w:cs="宋体" w:hint="eastAsia"/>
          <w:snapToGrid w:val="0"/>
          <w:color w:val="auto"/>
          <w:kern w:val="0"/>
          <w:sz w:val="22"/>
          <w:szCs w:val="22"/>
        </w:rPr>
        <w:t>否则</w:t>
      </w:r>
      <w:r>
        <w:rPr>
          <w:rFonts w:cs="宋体" w:hint="eastAsia"/>
          <w:snapToGrid w:val="0"/>
          <w:color w:val="auto"/>
          <w:kern w:val="0"/>
          <w:sz w:val="22"/>
          <w:szCs w:val="22"/>
        </w:rPr>
        <w:t>，</w:t>
      </w:r>
      <w:r>
        <w:rPr>
          <w:rFonts w:cs="宋体" w:hint="eastAsia"/>
          <w:snapToGrid w:val="0"/>
          <w:color w:val="auto"/>
          <w:kern w:val="0"/>
          <w:sz w:val="22"/>
          <w:szCs w:val="22"/>
        </w:rPr>
        <w:t>招标人对由于投标文件装订松散而造成的丢失或其他后果不承担任何责任。</w:t>
      </w:r>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t xml:space="preserve">12  </w:t>
      </w:r>
      <w:r>
        <w:rPr>
          <w:rFonts w:ascii="宋体" w:hAnsi="宋体" w:cs="宋体" w:hint="eastAsia"/>
          <w:snapToGrid w:val="0"/>
          <w:sz w:val="22"/>
          <w:szCs w:val="22"/>
        </w:rPr>
        <w:t>投标价格</w:t>
      </w:r>
    </w:p>
    <w:p w:rsidR="008C2085" w:rsidRDefault="003B1AC7">
      <w:pPr>
        <w:pStyle w:val="afc"/>
        <w:tabs>
          <w:tab w:val="left" w:pos="540"/>
        </w:tabs>
        <w:topLinePunct/>
        <w:spacing w:line="360" w:lineRule="auto"/>
        <w:ind w:left="0" w:firstLineChars="200" w:firstLine="442"/>
        <w:rPr>
          <w:rFonts w:cs="宋体"/>
          <w:b/>
          <w:bCs/>
          <w:snapToGrid w:val="0"/>
          <w:color w:val="auto"/>
          <w:kern w:val="0"/>
          <w:sz w:val="22"/>
          <w:szCs w:val="22"/>
          <w:u w:val="single"/>
        </w:rPr>
      </w:pPr>
      <w:r>
        <w:rPr>
          <w:rFonts w:cs="宋体" w:hint="eastAsia"/>
          <w:b/>
          <w:bCs/>
          <w:snapToGrid w:val="0"/>
          <w:color w:val="auto"/>
          <w:kern w:val="0"/>
          <w:sz w:val="22"/>
          <w:szCs w:val="22"/>
        </w:rPr>
        <w:t xml:space="preserve">12.1 </w:t>
      </w:r>
      <w:bookmarkStart w:id="27" w:name="_Toc298415800"/>
      <w:r>
        <w:rPr>
          <w:rFonts w:cs="宋体" w:hint="eastAsia"/>
          <w:b/>
          <w:bCs/>
          <w:snapToGrid w:val="0"/>
          <w:color w:val="auto"/>
          <w:kern w:val="0"/>
          <w:sz w:val="22"/>
          <w:szCs w:val="22"/>
        </w:rPr>
        <w:t>招标人设有最高投标限价</w:t>
      </w:r>
      <w:r>
        <w:rPr>
          <w:rFonts w:cs="宋体" w:hint="eastAsia"/>
          <w:b/>
          <w:bCs/>
          <w:snapToGrid w:val="0"/>
          <w:color w:val="auto"/>
          <w:kern w:val="0"/>
          <w:sz w:val="22"/>
          <w:szCs w:val="22"/>
        </w:rPr>
        <w:t>，</w:t>
      </w:r>
      <w:r>
        <w:rPr>
          <w:rFonts w:cs="宋体" w:hint="eastAsia"/>
          <w:b/>
          <w:bCs/>
          <w:snapToGrid w:val="0"/>
          <w:color w:val="auto"/>
          <w:kern w:val="0"/>
          <w:sz w:val="22"/>
          <w:szCs w:val="22"/>
        </w:rPr>
        <w:t>招标人设定的最高投标限价为</w:t>
      </w:r>
      <w:r>
        <w:rPr>
          <w:rFonts w:cs="宋体" w:hint="eastAsia"/>
          <w:b/>
          <w:bCs/>
          <w:snapToGrid w:val="0"/>
          <w:color w:val="auto"/>
          <w:kern w:val="0"/>
          <w:sz w:val="22"/>
          <w:szCs w:val="22"/>
          <w:u w:val="single"/>
        </w:rPr>
        <w:t>人民币肆拾捌万伍仟元整（</w:t>
      </w:r>
      <w:r>
        <w:rPr>
          <w:rFonts w:cs="宋体" w:hint="eastAsia"/>
          <w:b/>
          <w:bCs/>
          <w:snapToGrid w:val="0"/>
          <w:color w:val="auto"/>
          <w:kern w:val="0"/>
          <w:sz w:val="22"/>
          <w:szCs w:val="22"/>
          <w:u w:val="single"/>
        </w:rPr>
        <w:t>¥</w:t>
      </w:r>
      <w:r>
        <w:rPr>
          <w:rFonts w:cs="宋体" w:hint="eastAsia"/>
          <w:b/>
          <w:bCs/>
          <w:snapToGrid w:val="0"/>
          <w:color w:val="auto"/>
          <w:kern w:val="0"/>
          <w:sz w:val="22"/>
          <w:szCs w:val="22"/>
          <w:u w:val="single"/>
        </w:rPr>
        <w:t>485000</w:t>
      </w:r>
      <w:r>
        <w:rPr>
          <w:rFonts w:cs="宋体" w:hint="eastAsia"/>
          <w:b/>
          <w:bCs/>
          <w:snapToGrid w:val="0"/>
          <w:color w:val="auto"/>
          <w:kern w:val="0"/>
          <w:sz w:val="22"/>
          <w:szCs w:val="22"/>
          <w:u w:val="single"/>
        </w:rPr>
        <w:t>元）。</w:t>
      </w:r>
    </w:p>
    <w:p w:rsidR="008C2085" w:rsidRDefault="003B1AC7">
      <w:pPr>
        <w:pStyle w:val="afc"/>
        <w:tabs>
          <w:tab w:val="left" w:pos="540"/>
        </w:tabs>
        <w:topLinePunct/>
        <w:spacing w:line="360" w:lineRule="auto"/>
        <w:ind w:left="0" w:firstLineChars="200" w:firstLine="442"/>
        <w:rPr>
          <w:rFonts w:cs="宋体"/>
          <w:b/>
          <w:bCs/>
          <w:snapToGrid w:val="0"/>
          <w:color w:val="auto"/>
          <w:kern w:val="0"/>
          <w:sz w:val="22"/>
          <w:szCs w:val="22"/>
        </w:rPr>
      </w:pPr>
      <w:r>
        <w:rPr>
          <w:rFonts w:cs="宋体" w:hint="eastAsia"/>
          <w:b/>
          <w:bCs/>
          <w:snapToGrid w:val="0"/>
          <w:color w:val="auto"/>
          <w:kern w:val="0"/>
          <w:sz w:val="22"/>
          <w:szCs w:val="22"/>
        </w:rPr>
        <w:t>开标时投标人投标报价超出招标人设定的最高投标限价的</w:t>
      </w:r>
      <w:r>
        <w:rPr>
          <w:rFonts w:cs="宋体" w:hint="eastAsia"/>
          <w:b/>
          <w:bCs/>
          <w:snapToGrid w:val="0"/>
          <w:color w:val="auto"/>
          <w:kern w:val="0"/>
          <w:sz w:val="22"/>
          <w:szCs w:val="22"/>
        </w:rPr>
        <w:t>，</w:t>
      </w:r>
      <w:r>
        <w:rPr>
          <w:rFonts w:cs="宋体" w:hint="eastAsia"/>
          <w:b/>
          <w:bCs/>
          <w:snapToGrid w:val="0"/>
          <w:color w:val="auto"/>
          <w:kern w:val="0"/>
          <w:sz w:val="22"/>
          <w:szCs w:val="22"/>
        </w:rPr>
        <w:t>招标人不予接受</w:t>
      </w:r>
      <w:r>
        <w:rPr>
          <w:rFonts w:cs="宋体" w:hint="eastAsia"/>
          <w:b/>
          <w:bCs/>
          <w:snapToGrid w:val="0"/>
          <w:color w:val="auto"/>
          <w:kern w:val="0"/>
          <w:sz w:val="22"/>
          <w:szCs w:val="22"/>
        </w:rPr>
        <w:t>，</w:t>
      </w:r>
      <w:r>
        <w:rPr>
          <w:rFonts w:cs="宋体" w:hint="eastAsia"/>
          <w:b/>
          <w:bCs/>
          <w:snapToGrid w:val="0"/>
          <w:color w:val="auto"/>
          <w:kern w:val="0"/>
          <w:sz w:val="22"/>
          <w:szCs w:val="22"/>
        </w:rPr>
        <w:t>作否决投标处理。</w:t>
      </w:r>
    </w:p>
    <w:p w:rsidR="008C2085" w:rsidRDefault="003B1AC7">
      <w:pPr>
        <w:pStyle w:val="afc"/>
        <w:tabs>
          <w:tab w:val="left" w:pos="540"/>
        </w:tabs>
        <w:topLinePunct/>
        <w:spacing w:line="360" w:lineRule="auto"/>
        <w:ind w:left="0" w:firstLineChars="200" w:firstLine="442"/>
        <w:rPr>
          <w:rFonts w:cs="宋体"/>
          <w:b/>
          <w:bCs/>
          <w:snapToGrid w:val="0"/>
          <w:color w:val="auto"/>
          <w:kern w:val="0"/>
          <w:sz w:val="22"/>
          <w:szCs w:val="22"/>
        </w:rPr>
      </w:pPr>
      <w:r>
        <w:rPr>
          <w:rFonts w:cs="宋体" w:hint="eastAsia"/>
          <w:b/>
          <w:bCs/>
          <w:snapToGrid w:val="0"/>
          <w:color w:val="auto"/>
          <w:kern w:val="0"/>
          <w:sz w:val="22"/>
          <w:szCs w:val="22"/>
        </w:rPr>
        <w:t xml:space="preserve">12.2 </w:t>
      </w:r>
      <w:r>
        <w:rPr>
          <w:rFonts w:cs="宋体" w:hint="eastAsia"/>
          <w:b/>
          <w:bCs/>
          <w:snapToGrid w:val="0"/>
          <w:color w:val="auto"/>
          <w:kern w:val="0"/>
          <w:sz w:val="22"/>
          <w:szCs w:val="22"/>
        </w:rPr>
        <w:t>投标人的投标报价：</w:t>
      </w:r>
    </w:p>
    <w:bookmarkEnd w:id="27"/>
    <w:p w:rsidR="008C2085" w:rsidRDefault="003B1AC7">
      <w:pPr>
        <w:pStyle w:val="afc"/>
        <w:tabs>
          <w:tab w:val="left" w:pos="540"/>
        </w:tabs>
        <w:topLinePunct/>
        <w:spacing w:line="360" w:lineRule="auto"/>
        <w:ind w:left="0" w:firstLineChars="200" w:firstLine="442"/>
        <w:rPr>
          <w:rFonts w:cs="宋体"/>
          <w:bCs/>
          <w:snapToGrid w:val="0"/>
          <w:color w:val="auto"/>
          <w:kern w:val="0"/>
          <w:sz w:val="22"/>
          <w:szCs w:val="22"/>
        </w:rPr>
      </w:pPr>
      <w:r>
        <w:rPr>
          <w:rFonts w:cs="宋体" w:hint="eastAsia"/>
          <w:b/>
          <w:snapToGrid w:val="0"/>
          <w:color w:val="auto"/>
          <w:kern w:val="0"/>
          <w:sz w:val="22"/>
          <w:szCs w:val="22"/>
        </w:rPr>
        <w:t>（</w:t>
      </w:r>
      <w:r>
        <w:rPr>
          <w:rFonts w:cs="宋体" w:hint="eastAsia"/>
          <w:b/>
          <w:snapToGrid w:val="0"/>
          <w:color w:val="auto"/>
          <w:kern w:val="0"/>
          <w:sz w:val="22"/>
          <w:szCs w:val="22"/>
        </w:rPr>
        <w:t>1</w:t>
      </w:r>
      <w:r>
        <w:rPr>
          <w:rFonts w:cs="宋体" w:hint="eastAsia"/>
          <w:b/>
          <w:snapToGrid w:val="0"/>
          <w:color w:val="auto"/>
          <w:kern w:val="0"/>
          <w:sz w:val="22"/>
          <w:szCs w:val="22"/>
        </w:rPr>
        <w:t>）本项目为总价合同</w:t>
      </w:r>
      <w:r>
        <w:rPr>
          <w:rFonts w:cs="宋体" w:hint="eastAsia"/>
          <w:b/>
          <w:snapToGrid w:val="0"/>
          <w:color w:val="auto"/>
          <w:kern w:val="0"/>
          <w:sz w:val="22"/>
          <w:szCs w:val="22"/>
        </w:rPr>
        <w:t>，投标人的投标报价为高质量完成本项目所需全部费用，包括但不限于调研，资料收集，编制报告和方案，汇报，策划，专家评审会的会务费用，后续服务等全部工作所需的人员费用、交通工具及使用费、设备及相关费用、现场勘测及相关费用、评审会务费以及公司取费、法定税金、利润等与履行合同有关的一切费用以及合同明示或暗示的所有一般风险责任和义务费用。投标人应用人民币报价</w:t>
      </w:r>
      <w:r>
        <w:rPr>
          <w:rFonts w:cs="宋体" w:hint="eastAsia"/>
          <w:b/>
          <w:snapToGrid w:val="0"/>
          <w:color w:val="auto"/>
          <w:kern w:val="0"/>
          <w:sz w:val="22"/>
          <w:szCs w:val="22"/>
        </w:rPr>
        <w:t>。</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2</w:t>
      </w:r>
      <w:r>
        <w:rPr>
          <w:rFonts w:cs="宋体" w:hint="eastAsia"/>
          <w:bCs/>
          <w:snapToGrid w:val="0"/>
          <w:color w:val="auto"/>
          <w:kern w:val="0"/>
          <w:sz w:val="22"/>
          <w:szCs w:val="22"/>
        </w:rPr>
        <w:t>）</w:t>
      </w:r>
      <w:r>
        <w:rPr>
          <w:rFonts w:cs="宋体" w:hint="eastAsia"/>
          <w:bCs/>
          <w:snapToGrid w:val="0"/>
          <w:color w:val="auto"/>
          <w:kern w:val="0"/>
          <w:sz w:val="22"/>
          <w:szCs w:val="22"/>
        </w:rPr>
        <w:t>在合同实施期间</w:t>
      </w:r>
      <w:r>
        <w:rPr>
          <w:rFonts w:cs="宋体" w:hint="eastAsia"/>
          <w:bCs/>
          <w:snapToGrid w:val="0"/>
          <w:color w:val="auto"/>
          <w:kern w:val="0"/>
          <w:sz w:val="22"/>
          <w:szCs w:val="22"/>
        </w:rPr>
        <w:t>，</w:t>
      </w:r>
      <w:r>
        <w:rPr>
          <w:rFonts w:cs="宋体" w:hint="eastAsia"/>
          <w:bCs/>
          <w:snapToGrid w:val="0"/>
          <w:color w:val="auto"/>
          <w:kern w:val="0"/>
          <w:sz w:val="22"/>
          <w:szCs w:val="22"/>
        </w:rPr>
        <w:t>本项目合同费用不随估算投资额的变化而调整</w:t>
      </w:r>
      <w:r>
        <w:rPr>
          <w:rFonts w:cs="宋体" w:hint="eastAsia"/>
          <w:bCs/>
          <w:snapToGrid w:val="0"/>
          <w:color w:val="auto"/>
          <w:kern w:val="0"/>
          <w:sz w:val="22"/>
          <w:szCs w:val="22"/>
        </w:rPr>
        <w:t>，</w:t>
      </w:r>
      <w:r>
        <w:rPr>
          <w:rFonts w:cs="宋体" w:hint="eastAsia"/>
          <w:bCs/>
          <w:snapToGrid w:val="0"/>
          <w:color w:val="auto"/>
          <w:kern w:val="0"/>
          <w:sz w:val="22"/>
          <w:szCs w:val="22"/>
        </w:rPr>
        <w:t>不随国家政策或法规、标准及市场因素的变化而调整。除非在合同条款中另有规定</w:t>
      </w:r>
      <w:r>
        <w:rPr>
          <w:rFonts w:cs="宋体" w:hint="eastAsia"/>
          <w:bCs/>
          <w:snapToGrid w:val="0"/>
          <w:color w:val="auto"/>
          <w:kern w:val="0"/>
          <w:sz w:val="22"/>
          <w:szCs w:val="22"/>
        </w:rPr>
        <w:t>，</w:t>
      </w:r>
      <w:r>
        <w:rPr>
          <w:rFonts w:cs="宋体" w:hint="eastAsia"/>
          <w:bCs/>
          <w:snapToGrid w:val="0"/>
          <w:color w:val="auto"/>
          <w:kern w:val="0"/>
          <w:sz w:val="22"/>
          <w:szCs w:val="22"/>
        </w:rPr>
        <w:t>投标人</w:t>
      </w:r>
      <w:r>
        <w:rPr>
          <w:rFonts w:cs="宋体" w:hint="eastAsia"/>
          <w:bCs/>
          <w:snapToGrid w:val="0"/>
          <w:color w:val="auto"/>
          <w:kern w:val="0"/>
          <w:sz w:val="22"/>
          <w:szCs w:val="22"/>
        </w:rPr>
        <w:t>所报的价格在合同</w:t>
      </w:r>
      <w:r>
        <w:rPr>
          <w:rFonts w:cs="宋体" w:hint="eastAsia"/>
          <w:bCs/>
          <w:snapToGrid w:val="0"/>
          <w:color w:val="auto"/>
          <w:kern w:val="0"/>
          <w:sz w:val="22"/>
          <w:szCs w:val="22"/>
        </w:rPr>
        <w:t>实施期间不予调整。</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3</w:t>
      </w:r>
      <w:r>
        <w:rPr>
          <w:rFonts w:cs="宋体" w:hint="eastAsia"/>
          <w:bCs/>
          <w:snapToGrid w:val="0"/>
          <w:color w:val="auto"/>
          <w:kern w:val="0"/>
          <w:sz w:val="22"/>
          <w:szCs w:val="22"/>
        </w:rPr>
        <w:t>）</w:t>
      </w:r>
      <w:r>
        <w:rPr>
          <w:rFonts w:cs="宋体" w:hint="eastAsia"/>
          <w:bCs/>
          <w:snapToGrid w:val="0"/>
          <w:color w:val="auto"/>
          <w:kern w:val="0"/>
          <w:sz w:val="22"/>
          <w:szCs w:val="22"/>
        </w:rPr>
        <w:t>本项目发包人不提供任何设施与物品</w:t>
      </w:r>
      <w:r>
        <w:rPr>
          <w:rFonts w:cs="宋体" w:hint="eastAsia"/>
          <w:bCs/>
          <w:snapToGrid w:val="0"/>
          <w:color w:val="auto"/>
          <w:kern w:val="0"/>
          <w:sz w:val="22"/>
          <w:szCs w:val="22"/>
        </w:rPr>
        <w:t>，</w:t>
      </w:r>
      <w:r>
        <w:rPr>
          <w:rFonts w:cs="宋体" w:hint="eastAsia"/>
          <w:bCs/>
          <w:snapToGrid w:val="0"/>
          <w:color w:val="auto"/>
          <w:kern w:val="0"/>
          <w:sz w:val="22"/>
          <w:szCs w:val="22"/>
        </w:rPr>
        <w:t>受托人的现场生活、办公用房</w:t>
      </w:r>
      <w:r>
        <w:rPr>
          <w:rFonts w:cs="宋体" w:hint="eastAsia"/>
          <w:bCs/>
          <w:snapToGrid w:val="0"/>
          <w:color w:val="auto"/>
          <w:kern w:val="0"/>
          <w:sz w:val="22"/>
          <w:szCs w:val="22"/>
        </w:rPr>
        <w:t>，</w:t>
      </w:r>
      <w:r>
        <w:rPr>
          <w:rFonts w:cs="宋体" w:hint="eastAsia"/>
          <w:bCs/>
          <w:snapToGrid w:val="0"/>
          <w:color w:val="auto"/>
          <w:kern w:val="0"/>
          <w:sz w:val="22"/>
          <w:szCs w:val="22"/>
        </w:rPr>
        <w:t>办公、生活设施以及交通、水电、通讯等问题由</w:t>
      </w:r>
      <w:r>
        <w:rPr>
          <w:rFonts w:cs="宋体" w:hint="eastAsia"/>
          <w:bCs/>
          <w:snapToGrid w:val="0"/>
          <w:color w:val="auto"/>
          <w:kern w:val="0"/>
          <w:sz w:val="22"/>
          <w:szCs w:val="22"/>
        </w:rPr>
        <w:t>投标人</w:t>
      </w:r>
      <w:r>
        <w:rPr>
          <w:rFonts w:cs="宋体" w:hint="eastAsia"/>
          <w:bCs/>
          <w:snapToGrid w:val="0"/>
          <w:color w:val="auto"/>
          <w:kern w:val="0"/>
          <w:sz w:val="22"/>
          <w:szCs w:val="22"/>
        </w:rPr>
        <w:t>在报价时自行考虑</w:t>
      </w:r>
      <w:r>
        <w:rPr>
          <w:rFonts w:cs="宋体" w:hint="eastAsia"/>
          <w:bCs/>
          <w:snapToGrid w:val="0"/>
          <w:color w:val="auto"/>
          <w:kern w:val="0"/>
          <w:sz w:val="22"/>
          <w:szCs w:val="22"/>
        </w:rPr>
        <w:t>，</w:t>
      </w:r>
      <w:r>
        <w:rPr>
          <w:rFonts w:cs="宋体" w:hint="eastAsia"/>
          <w:bCs/>
          <w:snapToGrid w:val="0"/>
          <w:color w:val="auto"/>
          <w:kern w:val="0"/>
          <w:sz w:val="22"/>
          <w:szCs w:val="22"/>
        </w:rPr>
        <w:t>不单独列项。</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4</w:t>
      </w:r>
      <w:r>
        <w:rPr>
          <w:rFonts w:cs="宋体" w:hint="eastAsia"/>
          <w:bCs/>
          <w:snapToGrid w:val="0"/>
          <w:color w:val="auto"/>
          <w:kern w:val="0"/>
          <w:sz w:val="22"/>
          <w:szCs w:val="22"/>
        </w:rPr>
        <w:t>）</w:t>
      </w:r>
      <w:r>
        <w:rPr>
          <w:rFonts w:cs="宋体" w:hint="eastAsia"/>
          <w:bCs/>
          <w:snapToGrid w:val="0"/>
          <w:color w:val="auto"/>
          <w:kern w:val="0"/>
          <w:sz w:val="22"/>
          <w:szCs w:val="22"/>
        </w:rPr>
        <w:t>受托人的雇员及装备的保险由受托人自行投保</w:t>
      </w:r>
      <w:r>
        <w:rPr>
          <w:rFonts w:cs="宋体" w:hint="eastAsia"/>
          <w:bCs/>
          <w:snapToGrid w:val="0"/>
          <w:color w:val="auto"/>
          <w:kern w:val="0"/>
          <w:sz w:val="22"/>
          <w:szCs w:val="22"/>
        </w:rPr>
        <w:t>，</w:t>
      </w:r>
      <w:r>
        <w:rPr>
          <w:rFonts w:cs="宋体" w:hint="eastAsia"/>
          <w:bCs/>
          <w:snapToGrid w:val="0"/>
          <w:color w:val="auto"/>
          <w:kern w:val="0"/>
          <w:sz w:val="22"/>
          <w:szCs w:val="22"/>
        </w:rPr>
        <w:t>包含在报价中</w:t>
      </w:r>
      <w:r>
        <w:rPr>
          <w:rFonts w:cs="宋体" w:hint="eastAsia"/>
          <w:bCs/>
          <w:snapToGrid w:val="0"/>
          <w:color w:val="auto"/>
          <w:kern w:val="0"/>
          <w:sz w:val="22"/>
          <w:szCs w:val="22"/>
        </w:rPr>
        <w:t>，</w:t>
      </w:r>
      <w:r>
        <w:rPr>
          <w:rFonts w:cs="宋体" w:hint="eastAsia"/>
          <w:bCs/>
          <w:snapToGrid w:val="0"/>
          <w:color w:val="auto"/>
          <w:kern w:val="0"/>
          <w:sz w:val="22"/>
          <w:szCs w:val="22"/>
        </w:rPr>
        <w:t>不单独计量与支付。</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5</w:t>
      </w:r>
      <w:r>
        <w:rPr>
          <w:rFonts w:cs="宋体" w:hint="eastAsia"/>
          <w:bCs/>
          <w:snapToGrid w:val="0"/>
          <w:color w:val="auto"/>
          <w:kern w:val="0"/>
          <w:sz w:val="22"/>
          <w:szCs w:val="22"/>
        </w:rPr>
        <w:t>）投标人应充分考虑</w:t>
      </w:r>
      <w:r>
        <w:rPr>
          <w:rFonts w:cs="宋体" w:hint="eastAsia"/>
          <w:bCs/>
          <w:snapToGrid w:val="0"/>
          <w:color w:val="auto"/>
          <w:kern w:val="0"/>
          <w:sz w:val="22"/>
          <w:szCs w:val="22"/>
        </w:rPr>
        <w:t>本项目</w:t>
      </w:r>
      <w:r>
        <w:rPr>
          <w:rFonts w:cs="宋体" w:hint="eastAsia"/>
          <w:bCs/>
          <w:snapToGrid w:val="0"/>
          <w:color w:val="auto"/>
          <w:kern w:val="0"/>
          <w:sz w:val="22"/>
          <w:szCs w:val="22"/>
        </w:rPr>
        <w:t>工作量</w:t>
      </w:r>
      <w:r>
        <w:rPr>
          <w:rFonts w:cs="宋体" w:hint="eastAsia"/>
          <w:bCs/>
          <w:snapToGrid w:val="0"/>
          <w:color w:val="auto"/>
          <w:kern w:val="0"/>
          <w:sz w:val="22"/>
          <w:szCs w:val="22"/>
        </w:rPr>
        <w:t>，</w:t>
      </w:r>
      <w:r>
        <w:rPr>
          <w:rFonts w:cs="宋体" w:hint="eastAsia"/>
          <w:bCs/>
          <w:snapToGrid w:val="0"/>
          <w:color w:val="auto"/>
          <w:kern w:val="0"/>
          <w:sz w:val="22"/>
          <w:szCs w:val="22"/>
        </w:rPr>
        <w:t>人员及设备必须满足承担的内容及要求。发包人要求增加人员和设备投入</w:t>
      </w:r>
      <w:r>
        <w:rPr>
          <w:rFonts w:cs="宋体" w:hint="eastAsia"/>
          <w:bCs/>
          <w:snapToGrid w:val="0"/>
          <w:color w:val="auto"/>
          <w:kern w:val="0"/>
          <w:sz w:val="22"/>
          <w:szCs w:val="22"/>
        </w:rPr>
        <w:t>，</w:t>
      </w:r>
      <w:r>
        <w:rPr>
          <w:rFonts w:cs="宋体" w:hint="eastAsia"/>
          <w:bCs/>
          <w:snapToGrid w:val="0"/>
          <w:color w:val="auto"/>
          <w:kern w:val="0"/>
          <w:sz w:val="22"/>
          <w:szCs w:val="22"/>
        </w:rPr>
        <w:t>以保证项目要求</w:t>
      </w:r>
      <w:r>
        <w:rPr>
          <w:rFonts w:cs="宋体" w:hint="eastAsia"/>
          <w:bCs/>
          <w:snapToGrid w:val="0"/>
          <w:color w:val="auto"/>
          <w:kern w:val="0"/>
          <w:sz w:val="22"/>
          <w:szCs w:val="22"/>
        </w:rPr>
        <w:t>，</w:t>
      </w:r>
      <w:r>
        <w:rPr>
          <w:rFonts w:cs="宋体" w:hint="eastAsia"/>
          <w:bCs/>
          <w:snapToGrid w:val="0"/>
          <w:color w:val="auto"/>
          <w:kern w:val="0"/>
          <w:sz w:val="22"/>
          <w:szCs w:val="22"/>
        </w:rPr>
        <w:t>承包人不得拒绝。由此增加的费用包含在投标报价</w:t>
      </w:r>
      <w:r>
        <w:rPr>
          <w:rFonts w:cs="宋体" w:hint="eastAsia"/>
          <w:bCs/>
          <w:snapToGrid w:val="0"/>
          <w:color w:val="auto"/>
          <w:kern w:val="0"/>
          <w:sz w:val="22"/>
          <w:szCs w:val="22"/>
        </w:rPr>
        <w:lastRenderedPageBreak/>
        <w:t>中</w:t>
      </w:r>
      <w:r>
        <w:rPr>
          <w:rFonts w:cs="宋体" w:hint="eastAsia"/>
          <w:bCs/>
          <w:snapToGrid w:val="0"/>
          <w:color w:val="auto"/>
          <w:kern w:val="0"/>
          <w:sz w:val="22"/>
          <w:szCs w:val="22"/>
        </w:rPr>
        <w:t>，</w:t>
      </w:r>
      <w:r>
        <w:rPr>
          <w:rFonts w:cs="宋体" w:hint="eastAsia"/>
          <w:bCs/>
          <w:snapToGrid w:val="0"/>
          <w:color w:val="auto"/>
          <w:kern w:val="0"/>
          <w:sz w:val="22"/>
          <w:szCs w:val="22"/>
        </w:rPr>
        <w:t>费用不因此而调整。</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6</w:t>
      </w:r>
      <w:r>
        <w:rPr>
          <w:rFonts w:cs="宋体" w:hint="eastAsia"/>
          <w:bCs/>
          <w:snapToGrid w:val="0"/>
          <w:color w:val="auto"/>
          <w:kern w:val="0"/>
          <w:sz w:val="22"/>
          <w:szCs w:val="22"/>
        </w:rPr>
        <w:t>）服务单位在投标时应主动查阅本项目的有关设计文件、技术资料等。作为一个有经验的服务单位</w:t>
      </w:r>
      <w:r>
        <w:rPr>
          <w:rFonts w:cs="宋体" w:hint="eastAsia"/>
          <w:bCs/>
          <w:snapToGrid w:val="0"/>
          <w:color w:val="auto"/>
          <w:kern w:val="0"/>
          <w:sz w:val="22"/>
          <w:szCs w:val="22"/>
        </w:rPr>
        <w:t>，</w:t>
      </w:r>
      <w:r>
        <w:rPr>
          <w:rFonts w:cs="宋体" w:hint="eastAsia"/>
          <w:bCs/>
          <w:snapToGrid w:val="0"/>
          <w:color w:val="auto"/>
          <w:kern w:val="0"/>
          <w:sz w:val="22"/>
          <w:szCs w:val="22"/>
        </w:rPr>
        <w:t>应充分考虑到业主提供的清单以及相关资料和数据与合同实施过程中可能存有的偏差。服务单位应综合考虑到报价中</w:t>
      </w:r>
      <w:r>
        <w:rPr>
          <w:rFonts w:cs="宋体" w:hint="eastAsia"/>
          <w:bCs/>
          <w:snapToGrid w:val="0"/>
          <w:color w:val="auto"/>
          <w:kern w:val="0"/>
          <w:sz w:val="22"/>
          <w:szCs w:val="22"/>
        </w:rPr>
        <w:t>，</w:t>
      </w:r>
      <w:r>
        <w:rPr>
          <w:rFonts w:cs="宋体" w:hint="eastAsia"/>
          <w:bCs/>
          <w:snapToGrid w:val="0"/>
          <w:color w:val="auto"/>
          <w:kern w:val="0"/>
          <w:sz w:val="22"/>
          <w:szCs w:val="22"/>
        </w:rPr>
        <w:t>业主对服务单位的合同总价不因此而进行调整。</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7</w:t>
      </w:r>
      <w:r>
        <w:rPr>
          <w:rFonts w:cs="宋体" w:hint="eastAsia"/>
          <w:bCs/>
          <w:snapToGrid w:val="0"/>
          <w:color w:val="auto"/>
          <w:kern w:val="0"/>
          <w:sz w:val="22"/>
          <w:szCs w:val="22"/>
        </w:rPr>
        <w:t>）</w:t>
      </w:r>
      <w:r>
        <w:rPr>
          <w:rFonts w:cs="宋体" w:hint="eastAsia"/>
          <w:bCs/>
          <w:snapToGrid w:val="0"/>
          <w:color w:val="auto"/>
          <w:kern w:val="0"/>
          <w:sz w:val="22"/>
          <w:szCs w:val="22"/>
        </w:rPr>
        <w:t>受托人应为投入的工作人员进行必要的安全教育</w:t>
      </w:r>
      <w:r>
        <w:rPr>
          <w:rFonts w:cs="宋体" w:hint="eastAsia"/>
          <w:bCs/>
          <w:snapToGrid w:val="0"/>
          <w:color w:val="auto"/>
          <w:kern w:val="0"/>
          <w:sz w:val="22"/>
          <w:szCs w:val="22"/>
        </w:rPr>
        <w:t>，</w:t>
      </w:r>
      <w:r>
        <w:rPr>
          <w:rFonts w:cs="宋体" w:hint="eastAsia"/>
          <w:bCs/>
          <w:snapToGrid w:val="0"/>
          <w:color w:val="auto"/>
          <w:kern w:val="0"/>
          <w:sz w:val="22"/>
          <w:szCs w:val="22"/>
        </w:rPr>
        <w:t>配备必要的安全装备</w:t>
      </w:r>
      <w:r>
        <w:rPr>
          <w:rFonts w:cs="宋体" w:hint="eastAsia"/>
          <w:bCs/>
          <w:snapToGrid w:val="0"/>
          <w:color w:val="auto"/>
          <w:kern w:val="0"/>
          <w:sz w:val="22"/>
          <w:szCs w:val="22"/>
        </w:rPr>
        <w:t>，</w:t>
      </w:r>
      <w:r>
        <w:rPr>
          <w:rFonts w:cs="宋体" w:hint="eastAsia"/>
          <w:bCs/>
          <w:snapToGrid w:val="0"/>
          <w:color w:val="auto"/>
          <w:kern w:val="0"/>
          <w:sz w:val="22"/>
          <w:szCs w:val="22"/>
        </w:rPr>
        <w:t>并为相关现场服务人员投保并承担费用</w:t>
      </w:r>
      <w:r>
        <w:rPr>
          <w:rFonts w:cs="宋体" w:hint="eastAsia"/>
          <w:bCs/>
          <w:snapToGrid w:val="0"/>
          <w:color w:val="auto"/>
          <w:kern w:val="0"/>
          <w:sz w:val="22"/>
          <w:szCs w:val="22"/>
        </w:rPr>
        <w:t>，</w:t>
      </w:r>
      <w:r>
        <w:rPr>
          <w:rFonts w:cs="宋体" w:hint="eastAsia"/>
          <w:bCs/>
          <w:snapToGrid w:val="0"/>
          <w:color w:val="auto"/>
          <w:kern w:val="0"/>
          <w:sz w:val="22"/>
          <w:szCs w:val="22"/>
        </w:rPr>
        <w:t>相关费用在报价中充分考虑。</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8</w:t>
      </w:r>
      <w:r>
        <w:rPr>
          <w:rFonts w:cs="宋体" w:hint="eastAsia"/>
          <w:bCs/>
          <w:snapToGrid w:val="0"/>
          <w:color w:val="auto"/>
          <w:kern w:val="0"/>
          <w:sz w:val="22"/>
          <w:szCs w:val="22"/>
        </w:rPr>
        <w:t>）</w:t>
      </w:r>
      <w:r>
        <w:rPr>
          <w:rFonts w:cs="宋体" w:hint="eastAsia"/>
          <w:bCs/>
          <w:snapToGrid w:val="0"/>
          <w:color w:val="auto"/>
          <w:kern w:val="0"/>
          <w:sz w:val="22"/>
          <w:szCs w:val="22"/>
        </w:rPr>
        <w:t>受托人应按相关规定取得相关部门的批复文件</w:t>
      </w:r>
      <w:r>
        <w:rPr>
          <w:rFonts w:cs="宋体" w:hint="eastAsia"/>
          <w:bCs/>
          <w:snapToGrid w:val="0"/>
          <w:color w:val="auto"/>
          <w:kern w:val="0"/>
          <w:sz w:val="22"/>
          <w:szCs w:val="22"/>
        </w:rPr>
        <w:t>，</w:t>
      </w:r>
      <w:r>
        <w:rPr>
          <w:rFonts w:cs="宋体" w:hint="eastAsia"/>
          <w:bCs/>
          <w:snapToGrid w:val="0"/>
          <w:color w:val="auto"/>
          <w:kern w:val="0"/>
          <w:sz w:val="22"/>
          <w:szCs w:val="22"/>
        </w:rPr>
        <w:t>因此发生的一切费用应含在报价中。</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9</w:t>
      </w:r>
      <w:r>
        <w:rPr>
          <w:rFonts w:cs="宋体" w:hint="eastAsia"/>
          <w:bCs/>
          <w:snapToGrid w:val="0"/>
          <w:color w:val="auto"/>
          <w:kern w:val="0"/>
          <w:sz w:val="22"/>
          <w:szCs w:val="22"/>
        </w:rPr>
        <w:t>）投标人</w:t>
      </w:r>
      <w:r>
        <w:rPr>
          <w:rFonts w:cs="宋体" w:hint="eastAsia"/>
          <w:bCs/>
          <w:snapToGrid w:val="0"/>
          <w:color w:val="auto"/>
          <w:kern w:val="0"/>
          <w:sz w:val="22"/>
          <w:szCs w:val="22"/>
        </w:rPr>
        <w:t>在编制报价时需充分考虑市场风险和国家政策性调整风险等一切因素</w:t>
      </w:r>
      <w:r>
        <w:rPr>
          <w:rFonts w:cs="宋体" w:hint="eastAsia"/>
          <w:bCs/>
          <w:snapToGrid w:val="0"/>
          <w:color w:val="auto"/>
          <w:kern w:val="0"/>
          <w:sz w:val="22"/>
          <w:szCs w:val="22"/>
        </w:rPr>
        <w:t>，</w:t>
      </w:r>
      <w:r>
        <w:rPr>
          <w:rFonts w:cs="宋体" w:hint="eastAsia"/>
          <w:bCs/>
          <w:snapToGrid w:val="0"/>
          <w:color w:val="auto"/>
          <w:kern w:val="0"/>
          <w:sz w:val="22"/>
          <w:szCs w:val="22"/>
        </w:rPr>
        <w:t>并计入报价中。</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10</w:t>
      </w:r>
      <w:r>
        <w:rPr>
          <w:rFonts w:cs="宋体" w:hint="eastAsia"/>
          <w:bCs/>
          <w:snapToGrid w:val="0"/>
          <w:color w:val="auto"/>
          <w:kern w:val="0"/>
          <w:sz w:val="22"/>
          <w:szCs w:val="22"/>
        </w:rPr>
        <w:t>）投标人</w:t>
      </w:r>
      <w:r>
        <w:rPr>
          <w:rFonts w:cs="宋体" w:hint="eastAsia"/>
          <w:bCs/>
          <w:snapToGrid w:val="0"/>
          <w:color w:val="auto"/>
          <w:kern w:val="0"/>
          <w:sz w:val="22"/>
          <w:szCs w:val="22"/>
        </w:rPr>
        <w:t>若发现</w:t>
      </w:r>
      <w:r>
        <w:rPr>
          <w:rFonts w:cs="宋体" w:hint="eastAsia"/>
          <w:bCs/>
          <w:snapToGrid w:val="0"/>
          <w:color w:val="auto"/>
          <w:kern w:val="0"/>
          <w:sz w:val="22"/>
          <w:szCs w:val="22"/>
        </w:rPr>
        <w:t>招标人</w:t>
      </w:r>
      <w:r>
        <w:rPr>
          <w:rFonts w:cs="宋体" w:hint="eastAsia"/>
          <w:bCs/>
          <w:snapToGrid w:val="0"/>
          <w:color w:val="auto"/>
          <w:kern w:val="0"/>
          <w:sz w:val="22"/>
          <w:szCs w:val="22"/>
        </w:rPr>
        <w:t>提供的服务费用报价清单存在问题</w:t>
      </w:r>
      <w:r>
        <w:rPr>
          <w:rFonts w:cs="宋体" w:hint="eastAsia"/>
          <w:bCs/>
          <w:snapToGrid w:val="0"/>
          <w:color w:val="auto"/>
          <w:kern w:val="0"/>
          <w:sz w:val="22"/>
          <w:szCs w:val="22"/>
        </w:rPr>
        <w:t>，</w:t>
      </w:r>
      <w:r>
        <w:rPr>
          <w:rFonts w:cs="宋体" w:hint="eastAsia"/>
          <w:bCs/>
          <w:snapToGrid w:val="0"/>
          <w:color w:val="auto"/>
          <w:kern w:val="0"/>
          <w:sz w:val="22"/>
          <w:szCs w:val="22"/>
        </w:rPr>
        <w:t>可书面向</w:t>
      </w:r>
      <w:r>
        <w:rPr>
          <w:rFonts w:cs="宋体" w:hint="eastAsia"/>
          <w:bCs/>
          <w:snapToGrid w:val="0"/>
          <w:color w:val="auto"/>
          <w:kern w:val="0"/>
          <w:sz w:val="22"/>
          <w:szCs w:val="22"/>
        </w:rPr>
        <w:t>招标人</w:t>
      </w:r>
      <w:r>
        <w:rPr>
          <w:rFonts w:cs="宋体" w:hint="eastAsia"/>
          <w:bCs/>
          <w:snapToGrid w:val="0"/>
          <w:color w:val="auto"/>
          <w:kern w:val="0"/>
          <w:sz w:val="22"/>
          <w:szCs w:val="22"/>
        </w:rPr>
        <w:t>提出。但未经</w:t>
      </w:r>
      <w:r>
        <w:rPr>
          <w:rFonts w:cs="宋体" w:hint="eastAsia"/>
          <w:bCs/>
          <w:snapToGrid w:val="0"/>
          <w:color w:val="auto"/>
          <w:kern w:val="0"/>
          <w:sz w:val="22"/>
          <w:szCs w:val="22"/>
        </w:rPr>
        <w:t>招标人</w:t>
      </w:r>
      <w:r>
        <w:rPr>
          <w:rFonts w:cs="宋体" w:hint="eastAsia"/>
          <w:bCs/>
          <w:snapToGrid w:val="0"/>
          <w:color w:val="auto"/>
          <w:kern w:val="0"/>
          <w:sz w:val="22"/>
          <w:szCs w:val="22"/>
        </w:rPr>
        <w:t>书面认可或修改</w:t>
      </w:r>
      <w:r>
        <w:rPr>
          <w:rFonts w:cs="宋体" w:hint="eastAsia"/>
          <w:bCs/>
          <w:snapToGrid w:val="0"/>
          <w:color w:val="auto"/>
          <w:kern w:val="0"/>
          <w:sz w:val="22"/>
          <w:szCs w:val="22"/>
        </w:rPr>
        <w:t>，</w:t>
      </w:r>
      <w:r>
        <w:rPr>
          <w:rFonts w:cs="宋体" w:hint="eastAsia"/>
          <w:bCs/>
          <w:snapToGrid w:val="0"/>
          <w:color w:val="auto"/>
          <w:kern w:val="0"/>
          <w:sz w:val="22"/>
          <w:szCs w:val="22"/>
        </w:rPr>
        <w:t>投标人</w:t>
      </w:r>
      <w:r>
        <w:rPr>
          <w:rFonts w:cs="宋体" w:hint="eastAsia"/>
          <w:bCs/>
          <w:snapToGrid w:val="0"/>
          <w:color w:val="auto"/>
          <w:kern w:val="0"/>
          <w:sz w:val="22"/>
          <w:szCs w:val="22"/>
        </w:rPr>
        <w:t>不得擅自修改。</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11</w:t>
      </w:r>
      <w:r>
        <w:rPr>
          <w:rFonts w:cs="宋体" w:hint="eastAsia"/>
          <w:bCs/>
          <w:snapToGrid w:val="0"/>
          <w:color w:val="auto"/>
          <w:kern w:val="0"/>
          <w:sz w:val="22"/>
          <w:szCs w:val="22"/>
        </w:rPr>
        <w:t>）</w:t>
      </w:r>
      <w:r>
        <w:rPr>
          <w:rFonts w:cs="宋体" w:hint="eastAsia"/>
          <w:bCs/>
          <w:snapToGrid w:val="0"/>
          <w:color w:val="auto"/>
          <w:kern w:val="0"/>
          <w:sz w:val="22"/>
          <w:szCs w:val="22"/>
        </w:rPr>
        <w:t>本项目无暂列金额。</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12</w:t>
      </w:r>
      <w:r>
        <w:rPr>
          <w:rFonts w:cs="宋体" w:hint="eastAsia"/>
          <w:bCs/>
          <w:snapToGrid w:val="0"/>
          <w:color w:val="auto"/>
          <w:kern w:val="0"/>
          <w:sz w:val="22"/>
          <w:szCs w:val="22"/>
        </w:rPr>
        <w:t>）招标人提供的数据、信息和文件等与项目有关的资料以及本项目开发成果的知识产权归招标人与服务单位共同所有（包括并不限于国家发明专利、论文专著等）。未经发包人同意</w:t>
      </w:r>
      <w:r>
        <w:rPr>
          <w:rFonts w:cs="宋体" w:hint="eastAsia"/>
          <w:bCs/>
          <w:snapToGrid w:val="0"/>
          <w:color w:val="auto"/>
          <w:kern w:val="0"/>
          <w:sz w:val="22"/>
          <w:szCs w:val="22"/>
        </w:rPr>
        <w:t>，</w:t>
      </w:r>
      <w:r>
        <w:rPr>
          <w:rFonts w:cs="宋体" w:hint="eastAsia"/>
          <w:bCs/>
          <w:snapToGrid w:val="0"/>
          <w:color w:val="auto"/>
          <w:kern w:val="0"/>
          <w:sz w:val="22"/>
          <w:szCs w:val="22"/>
        </w:rPr>
        <w:t>不得将研发成果泄露给第三方</w:t>
      </w:r>
      <w:r>
        <w:rPr>
          <w:rFonts w:cs="宋体" w:hint="eastAsia"/>
          <w:bCs/>
          <w:snapToGrid w:val="0"/>
          <w:color w:val="auto"/>
          <w:kern w:val="0"/>
          <w:sz w:val="22"/>
          <w:szCs w:val="22"/>
        </w:rPr>
        <w:t>，</w:t>
      </w:r>
      <w:r>
        <w:rPr>
          <w:rFonts w:cs="宋体" w:hint="eastAsia"/>
          <w:bCs/>
          <w:snapToGrid w:val="0"/>
          <w:color w:val="auto"/>
          <w:kern w:val="0"/>
          <w:sz w:val="22"/>
          <w:szCs w:val="22"/>
        </w:rPr>
        <w:t>不得用于其他商业用途。服务单位在项目实施过程中</w:t>
      </w:r>
      <w:r>
        <w:rPr>
          <w:rFonts w:cs="宋体" w:hint="eastAsia"/>
          <w:bCs/>
          <w:snapToGrid w:val="0"/>
          <w:color w:val="auto"/>
          <w:kern w:val="0"/>
          <w:sz w:val="22"/>
          <w:szCs w:val="22"/>
        </w:rPr>
        <w:t>，</w:t>
      </w:r>
      <w:r>
        <w:rPr>
          <w:rFonts w:cs="宋体" w:hint="eastAsia"/>
          <w:bCs/>
          <w:snapToGrid w:val="0"/>
          <w:color w:val="auto"/>
          <w:kern w:val="0"/>
          <w:sz w:val="22"/>
          <w:szCs w:val="22"/>
        </w:rPr>
        <w:t>如果因其采用的技术等方面发生侵犯专利权的行为而引起索赔或诉讼</w:t>
      </w:r>
      <w:r>
        <w:rPr>
          <w:rFonts w:cs="宋体" w:hint="eastAsia"/>
          <w:bCs/>
          <w:snapToGrid w:val="0"/>
          <w:color w:val="auto"/>
          <w:kern w:val="0"/>
          <w:sz w:val="22"/>
          <w:szCs w:val="22"/>
        </w:rPr>
        <w:t>，</w:t>
      </w:r>
      <w:r>
        <w:rPr>
          <w:rFonts w:cs="宋体" w:hint="eastAsia"/>
          <w:bCs/>
          <w:snapToGrid w:val="0"/>
          <w:color w:val="auto"/>
          <w:kern w:val="0"/>
          <w:sz w:val="22"/>
          <w:szCs w:val="22"/>
        </w:rPr>
        <w:t>则服务单位应承担全部责任</w:t>
      </w:r>
      <w:r>
        <w:rPr>
          <w:rFonts w:cs="宋体" w:hint="eastAsia"/>
          <w:bCs/>
          <w:snapToGrid w:val="0"/>
          <w:color w:val="auto"/>
          <w:kern w:val="0"/>
          <w:sz w:val="22"/>
          <w:szCs w:val="22"/>
        </w:rPr>
        <w:t>，</w:t>
      </w:r>
      <w:r>
        <w:rPr>
          <w:rFonts w:cs="宋体" w:hint="eastAsia"/>
          <w:bCs/>
          <w:snapToGrid w:val="0"/>
          <w:color w:val="auto"/>
          <w:kern w:val="0"/>
          <w:sz w:val="22"/>
          <w:szCs w:val="22"/>
        </w:rPr>
        <w:t>并保障发包人免于承担由此造成的一切损害和损失。由此产生的费用计入投标报价中。</w:t>
      </w:r>
    </w:p>
    <w:p w:rsidR="008C2085" w:rsidRDefault="003B1AC7">
      <w:pPr>
        <w:pStyle w:val="afc"/>
        <w:tabs>
          <w:tab w:val="left" w:pos="540"/>
        </w:tabs>
        <w:topLinePunct/>
        <w:spacing w:line="360" w:lineRule="auto"/>
        <w:ind w:left="0" w:firstLineChars="200" w:firstLine="440"/>
        <w:rPr>
          <w:rFonts w:cs="宋体"/>
          <w:bCs/>
          <w:snapToGrid w:val="0"/>
          <w:color w:val="auto"/>
          <w:kern w:val="0"/>
          <w:sz w:val="22"/>
          <w:szCs w:val="22"/>
        </w:rPr>
      </w:pPr>
      <w:r>
        <w:rPr>
          <w:rFonts w:cs="宋体" w:hint="eastAsia"/>
          <w:bCs/>
          <w:snapToGrid w:val="0"/>
          <w:color w:val="auto"/>
          <w:kern w:val="0"/>
          <w:sz w:val="22"/>
          <w:szCs w:val="22"/>
        </w:rPr>
        <w:t>（</w:t>
      </w:r>
      <w:r>
        <w:rPr>
          <w:rFonts w:cs="宋体" w:hint="eastAsia"/>
          <w:bCs/>
          <w:snapToGrid w:val="0"/>
          <w:color w:val="auto"/>
          <w:kern w:val="0"/>
          <w:sz w:val="22"/>
          <w:szCs w:val="22"/>
        </w:rPr>
        <w:t>13</w:t>
      </w:r>
      <w:r>
        <w:rPr>
          <w:rFonts w:cs="宋体" w:hint="eastAsia"/>
          <w:bCs/>
          <w:snapToGrid w:val="0"/>
          <w:color w:val="auto"/>
          <w:kern w:val="0"/>
          <w:sz w:val="22"/>
          <w:szCs w:val="22"/>
        </w:rPr>
        <w:t>）招标代理服务费用﹝本项目招标代理服务包含全过程招标代理（含会务费用）、工程量清单及招标控制价编制﹞由中标人承担</w:t>
      </w:r>
      <w:r>
        <w:rPr>
          <w:rFonts w:cs="宋体" w:hint="eastAsia"/>
          <w:bCs/>
          <w:snapToGrid w:val="0"/>
          <w:color w:val="auto"/>
          <w:kern w:val="0"/>
          <w:sz w:val="22"/>
          <w:szCs w:val="22"/>
        </w:rPr>
        <w:t>，</w:t>
      </w:r>
      <w:r>
        <w:rPr>
          <w:rFonts w:cs="宋体" w:hint="eastAsia"/>
          <w:bCs/>
          <w:snapToGrid w:val="0"/>
          <w:color w:val="auto"/>
          <w:kern w:val="0"/>
          <w:sz w:val="22"/>
          <w:szCs w:val="22"/>
        </w:rPr>
        <w:t>不单独列支计入投标人投标报价中。中标人须按中标金额</w:t>
      </w:r>
      <w:r>
        <w:rPr>
          <w:rFonts w:cs="宋体" w:hint="eastAsia"/>
          <w:bCs/>
          <w:snapToGrid w:val="0"/>
          <w:color w:val="auto"/>
          <w:kern w:val="0"/>
          <w:sz w:val="22"/>
          <w:szCs w:val="22"/>
        </w:rPr>
        <w:t>，</w:t>
      </w:r>
      <w:r>
        <w:rPr>
          <w:rFonts w:cs="宋体" w:hint="eastAsia"/>
          <w:bCs/>
          <w:snapToGrid w:val="0"/>
          <w:color w:val="auto"/>
          <w:kern w:val="0"/>
          <w:sz w:val="22"/>
          <w:szCs w:val="22"/>
        </w:rPr>
        <w:t>分别</w:t>
      </w:r>
      <w:r>
        <w:rPr>
          <w:rFonts w:cs="宋体" w:hint="eastAsia"/>
          <w:bCs/>
          <w:snapToGrid w:val="0"/>
          <w:color w:val="auto"/>
          <w:kern w:val="0"/>
          <w:sz w:val="22"/>
          <w:szCs w:val="22"/>
        </w:rPr>
        <w:t>参照</w:t>
      </w:r>
      <w:r>
        <w:rPr>
          <w:rFonts w:cs="宋体" w:hint="eastAsia"/>
          <w:bCs/>
          <w:snapToGrid w:val="0"/>
          <w:color w:val="auto"/>
          <w:kern w:val="0"/>
          <w:sz w:val="22"/>
          <w:szCs w:val="22"/>
        </w:rPr>
        <w:t>国家计委关于印发《招标代理服务收费管理暂行办法》的通知</w:t>
      </w:r>
      <w:r>
        <w:rPr>
          <w:rFonts w:cs="宋体" w:hint="eastAsia"/>
          <w:bCs/>
          <w:snapToGrid w:val="0"/>
          <w:color w:val="auto"/>
          <w:kern w:val="0"/>
          <w:sz w:val="22"/>
          <w:szCs w:val="22"/>
        </w:rPr>
        <w:t xml:space="preserve"> (</w:t>
      </w:r>
      <w:r>
        <w:rPr>
          <w:rFonts w:cs="宋体" w:hint="eastAsia"/>
          <w:bCs/>
          <w:snapToGrid w:val="0"/>
          <w:color w:val="auto"/>
          <w:kern w:val="0"/>
          <w:sz w:val="22"/>
          <w:szCs w:val="22"/>
        </w:rPr>
        <w:t>计价格</w:t>
      </w:r>
      <w:r>
        <w:rPr>
          <w:rFonts w:cs="宋体" w:hint="eastAsia"/>
          <w:bCs/>
          <w:snapToGrid w:val="0"/>
          <w:color w:val="auto"/>
          <w:kern w:val="0"/>
          <w:sz w:val="22"/>
          <w:szCs w:val="22"/>
        </w:rPr>
        <w:t>[2002]1980</w:t>
      </w:r>
      <w:r>
        <w:rPr>
          <w:rFonts w:cs="宋体" w:hint="eastAsia"/>
          <w:bCs/>
          <w:snapToGrid w:val="0"/>
          <w:color w:val="auto"/>
          <w:kern w:val="0"/>
          <w:sz w:val="22"/>
          <w:szCs w:val="22"/>
        </w:rPr>
        <w:t>号</w:t>
      </w:r>
      <w:r>
        <w:rPr>
          <w:rFonts w:cs="宋体" w:hint="eastAsia"/>
          <w:bCs/>
          <w:snapToGrid w:val="0"/>
          <w:color w:val="auto"/>
          <w:kern w:val="0"/>
          <w:sz w:val="22"/>
          <w:szCs w:val="22"/>
        </w:rPr>
        <w:t>)</w:t>
      </w:r>
      <w:r>
        <w:rPr>
          <w:rFonts w:cs="宋体" w:hint="eastAsia"/>
          <w:bCs/>
          <w:snapToGrid w:val="0"/>
          <w:color w:val="auto"/>
          <w:kern w:val="0"/>
          <w:sz w:val="22"/>
          <w:szCs w:val="22"/>
        </w:rPr>
        <w:t>的收费标准、江苏省住房和城乡建设</w:t>
      </w:r>
      <w:bookmarkStart w:id="28" w:name="_GoBack"/>
      <w:bookmarkEnd w:id="28"/>
      <w:r>
        <w:rPr>
          <w:rFonts w:cs="宋体" w:hint="eastAsia"/>
          <w:bCs/>
          <w:snapToGrid w:val="0"/>
          <w:color w:val="auto"/>
          <w:kern w:val="0"/>
          <w:sz w:val="22"/>
          <w:szCs w:val="22"/>
        </w:rPr>
        <w:t>厅苏价服【</w:t>
      </w:r>
      <w:r>
        <w:rPr>
          <w:rFonts w:cs="宋体" w:hint="eastAsia"/>
          <w:bCs/>
          <w:snapToGrid w:val="0"/>
          <w:color w:val="auto"/>
          <w:kern w:val="0"/>
          <w:sz w:val="22"/>
          <w:szCs w:val="22"/>
        </w:rPr>
        <w:t>2014</w:t>
      </w:r>
      <w:r>
        <w:rPr>
          <w:rFonts w:cs="宋体" w:hint="eastAsia"/>
          <w:bCs/>
          <w:snapToGrid w:val="0"/>
          <w:color w:val="auto"/>
          <w:kern w:val="0"/>
          <w:sz w:val="22"/>
          <w:szCs w:val="22"/>
        </w:rPr>
        <w:t>】</w:t>
      </w:r>
      <w:r>
        <w:rPr>
          <w:rFonts w:cs="宋体" w:hint="eastAsia"/>
          <w:bCs/>
          <w:snapToGrid w:val="0"/>
          <w:color w:val="auto"/>
          <w:kern w:val="0"/>
          <w:sz w:val="22"/>
          <w:szCs w:val="22"/>
        </w:rPr>
        <w:t>383</w:t>
      </w:r>
      <w:r>
        <w:rPr>
          <w:rFonts w:cs="宋体" w:hint="eastAsia"/>
          <w:bCs/>
          <w:snapToGrid w:val="0"/>
          <w:color w:val="auto"/>
          <w:kern w:val="0"/>
          <w:sz w:val="22"/>
          <w:szCs w:val="22"/>
        </w:rPr>
        <w:t>号中附件：序号</w:t>
      </w:r>
      <w:r>
        <w:rPr>
          <w:rFonts w:cs="宋体" w:hint="eastAsia"/>
          <w:bCs/>
          <w:snapToGrid w:val="0"/>
          <w:color w:val="auto"/>
          <w:kern w:val="0"/>
          <w:sz w:val="22"/>
          <w:szCs w:val="22"/>
        </w:rPr>
        <w:t>8</w:t>
      </w:r>
      <w:r>
        <w:rPr>
          <w:rFonts w:cs="宋体" w:hint="eastAsia"/>
          <w:bCs/>
          <w:snapToGrid w:val="0"/>
          <w:color w:val="auto"/>
          <w:kern w:val="0"/>
          <w:sz w:val="22"/>
          <w:szCs w:val="22"/>
        </w:rPr>
        <w:t>收费</w:t>
      </w:r>
      <w:r>
        <w:rPr>
          <w:rFonts w:cs="宋体" w:hint="eastAsia"/>
          <w:bCs/>
          <w:snapToGrid w:val="0"/>
          <w:color w:val="auto"/>
          <w:kern w:val="0"/>
          <w:sz w:val="22"/>
          <w:szCs w:val="22"/>
        </w:rPr>
        <w:t>项目（按标准费率</w:t>
      </w:r>
      <w:r>
        <w:rPr>
          <w:rFonts w:cs="宋体" w:hint="eastAsia"/>
          <w:bCs/>
          <w:snapToGrid w:val="0"/>
          <w:color w:val="auto"/>
          <w:kern w:val="0"/>
          <w:sz w:val="22"/>
          <w:szCs w:val="22"/>
        </w:rPr>
        <w:t>8.8</w:t>
      </w:r>
      <w:r>
        <w:rPr>
          <w:rFonts w:cs="宋体" w:hint="eastAsia"/>
          <w:bCs/>
          <w:snapToGrid w:val="0"/>
          <w:color w:val="auto"/>
          <w:kern w:val="0"/>
          <w:sz w:val="22"/>
          <w:szCs w:val="22"/>
        </w:rPr>
        <w:t>折计取）的规定</w:t>
      </w:r>
      <w:r>
        <w:rPr>
          <w:rFonts w:cs="宋体" w:hint="eastAsia"/>
          <w:bCs/>
          <w:snapToGrid w:val="0"/>
          <w:color w:val="auto"/>
          <w:kern w:val="0"/>
          <w:sz w:val="22"/>
          <w:szCs w:val="22"/>
        </w:rPr>
        <w:t>，</w:t>
      </w:r>
      <w:r>
        <w:rPr>
          <w:rFonts w:cs="宋体" w:hint="eastAsia"/>
          <w:bCs/>
          <w:snapToGrid w:val="0"/>
          <w:color w:val="auto"/>
          <w:kern w:val="0"/>
          <w:sz w:val="22"/>
          <w:szCs w:val="22"/>
        </w:rPr>
        <w:t>中标人在收到中标通知书后</w:t>
      </w:r>
      <w:r>
        <w:rPr>
          <w:rFonts w:cs="宋体" w:hint="eastAsia"/>
          <w:bCs/>
          <w:snapToGrid w:val="0"/>
          <w:color w:val="auto"/>
          <w:kern w:val="0"/>
          <w:sz w:val="22"/>
          <w:szCs w:val="22"/>
        </w:rPr>
        <w:t>7</w:t>
      </w:r>
      <w:r>
        <w:rPr>
          <w:rFonts w:cs="宋体" w:hint="eastAsia"/>
          <w:bCs/>
          <w:snapToGrid w:val="0"/>
          <w:color w:val="auto"/>
          <w:kern w:val="0"/>
          <w:sz w:val="22"/>
          <w:szCs w:val="22"/>
        </w:rPr>
        <w:t>日内</w:t>
      </w:r>
      <w:r>
        <w:rPr>
          <w:rFonts w:cs="宋体" w:hint="eastAsia"/>
          <w:bCs/>
          <w:snapToGrid w:val="0"/>
          <w:color w:val="auto"/>
          <w:kern w:val="0"/>
          <w:sz w:val="22"/>
          <w:szCs w:val="22"/>
        </w:rPr>
        <w:t>，</w:t>
      </w:r>
      <w:r>
        <w:rPr>
          <w:rFonts w:cs="宋体" w:hint="eastAsia"/>
          <w:bCs/>
          <w:snapToGrid w:val="0"/>
          <w:color w:val="auto"/>
          <w:kern w:val="0"/>
          <w:sz w:val="22"/>
          <w:szCs w:val="22"/>
        </w:rPr>
        <w:t>向招标代理机构一次性支付上述全部服务费用。</w:t>
      </w:r>
    </w:p>
    <w:p w:rsidR="008C2085" w:rsidRDefault="003B1AC7" w:rsidP="00783217">
      <w:pPr>
        <w:pStyle w:val="afc"/>
        <w:tabs>
          <w:tab w:val="left" w:pos="540"/>
        </w:tabs>
        <w:topLinePunct/>
        <w:spacing w:line="360" w:lineRule="auto"/>
        <w:ind w:left="552" w:hanging="552"/>
        <w:rPr>
          <w:rFonts w:cs="宋体"/>
          <w:b/>
          <w:snapToGrid w:val="0"/>
          <w:color w:val="auto"/>
          <w:kern w:val="0"/>
          <w:sz w:val="22"/>
          <w:szCs w:val="22"/>
        </w:rPr>
      </w:pPr>
      <w:r>
        <w:rPr>
          <w:rFonts w:cs="宋体" w:hint="eastAsia"/>
          <w:b/>
          <w:snapToGrid w:val="0"/>
          <w:color w:val="auto"/>
          <w:kern w:val="0"/>
          <w:sz w:val="22"/>
          <w:szCs w:val="22"/>
        </w:rPr>
        <w:t xml:space="preserve">13  </w:t>
      </w:r>
      <w:r>
        <w:rPr>
          <w:rFonts w:cs="宋体" w:hint="eastAsia"/>
          <w:b/>
          <w:snapToGrid w:val="0"/>
          <w:color w:val="auto"/>
          <w:kern w:val="0"/>
          <w:sz w:val="22"/>
          <w:szCs w:val="22"/>
        </w:rPr>
        <w:t>投标有效期</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13.1 </w:t>
      </w:r>
      <w:r>
        <w:rPr>
          <w:rFonts w:cs="宋体" w:hint="eastAsia"/>
          <w:snapToGrid w:val="0"/>
          <w:color w:val="auto"/>
          <w:kern w:val="0"/>
          <w:sz w:val="22"/>
          <w:szCs w:val="22"/>
        </w:rPr>
        <w:t>自规定的投标截止日算起</w:t>
      </w:r>
      <w:r>
        <w:rPr>
          <w:rFonts w:cs="宋体" w:hint="eastAsia"/>
          <w:snapToGrid w:val="0"/>
          <w:color w:val="auto"/>
          <w:kern w:val="0"/>
          <w:sz w:val="22"/>
          <w:szCs w:val="22"/>
        </w:rPr>
        <w:t>，</w:t>
      </w:r>
      <w:r>
        <w:rPr>
          <w:rFonts w:cs="宋体" w:hint="eastAsia"/>
          <w:snapToGrid w:val="0"/>
          <w:color w:val="auto"/>
          <w:kern w:val="0"/>
          <w:sz w:val="22"/>
          <w:szCs w:val="22"/>
        </w:rPr>
        <w:t>投标文件有效期为</w:t>
      </w:r>
      <w:r>
        <w:rPr>
          <w:rFonts w:cs="宋体" w:hint="eastAsia"/>
          <w:snapToGrid w:val="0"/>
          <w:color w:val="auto"/>
          <w:kern w:val="0"/>
          <w:sz w:val="22"/>
          <w:szCs w:val="22"/>
        </w:rPr>
        <w:t>90</w:t>
      </w:r>
      <w:r>
        <w:rPr>
          <w:rFonts w:cs="宋体" w:hint="eastAsia"/>
          <w:snapToGrid w:val="0"/>
          <w:color w:val="auto"/>
          <w:kern w:val="0"/>
          <w:sz w:val="22"/>
          <w:szCs w:val="22"/>
        </w:rPr>
        <w:t>日历天。</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13.2 </w:t>
      </w:r>
      <w:r>
        <w:rPr>
          <w:rFonts w:cs="宋体" w:hint="eastAsia"/>
          <w:snapToGrid w:val="0"/>
          <w:color w:val="auto"/>
          <w:kern w:val="0"/>
          <w:sz w:val="22"/>
          <w:szCs w:val="22"/>
        </w:rPr>
        <w:t>在原定投标文件有效期满之前</w:t>
      </w:r>
      <w:r>
        <w:rPr>
          <w:rFonts w:cs="宋体" w:hint="eastAsia"/>
          <w:snapToGrid w:val="0"/>
          <w:color w:val="auto"/>
          <w:kern w:val="0"/>
          <w:sz w:val="22"/>
          <w:szCs w:val="22"/>
        </w:rPr>
        <w:t>，</w:t>
      </w:r>
      <w:r>
        <w:rPr>
          <w:rFonts w:cs="宋体" w:hint="eastAsia"/>
          <w:snapToGrid w:val="0"/>
          <w:color w:val="auto"/>
          <w:kern w:val="0"/>
          <w:sz w:val="22"/>
          <w:szCs w:val="22"/>
        </w:rPr>
        <w:t>如果出现特殊情况</w:t>
      </w:r>
      <w:r>
        <w:rPr>
          <w:rFonts w:cs="宋体" w:hint="eastAsia"/>
          <w:snapToGrid w:val="0"/>
          <w:color w:val="auto"/>
          <w:kern w:val="0"/>
          <w:sz w:val="22"/>
          <w:szCs w:val="22"/>
        </w:rPr>
        <w:t>，</w:t>
      </w:r>
      <w:r>
        <w:rPr>
          <w:rFonts w:cs="宋体" w:hint="eastAsia"/>
          <w:snapToGrid w:val="0"/>
          <w:color w:val="auto"/>
          <w:kern w:val="0"/>
          <w:sz w:val="22"/>
          <w:szCs w:val="22"/>
        </w:rPr>
        <w:t>招标人可向投标人提出延长有效期的要求</w:t>
      </w:r>
      <w:r>
        <w:rPr>
          <w:rFonts w:cs="宋体" w:hint="eastAsia"/>
          <w:snapToGrid w:val="0"/>
          <w:color w:val="auto"/>
          <w:kern w:val="0"/>
          <w:sz w:val="22"/>
          <w:szCs w:val="22"/>
        </w:rPr>
        <w:t>，</w:t>
      </w:r>
      <w:r>
        <w:rPr>
          <w:rFonts w:cs="宋体" w:hint="eastAsia"/>
          <w:snapToGrid w:val="0"/>
          <w:color w:val="auto"/>
          <w:kern w:val="0"/>
          <w:sz w:val="22"/>
          <w:szCs w:val="22"/>
        </w:rPr>
        <w:t>这种要求应以邮件等书面形式进行。投标人应在收到此要求的</w:t>
      </w:r>
      <w:r>
        <w:rPr>
          <w:rFonts w:cs="宋体" w:hint="eastAsia"/>
          <w:snapToGrid w:val="0"/>
          <w:color w:val="auto"/>
          <w:kern w:val="0"/>
          <w:sz w:val="22"/>
          <w:szCs w:val="22"/>
        </w:rPr>
        <w:t>24</w:t>
      </w:r>
      <w:r>
        <w:rPr>
          <w:rFonts w:cs="宋体" w:hint="eastAsia"/>
          <w:snapToGrid w:val="0"/>
          <w:color w:val="auto"/>
          <w:kern w:val="0"/>
          <w:sz w:val="22"/>
          <w:szCs w:val="22"/>
        </w:rPr>
        <w:t>小时内以邮件等书面形式对此要求向招标人作出答复</w:t>
      </w:r>
      <w:r>
        <w:rPr>
          <w:rFonts w:cs="宋体" w:hint="eastAsia"/>
          <w:snapToGrid w:val="0"/>
          <w:color w:val="auto"/>
          <w:kern w:val="0"/>
          <w:sz w:val="22"/>
          <w:szCs w:val="22"/>
        </w:rPr>
        <w:t>，</w:t>
      </w:r>
      <w:r>
        <w:rPr>
          <w:rFonts w:cs="宋体" w:hint="eastAsia"/>
          <w:snapToGrid w:val="0"/>
          <w:color w:val="auto"/>
          <w:kern w:val="0"/>
          <w:sz w:val="22"/>
          <w:szCs w:val="22"/>
        </w:rPr>
        <w:t>在此时限内不予答复的视为同意招标人的要求。投标人可以拒绝招标人的要求</w:t>
      </w:r>
      <w:r>
        <w:rPr>
          <w:rFonts w:cs="宋体" w:hint="eastAsia"/>
          <w:snapToGrid w:val="0"/>
          <w:color w:val="auto"/>
          <w:kern w:val="0"/>
          <w:sz w:val="22"/>
          <w:szCs w:val="22"/>
        </w:rPr>
        <w:t>，</w:t>
      </w:r>
      <w:r>
        <w:rPr>
          <w:rFonts w:cs="宋体" w:hint="eastAsia"/>
          <w:snapToGrid w:val="0"/>
          <w:color w:val="auto"/>
          <w:kern w:val="0"/>
          <w:sz w:val="22"/>
          <w:szCs w:val="22"/>
        </w:rPr>
        <w:t>但其投标文件将不予评审。</w:t>
      </w:r>
    </w:p>
    <w:p w:rsidR="008C2085" w:rsidRDefault="003B1AC7" w:rsidP="00783217">
      <w:pPr>
        <w:pStyle w:val="afc"/>
        <w:tabs>
          <w:tab w:val="left" w:pos="540"/>
        </w:tabs>
        <w:topLinePunct/>
        <w:spacing w:line="360" w:lineRule="auto"/>
        <w:ind w:left="552" w:hanging="552"/>
        <w:rPr>
          <w:rFonts w:cs="宋体"/>
          <w:b/>
          <w:snapToGrid w:val="0"/>
          <w:color w:val="auto"/>
          <w:sz w:val="22"/>
          <w:szCs w:val="22"/>
          <w:u w:val="single"/>
        </w:rPr>
      </w:pPr>
      <w:bookmarkStart w:id="29" w:name="_Toc139075255"/>
      <w:bookmarkStart w:id="30" w:name="_Toc139074757"/>
      <w:bookmarkStart w:id="31" w:name="_Toc139183004"/>
      <w:bookmarkStart w:id="32" w:name="_Toc139185699"/>
      <w:bookmarkStart w:id="33" w:name="_Toc139877837"/>
      <w:bookmarkStart w:id="34" w:name="_Toc138559784"/>
      <w:bookmarkStart w:id="35" w:name="_Toc137468119"/>
      <w:bookmarkStart w:id="36" w:name="_Toc138045917"/>
      <w:bookmarkStart w:id="37" w:name="_Toc139855939"/>
      <w:bookmarkStart w:id="38" w:name="_Toc138820288"/>
      <w:bookmarkStart w:id="39" w:name="_Toc135192149"/>
      <w:r>
        <w:rPr>
          <w:rFonts w:cs="宋体" w:hint="eastAsia"/>
          <w:b/>
          <w:snapToGrid w:val="0"/>
          <w:color w:val="auto"/>
          <w:kern w:val="0"/>
          <w:sz w:val="22"/>
          <w:szCs w:val="22"/>
        </w:rPr>
        <w:t xml:space="preserve">14  </w:t>
      </w:r>
      <w:r>
        <w:rPr>
          <w:rFonts w:cs="宋体" w:hint="eastAsia"/>
          <w:b/>
          <w:snapToGrid w:val="0"/>
          <w:color w:val="auto"/>
          <w:sz w:val="22"/>
          <w:szCs w:val="22"/>
        </w:rPr>
        <w:t>投标</w:t>
      </w:r>
      <w:bookmarkEnd w:id="29"/>
      <w:bookmarkEnd w:id="30"/>
      <w:bookmarkEnd w:id="31"/>
      <w:bookmarkEnd w:id="32"/>
      <w:bookmarkEnd w:id="33"/>
      <w:bookmarkEnd w:id="34"/>
      <w:bookmarkEnd w:id="35"/>
      <w:bookmarkEnd w:id="36"/>
      <w:bookmarkEnd w:id="37"/>
      <w:bookmarkEnd w:id="38"/>
      <w:bookmarkEnd w:id="39"/>
      <w:r>
        <w:rPr>
          <w:rFonts w:cs="宋体" w:hint="eastAsia"/>
          <w:b/>
          <w:snapToGrid w:val="0"/>
          <w:color w:val="auto"/>
          <w:sz w:val="22"/>
          <w:szCs w:val="22"/>
        </w:rPr>
        <w:t>保证金：</w:t>
      </w:r>
      <w:r>
        <w:rPr>
          <w:rFonts w:cs="宋体" w:hint="eastAsia"/>
          <w:b/>
          <w:snapToGrid w:val="0"/>
          <w:color w:val="auto"/>
          <w:sz w:val="22"/>
          <w:szCs w:val="22"/>
          <w:u w:val="single"/>
        </w:rPr>
        <w:t>不收取。</w:t>
      </w:r>
    </w:p>
    <w:p w:rsidR="008C2085" w:rsidRDefault="003B1AC7">
      <w:pPr>
        <w:topLinePunct/>
        <w:spacing w:line="360" w:lineRule="auto"/>
        <w:rPr>
          <w:rFonts w:ascii="宋体" w:hAnsi="宋体" w:cs="宋体"/>
          <w:b/>
          <w:snapToGrid w:val="0"/>
          <w:kern w:val="0"/>
          <w:sz w:val="22"/>
          <w:szCs w:val="22"/>
        </w:rPr>
      </w:pPr>
      <w:r>
        <w:rPr>
          <w:rFonts w:ascii="宋体" w:hAnsi="宋体" w:cs="宋体" w:hint="eastAsia"/>
          <w:b/>
          <w:snapToGrid w:val="0"/>
          <w:kern w:val="0"/>
          <w:sz w:val="22"/>
          <w:szCs w:val="22"/>
        </w:rPr>
        <w:t xml:space="preserve">15  </w:t>
      </w:r>
      <w:r>
        <w:rPr>
          <w:rFonts w:ascii="宋体" w:hAnsi="宋体" w:cs="宋体" w:hint="eastAsia"/>
          <w:b/>
          <w:snapToGrid w:val="0"/>
          <w:kern w:val="0"/>
          <w:sz w:val="22"/>
          <w:szCs w:val="22"/>
        </w:rPr>
        <w:t>投标文件的格式和签署</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40" w:name="_Toc44814583"/>
      <w:r>
        <w:rPr>
          <w:rFonts w:cs="宋体" w:hint="eastAsia"/>
          <w:snapToGrid w:val="0"/>
          <w:color w:val="auto"/>
          <w:kern w:val="0"/>
          <w:sz w:val="22"/>
          <w:szCs w:val="22"/>
        </w:rPr>
        <w:t xml:space="preserve">15.1 </w:t>
      </w:r>
      <w:r>
        <w:rPr>
          <w:rFonts w:cs="宋体" w:hint="eastAsia"/>
          <w:snapToGrid w:val="0"/>
          <w:color w:val="auto"/>
          <w:kern w:val="0"/>
          <w:sz w:val="22"/>
          <w:szCs w:val="22"/>
        </w:rPr>
        <w:t>投标人应按本须知的规定</w:t>
      </w:r>
      <w:r>
        <w:rPr>
          <w:rFonts w:cs="宋体" w:hint="eastAsia"/>
          <w:snapToGrid w:val="0"/>
          <w:color w:val="auto"/>
          <w:kern w:val="0"/>
          <w:sz w:val="22"/>
          <w:szCs w:val="22"/>
        </w:rPr>
        <w:t>，</w:t>
      </w:r>
      <w:r>
        <w:rPr>
          <w:rFonts w:cs="宋体" w:hint="eastAsia"/>
          <w:snapToGrid w:val="0"/>
          <w:color w:val="auto"/>
          <w:kern w:val="0"/>
          <w:sz w:val="22"/>
          <w:szCs w:val="22"/>
        </w:rPr>
        <w:t>向招标人递交投标文件</w:t>
      </w:r>
      <w:r>
        <w:rPr>
          <w:rFonts w:cs="宋体" w:hint="eastAsia"/>
          <w:b/>
          <w:bCs/>
          <w:snapToGrid w:val="0"/>
          <w:color w:val="auto"/>
          <w:kern w:val="0"/>
          <w:sz w:val="22"/>
          <w:szCs w:val="22"/>
        </w:rPr>
        <w:t>正本一份和副本二份</w:t>
      </w:r>
      <w:r>
        <w:rPr>
          <w:rFonts w:cs="宋体" w:hint="eastAsia"/>
          <w:snapToGrid w:val="0"/>
          <w:color w:val="auto"/>
          <w:kern w:val="0"/>
          <w:sz w:val="22"/>
          <w:szCs w:val="22"/>
        </w:rPr>
        <w:t>（副本为正本的复印件）</w:t>
      </w:r>
      <w:r>
        <w:rPr>
          <w:rFonts w:cs="宋体" w:hint="eastAsia"/>
          <w:snapToGrid w:val="0"/>
          <w:color w:val="auto"/>
          <w:kern w:val="0"/>
          <w:sz w:val="22"/>
          <w:szCs w:val="22"/>
        </w:rPr>
        <w:t>，</w:t>
      </w:r>
      <w:r>
        <w:rPr>
          <w:rFonts w:cs="宋体" w:hint="eastAsia"/>
          <w:snapToGrid w:val="0"/>
          <w:color w:val="auto"/>
          <w:kern w:val="0"/>
          <w:sz w:val="22"/>
          <w:szCs w:val="22"/>
        </w:rPr>
        <w:t>并在文件封面右上角醒目注明“正本”或“副本”字样。正本和副本如有不一致</w:t>
      </w:r>
      <w:r>
        <w:rPr>
          <w:rFonts w:cs="宋体" w:hint="eastAsia"/>
          <w:snapToGrid w:val="0"/>
          <w:color w:val="auto"/>
          <w:kern w:val="0"/>
          <w:sz w:val="22"/>
          <w:szCs w:val="22"/>
        </w:rPr>
        <w:lastRenderedPageBreak/>
        <w:t>之处</w:t>
      </w:r>
      <w:r>
        <w:rPr>
          <w:rFonts w:cs="宋体" w:hint="eastAsia"/>
          <w:snapToGrid w:val="0"/>
          <w:color w:val="auto"/>
          <w:kern w:val="0"/>
          <w:sz w:val="22"/>
          <w:szCs w:val="22"/>
        </w:rPr>
        <w:t>，</w:t>
      </w:r>
      <w:r>
        <w:rPr>
          <w:rFonts w:cs="宋体" w:hint="eastAsia"/>
          <w:snapToGrid w:val="0"/>
          <w:color w:val="auto"/>
          <w:kern w:val="0"/>
          <w:sz w:val="22"/>
          <w:szCs w:val="22"/>
        </w:rPr>
        <w:t>以正本为准。投标文件的正本与副本应分别装订成册（</w:t>
      </w:r>
      <w:r>
        <w:rPr>
          <w:rFonts w:cs="宋体" w:hint="eastAsia"/>
          <w:snapToGrid w:val="0"/>
          <w:color w:val="auto"/>
          <w:kern w:val="0"/>
          <w:sz w:val="22"/>
          <w:szCs w:val="22"/>
        </w:rPr>
        <w:t>A4</w:t>
      </w:r>
      <w:r>
        <w:rPr>
          <w:rFonts w:cs="宋体" w:hint="eastAsia"/>
          <w:snapToGrid w:val="0"/>
          <w:color w:val="auto"/>
          <w:kern w:val="0"/>
          <w:sz w:val="22"/>
          <w:szCs w:val="22"/>
        </w:rPr>
        <w:t>纸幅）</w:t>
      </w:r>
      <w:r>
        <w:rPr>
          <w:rFonts w:cs="宋体" w:hint="eastAsia"/>
          <w:snapToGrid w:val="0"/>
          <w:color w:val="auto"/>
          <w:kern w:val="0"/>
          <w:sz w:val="22"/>
          <w:szCs w:val="22"/>
        </w:rPr>
        <w:t>，</w:t>
      </w:r>
      <w:r>
        <w:rPr>
          <w:rFonts w:cs="宋体" w:hint="eastAsia"/>
          <w:snapToGrid w:val="0"/>
          <w:color w:val="auto"/>
          <w:kern w:val="0"/>
          <w:sz w:val="22"/>
          <w:szCs w:val="22"/>
        </w:rPr>
        <w:t>并编制目录、且逐页标注连续页码。中标单位按发包人要求提供相应数量的投标文件副本。</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15.2 </w:t>
      </w:r>
      <w:r>
        <w:rPr>
          <w:rFonts w:cs="宋体" w:hint="eastAsia"/>
          <w:snapToGrid w:val="0"/>
          <w:color w:val="auto"/>
          <w:kern w:val="0"/>
          <w:sz w:val="22"/>
          <w:szCs w:val="22"/>
        </w:rPr>
        <w:t>投标文件正本应使用不褪色的墨水书写或打印</w:t>
      </w:r>
      <w:r>
        <w:rPr>
          <w:rFonts w:cs="宋体" w:hint="eastAsia"/>
          <w:snapToGrid w:val="0"/>
          <w:color w:val="auto"/>
          <w:kern w:val="0"/>
          <w:sz w:val="22"/>
          <w:szCs w:val="22"/>
        </w:rPr>
        <w:t>，</w:t>
      </w:r>
      <w:r>
        <w:rPr>
          <w:rFonts w:cs="宋体" w:hint="eastAsia"/>
          <w:snapToGrid w:val="0"/>
          <w:color w:val="auto"/>
          <w:kern w:val="0"/>
          <w:sz w:val="22"/>
          <w:szCs w:val="22"/>
        </w:rPr>
        <w:t>应按照招标文件规定的格式签字、盖单位公章。</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15.3 </w:t>
      </w:r>
      <w:r>
        <w:rPr>
          <w:rFonts w:cs="宋体" w:hint="eastAsia"/>
          <w:snapToGrid w:val="0"/>
          <w:color w:val="auto"/>
          <w:kern w:val="0"/>
          <w:sz w:val="22"/>
          <w:szCs w:val="22"/>
        </w:rPr>
        <w:t>投标文件的任何一页都不应涂改、行间插字或删除。如果出现上述情况</w:t>
      </w:r>
      <w:r>
        <w:rPr>
          <w:rFonts w:cs="宋体" w:hint="eastAsia"/>
          <w:snapToGrid w:val="0"/>
          <w:color w:val="auto"/>
          <w:kern w:val="0"/>
          <w:sz w:val="22"/>
          <w:szCs w:val="22"/>
        </w:rPr>
        <w:t>，</w:t>
      </w:r>
      <w:r>
        <w:rPr>
          <w:rFonts w:cs="宋体" w:hint="eastAsia"/>
          <w:snapToGrid w:val="0"/>
          <w:color w:val="auto"/>
          <w:kern w:val="0"/>
          <w:sz w:val="22"/>
          <w:szCs w:val="22"/>
        </w:rPr>
        <w:t>不论何种原因造成</w:t>
      </w:r>
      <w:r>
        <w:rPr>
          <w:rFonts w:cs="宋体" w:hint="eastAsia"/>
          <w:snapToGrid w:val="0"/>
          <w:color w:val="auto"/>
          <w:kern w:val="0"/>
          <w:sz w:val="22"/>
          <w:szCs w:val="22"/>
        </w:rPr>
        <w:t>，</w:t>
      </w:r>
      <w:r>
        <w:rPr>
          <w:rFonts w:cs="宋体" w:hint="eastAsia"/>
          <w:snapToGrid w:val="0"/>
          <w:color w:val="auto"/>
          <w:kern w:val="0"/>
          <w:sz w:val="22"/>
          <w:szCs w:val="22"/>
        </w:rPr>
        <w:t>均应由投标文件签字人在改动处小签或盖单位公章。</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15.4 </w:t>
      </w:r>
      <w:r>
        <w:rPr>
          <w:rFonts w:cs="宋体" w:hint="eastAsia"/>
          <w:snapToGrid w:val="0"/>
          <w:color w:val="auto"/>
          <w:kern w:val="0"/>
          <w:sz w:val="22"/>
          <w:szCs w:val="22"/>
        </w:rPr>
        <w:t>投标人不得递交备选投标方案。</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15.5 </w:t>
      </w:r>
      <w:r>
        <w:rPr>
          <w:rFonts w:cs="宋体" w:hint="eastAsia"/>
          <w:snapToGrid w:val="0"/>
          <w:color w:val="auto"/>
          <w:kern w:val="0"/>
          <w:sz w:val="22"/>
          <w:szCs w:val="22"/>
        </w:rPr>
        <w:t>如果投标文件由委托代理人签署</w:t>
      </w:r>
      <w:r>
        <w:rPr>
          <w:rFonts w:cs="宋体" w:hint="eastAsia"/>
          <w:snapToGrid w:val="0"/>
          <w:color w:val="auto"/>
          <w:kern w:val="0"/>
          <w:sz w:val="22"/>
          <w:szCs w:val="22"/>
        </w:rPr>
        <w:t>，</w:t>
      </w:r>
      <w:r>
        <w:rPr>
          <w:rFonts w:cs="宋体" w:hint="eastAsia"/>
          <w:snapToGrid w:val="0"/>
          <w:color w:val="auto"/>
          <w:kern w:val="0"/>
          <w:sz w:val="22"/>
          <w:szCs w:val="22"/>
        </w:rPr>
        <w:t>则投标人需提交附有法定代表人身份证明的授权委托书</w:t>
      </w:r>
      <w:r>
        <w:rPr>
          <w:rFonts w:cs="宋体" w:hint="eastAsia"/>
          <w:snapToGrid w:val="0"/>
          <w:color w:val="auto"/>
          <w:kern w:val="0"/>
          <w:sz w:val="22"/>
          <w:szCs w:val="22"/>
        </w:rPr>
        <w:t>，</w:t>
      </w:r>
      <w:r>
        <w:rPr>
          <w:rFonts w:cs="宋体" w:hint="eastAsia"/>
          <w:snapToGrid w:val="0"/>
          <w:color w:val="auto"/>
          <w:kern w:val="0"/>
          <w:sz w:val="22"/>
          <w:szCs w:val="22"/>
        </w:rPr>
        <w:t>授权委托书应按规定的书面方式出具</w:t>
      </w:r>
      <w:r>
        <w:rPr>
          <w:rFonts w:cs="宋体" w:hint="eastAsia"/>
          <w:snapToGrid w:val="0"/>
          <w:color w:val="auto"/>
          <w:kern w:val="0"/>
          <w:sz w:val="22"/>
          <w:szCs w:val="22"/>
        </w:rPr>
        <w:t>，</w:t>
      </w:r>
      <w:r>
        <w:rPr>
          <w:rFonts w:cs="宋体" w:hint="eastAsia"/>
          <w:snapToGrid w:val="0"/>
          <w:color w:val="auto"/>
          <w:kern w:val="0"/>
          <w:sz w:val="22"/>
          <w:szCs w:val="22"/>
        </w:rPr>
        <w:t>并由法定代表人和委托代理人签字、盖单位公章。如果由投标人的法定代表人亲自签署投标文件</w:t>
      </w:r>
      <w:r>
        <w:rPr>
          <w:rFonts w:cs="宋体" w:hint="eastAsia"/>
          <w:snapToGrid w:val="0"/>
          <w:color w:val="auto"/>
          <w:kern w:val="0"/>
          <w:sz w:val="22"/>
          <w:szCs w:val="22"/>
        </w:rPr>
        <w:t>，</w:t>
      </w:r>
      <w:r>
        <w:rPr>
          <w:rFonts w:cs="宋体" w:hint="eastAsia"/>
          <w:snapToGrid w:val="0"/>
          <w:color w:val="auto"/>
          <w:kern w:val="0"/>
          <w:sz w:val="22"/>
          <w:szCs w:val="22"/>
        </w:rPr>
        <w:t>则不需提交授权委托书。</w:t>
      </w:r>
    </w:p>
    <w:p w:rsidR="008C2085" w:rsidRDefault="003B1AC7">
      <w:pPr>
        <w:topLinePunct/>
        <w:spacing w:line="360" w:lineRule="auto"/>
        <w:jc w:val="center"/>
        <w:rPr>
          <w:rFonts w:ascii="宋体" w:hAnsi="宋体" w:cs="宋体"/>
          <w:b/>
          <w:sz w:val="22"/>
          <w:szCs w:val="22"/>
        </w:rPr>
      </w:pPr>
      <w:r>
        <w:rPr>
          <w:rFonts w:ascii="宋体" w:hAnsi="宋体" w:cs="宋体" w:hint="eastAsia"/>
          <w:b/>
          <w:sz w:val="22"/>
          <w:szCs w:val="22"/>
        </w:rPr>
        <w:t>四、投标文件的递交</w:t>
      </w:r>
      <w:bookmarkEnd w:id="40"/>
    </w:p>
    <w:p w:rsidR="008C2085" w:rsidRDefault="003B1AC7" w:rsidP="00783217">
      <w:pPr>
        <w:pStyle w:val="afc"/>
        <w:tabs>
          <w:tab w:val="left" w:pos="540"/>
        </w:tabs>
        <w:topLinePunct/>
        <w:spacing w:line="360" w:lineRule="auto"/>
        <w:ind w:left="627" w:hangingChars="284" w:hanging="627"/>
        <w:rPr>
          <w:rFonts w:cs="宋体"/>
          <w:b/>
          <w:snapToGrid w:val="0"/>
          <w:color w:val="auto"/>
          <w:kern w:val="0"/>
          <w:sz w:val="22"/>
          <w:szCs w:val="22"/>
        </w:rPr>
      </w:pPr>
      <w:r>
        <w:rPr>
          <w:rFonts w:cs="宋体" w:hint="eastAsia"/>
          <w:b/>
          <w:snapToGrid w:val="0"/>
          <w:color w:val="auto"/>
          <w:kern w:val="0"/>
          <w:sz w:val="22"/>
          <w:szCs w:val="22"/>
        </w:rPr>
        <w:t xml:space="preserve">16  </w:t>
      </w:r>
      <w:r>
        <w:rPr>
          <w:rFonts w:cs="宋体" w:hint="eastAsia"/>
          <w:b/>
          <w:snapToGrid w:val="0"/>
          <w:color w:val="auto"/>
          <w:kern w:val="0"/>
          <w:sz w:val="22"/>
          <w:szCs w:val="22"/>
        </w:rPr>
        <w:t>投标文件的密封与标记</w:t>
      </w:r>
    </w:p>
    <w:p w:rsidR="008C2085" w:rsidRDefault="003B1AC7">
      <w:pPr>
        <w:pStyle w:val="afc"/>
        <w:tabs>
          <w:tab w:val="left" w:pos="540"/>
        </w:tabs>
        <w:spacing w:line="360" w:lineRule="auto"/>
        <w:ind w:left="0" w:firstLineChars="200" w:firstLine="440"/>
        <w:rPr>
          <w:rFonts w:cs="宋体"/>
          <w:color w:val="auto"/>
          <w:sz w:val="22"/>
          <w:szCs w:val="22"/>
        </w:rPr>
      </w:pPr>
      <w:r>
        <w:rPr>
          <w:rFonts w:cs="宋体" w:hint="eastAsia"/>
          <w:color w:val="auto"/>
          <w:sz w:val="22"/>
          <w:szCs w:val="22"/>
        </w:rPr>
        <w:t xml:space="preserve">16.1 </w:t>
      </w:r>
      <w:r>
        <w:rPr>
          <w:rFonts w:cs="宋体" w:hint="eastAsia"/>
          <w:color w:val="auto"/>
          <w:sz w:val="22"/>
          <w:szCs w:val="22"/>
        </w:rPr>
        <w:t>投标文件应采用双信封形式密封。投标文件第一个信封（商务及技术文件）以及第二个信封（报价文件）应</w:t>
      </w:r>
      <w:r>
        <w:rPr>
          <w:rFonts w:cs="宋体" w:hint="eastAsia"/>
          <w:b/>
          <w:bCs/>
          <w:color w:val="auto"/>
          <w:sz w:val="22"/>
          <w:szCs w:val="22"/>
        </w:rPr>
        <w:t>单独</w:t>
      </w:r>
      <w:r>
        <w:rPr>
          <w:rFonts w:cs="宋体" w:hint="eastAsia"/>
          <w:color w:val="auto"/>
          <w:sz w:val="22"/>
          <w:szCs w:val="22"/>
        </w:rPr>
        <w:t>密封包装。商务及技术文件的正副本及对应投标文件电子版文件（</w:t>
      </w:r>
      <w:r>
        <w:rPr>
          <w:rFonts w:cs="宋体" w:hint="eastAsia"/>
          <w:color w:val="auto"/>
          <w:sz w:val="22"/>
          <w:szCs w:val="22"/>
        </w:rPr>
        <w:t>U</w:t>
      </w:r>
      <w:r>
        <w:rPr>
          <w:rFonts w:cs="宋体" w:hint="eastAsia"/>
          <w:color w:val="auto"/>
          <w:sz w:val="22"/>
          <w:szCs w:val="22"/>
        </w:rPr>
        <w:t>盘）应统一密封在一个封套中。报价文件的正副本及对应投标文件电子版文件（</w:t>
      </w:r>
      <w:r>
        <w:rPr>
          <w:rFonts w:cs="宋体" w:hint="eastAsia"/>
          <w:color w:val="auto"/>
          <w:sz w:val="22"/>
          <w:szCs w:val="22"/>
        </w:rPr>
        <w:t>U</w:t>
      </w:r>
      <w:r>
        <w:rPr>
          <w:rFonts w:cs="宋体" w:hint="eastAsia"/>
          <w:color w:val="auto"/>
          <w:sz w:val="22"/>
          <w:szCs w:val="22"/>
        </w:rPr>
        <w:t>盘）应统一密封在另一个封套中。</w:t>
      </w:r>
      <w:r>
        <w:rPr>
          <w:rFonts w:cs="宋体" w:hint="eastAsia"/>
          <w:b/>
          <w:bCs/>
          <w:color w:val="auto"/>
          <w:sz w:val="22"/>
          <w:szCs w:val="22"/>
        </w:rPr>
        <w:t>封套应加贴封条</w:t>
      </w:r>
      <w:r>
        <w:rPr>
          <w:rFonts w:cs="宋体" w:hint="eastAsia"/>
          <w:b/>
          <w:bCs/>
          <w:color w:val="auto"/>
          <w:sz w:val="22"/>
          <w:szCs w:val="22"/>
        </w:rPr>
        <w:t>，</w:t>
      </w:r>
      <w:r>
        <w:rPr>
          <w:rFonts w:cs="宋体" w:hint="eastAsia"/>
          <w:b/>
          <w:bCs/>
          <w:color w:val="auto"/>
          <w:sz w:val="22"/>
          <w:szCs w:val="22"/>
        </w:rPr>
        <w:t>并在封套的封口处加盖投标人单位章或由投标人的法定代表人或其委托代理人签字。</w:t>
      </w:r>
    </w:p>
    <w:p w:rsidR="008C2085" w:rsidRDefault="003B1AC7">
      <w:pPr>
        <w:pStyle w:val="15"/>
        <w:adjustRightInd/>
        <w:spacing w:before="0" w:after="0" w:line="360" w:lineRule="auto"/>
        <w:ind w:firstLineChars="200" w:firstLine="440"/>
        <w:rPr>
          <w:rFonts w:ascii="宋体" w:hAnsi="宋体" w:cs="宋体"/>
          <w:b w:val="0"/>
          <w:bCs/>
          <w:snapToGrid w:val="0"/>
          <w:sz w:val="22"/>
          <w:szCs w:val="22"/>
        </w:rPr>
      </w:pPr>
      <w:r>
        <w:rPr>
          <w:rFonts w:ascii="宋体" w:hAnsi="宋体" w:cs="宋体" w:hint="eastAsia"/>
          <w:b w:val="0"/>
          <w:bCs/>
          <w:snapToGrid w:val="0"/>
          <w:sz w:val="22"/>
          <w:szCs w:val="22"/>
        </w:rPr>
        <w:t xml:space="preserve">16.2 </w:t>
      </w:r>
      <w:r>
        <w:rPr>
          <w:rFonts w:ascii="宋体" w:hAnsi="宋体" w:cs="宋体" w:hint="eastAsia"/>
          <w:b w:val="0"/>
          <w:bCs/>
          <w:snapToGrid w:val="0"/>
          <w:sz w:val="22"/>
          <w:szCs w:val="22"/>
        </w:rPr>
        <w:t>封套标识</w:t>
      </w:r>
    </w:p>
    <w:p w:rsidR="008C2085" w:rsidRDefault="003B1AC7">
      <w:pPr>
        <w:pStyle w:val="15"/>
        <w:adjustRightInd/>
        <w:spacing w:before="0" w:after="0" w:line="360" w:lineRule="auto"/>
        <w:ind w:firstLineChars="200" w:firstLine="442"/>
        <w:rPr>
          <w:rFonts w:ascii="宋体" w:hAnsi="宋体" w:cs="宋体"/>
          <w:b w:val="0"/>
          <w:bCs/>
          <w:snapToGrid w:val="0"/>
          <w:sz w:val="22"/>
          <w:szCs w:val="22"/>
        </w:rPr>
      </w:pPr>
      <w:r>
        <w:rPr>
          <w:rFonts w:ascii="宋体" w:hAnsi="宋体" w:cs="宋体" w:hint="eastAsia"/>
          <w:snapToGrid w:val="0"/>
          <w:sz w:val="22"/>
          <w:szCs w:val="22"/>
        </w:rPr>
        <w:t>投标文件第一个信封（商务及技术文件）封套：</w:t>
      </w:r>
    </w:p>
    <w:p w:rsidR="008C2085" w:rsidRDefault="003B1AC7">
      <w:pPr>
        <w:pStyle w:val="15"/>
        <w:adjustRightInd/>
        <w:spacing w:before="0" w:after="0" w:line="360" w:lineRule="auto"/>
        <w:ind w:firstLineChars="200" w:firstLine="440"/>
        <w:rPr>
          <w:rFonts w:ascii="宋体" w:hAnsi="宋体" w:cs="宋体"/>
          <w:b w:val="0"/>
          <w:bCs/>
          <w:snapToGrid w:val="0"/>
          <w:sz w:val="22"/>
          <w:szCs w:val="22"/>
        </w:rPr>
      </w:pPr>
      <w:r>
        <w:rPr>
          <w:rFonts w:ascii="宋体" w:hAnsi="宋体" w:cs="宋体" w:hint="eastAsia"/>
          <w:b w:val="0"/>
          <w:bCs/>
          <w:snapToGrid w:val="0"/>
          <w:sz w:val="22"/>
          <w:szCs w:val="22"/>
        </w:rPr>
        <w:t>招标人名称：</w:t>
      </w:r>
      <w:r>
        <w:rPr>
          <w:rFonts w:ascii="宋体" w:hAnsi="宋体" w:cs="宋体" w:hint="eastAsia"/>
          <w:b w:val="0"/>
          <w:bCs/>
          <w:snapToGrid w:val="0"/>
          <w:sz w:val="22"/>
          <w:szCs w:val="22"/>
          <w:u w:val="single"/>
        </w:rPr>
        <w:t>南通市江海河联运项目建设指挥部</w:t>
      </w:r>
    </w:p>
    <w:p w:rsidR="008C2085" w:rsidRDefault="003B1AC7">
      <w:pPr>
        <w:pStyle w:val="15"/>
        <w:adjustRightInd/>
        <w:spacing w:before="0" w:after="0" w:line="360" w:lineRule="auto"/>
        <w:ind w:firstLineChars="200" w:firstLine="440"/>
        <w:rPr>
          <w:rFonts w:ascii="宋体" w:hAnsi="宋体" w:cs="宋体"/>
          <w:b w:val="0"/>
          <w:bCs/>
          <w:snapToGrid w:val="0"/>
          <w:sz w:val="22"/>
          <w:szCs w:val="22"/>
        </w:rPr>
      </w:pPr>
      <w:r>
        <w:rPr>
          <w:rFonts w:ascii="宋体" w:hAnsi="宋体" w:cs="宋体" w:hint="eastAsia"/>
          <w:b w:val="0"/>
          <w:bCs/>
          <w:snapToGrid w:val="0"/>
          <w:sz w:val="22"/>
          <w:szCs w:val="22"/>
        </w:rPr>
        <w:t>招标人地址：</w:t>
      </w:r>
      <w:r>
        <w:rPr>
          <w:rFonts w:ascii="宋体" w:hAnsi="宋体" w:cs="宋体" w:hint="eastAsia"/>
          <w:b w:val="0"/>
          <w:bCs/>
          <w:snapToGrid w:val="0"/>
          <w:sz w:val="22"/>
          <w:szCs w:val="22"/>
          <w:u w:val="single"/>
        </w:rPr>
        <w:t>南通市外环西路</w:t>
      </w:r>
      <w:r>
        <w:rPr>
          <w:rFonts w:ascii="宋体" w:hAnsi="宋体" w:cs="宋体" w:hint="eastAsia"/>
          <w:b w:val="0"/>
          <w:bCs/>
          <w:snapToGrid w:val="0"/>
          <w:sz w:val="22"/>
          <w:szCs w:val="22"/>
          <w:u w:val="single"/>
        </w:rPr>
        <w:t>99</w:t>
      </w:r>
      <w:r>
        <w:rPr>
          <w:rFonts w:ascii="宋体" w:hAnsi="宋体" w:cs="宋体" w:hint="eastAsia"/>
          <w:b w:val="0"/>
          <w:bCs/>
          <w:snapToGrid w:val="0"/>
          <w:sz w:val="22"/>
          <w:szCs w:val="22"/>
          <w:u w:val="single"/>
        </w:rPr>
        <w:t>号</w:t>
      </w:r>
    </w:p>
    <w:p w:rsidR="008C2085" w:rsidRDefault="003B1AC7">
      <w:pPr>
        <w:pStyle w:val="15"/>
        <w:adjustRightInd/>
        <w:spacing w:before="0" w:after="0" w:line="360" w:lineRule="auto"/>
        <w:ind w:firstLineChars="200" w:firstLine="440"/>
        <w:rPr>
          <w:rFonts w:ascii="宋体" w:hAnsi="宋体" w:cs="宋体"/>
          <w:b w:val="0"/>
          <w:bCs/>
          <w:snapToGrid w:val="0"/>
          <w:sz w:val="22"/>
          <w:szCs w:val="22"/>
        </w:rPr>
      </w:pPr>
      <w:r>
        <w:rPr>
          <w:rFonts w:ascii="宋体" w:hAnsi="宋体" w:cs="宋体" w:hint="eastAsia"/>
          <w:b w:val="0"/>
          <w:bCs/>
          <w:snapToGrid w:val="0"/>
          <w:sz w:val="22"/>
          <w:szCs w:val="22"/>
          <w:u w:val="single"/>
        </w:rPr>
        <w:t>基于节能环保的高性能钢渣混凝土应用关键技术研究</w:t>
      </w:r>
      <w:r>
        <w:rPr>
          <w:rFonts w:ascii="宋体" w:hAnsi="宋体" w:cs="宋体" w:hint="eastAsia"/>
          <w:b w:val="0"/>
          <w:bCs/>
          <w:snapToGrid w:val="0"/>
          <w:sz w:val="22"/>
          <w:szCs w:val="22"/>
          <w:u w:val="single"/>
        </w:rPr>
        <w:t>THTZ-HNTYJ</w:t>
      </w:r>
      <w:r>
        <w:rPr>
          <w:rFonts w:ascii="宋体" w:hAnsi="宋体" w:cs="宋体" w:hint="eastAsia"/>
          <w:b w:val="0"/>
          <w:bCs/>
          <w:snapToGrid w:val="0"/>
          <w:sz w:val="22"/>
          <w:szCs w:val="22"/>
          <w:u w:val="single"/>
        </w:rPr>
        <w:t>标段</w:t>
      </w:r>
      <w:r>
        <w:rPr>
          <w:rFonts w:ascii="宋体" w:hAnsi="宋体" w:cs="宋体" w:hint="eastAsia"/>
          <w:b w:val="0"/>
          <w:bCs/>
          <w:snapToGrid w:val="0"/>
          <w:sz w:val="22"/>
          <w:szCs w:val="22"/>
        </w:rPr>
        <w:t>第一个信封（商务及技术文件）投标文件</w:t>
      </w:r>
    </w:p>
    <w:p w:rsidR="008C2085" w:rsidRDefault="003B1AC7">
      <w:pPr>
        <w:pStyle w:val="15"/>
        <w:adjustRightInd/>
        <w:spacing w:before="0" w:after="0" w:line="360" w:lineRule="auto"/>
        <w:ind w:firstLineChars="200" w:firstLine="440"/>
        <w:rPr>
          <w:rFonts w:ascii="宋体" w:hAnsi="宋体" w:cs="宋体"/>
          <w:b w:val="0"/>
          <w:bCs/>
          <w:snapToGrid w:val="0"/>
          <w:sz w:val="22"/>
          <w:szCs w:val="22"/>
        </w:rPr>
      </w:pPr>
      <w:r>
        <w:rPr>
          <w:rFonts w:ascii="宋体" w:hAnsi="宋体" w:cs="宋体" w:hint="eastAsia"/>
          <w:b w:val="0"/>
          <w:bCs/>
          <w:snapToGrid w:val="0"/>
          <w:sz w:val="22"/>
          <w:szCs w:val="22"/>
        </w:rPr>
        <w:t>在</w:t>
      </w:r>
      <w:r>
        <w:rPr>
          <w:rFonts w:ascii="宋体" w:hAnsi="宋体" w:cs="宋体" w:hint="eastAsia"/>
          <w:b w:val="0"/>
          <w:bCs/>
          <w:snapToGrid w:val="0"/>
          <w:sz w:val="22"/>
          <w:szCs w:val="22"/>
        </w:rPr>
        <w:t>2025</w:t>
      </w:r>
      <w:r>
        <w:rPr>
          <w:rFonts w:ascii="宋体" w:hAnsi="宋体" w:cs="宋体" w:hint="eastAsia"/>
          <w:b w:val="0"/>
          <w:bCs/>
          <w:snapToGrid w:val="0"/>
          <w:sz w:val="22"/>
          <w:szCs w:val="22"/>
        </w:rPr>
        <w:t>年月日时分前不得开启</w:t>
      </w:r>
    </w:p>
    <w:p w:rsidR="008C2085" w:rsidRDefault="003B1AC7">
      <w:pPr>
        <w:pStyle w:val="15"/>
        <w:adjustRightInd/>
        <w:spacing w:before="0" w:after="0" w:line="360" w:lineRule="auto"/>
        <w:ind w:firstLineChars="200" w:firstLine="440"/>
        <w:rPr>
          <w:rFonts w:ascii="宋体" w:hAnsi="宋体" w:cs="宋体"/>
          <w:b w:val="0"/>
          <w:bCs/>
          <w:snapToGrid w:val="0"/>
          <w:sz w:val="22"/>
          <w:szCs w:val="22"/>
        </w:rPr>
      </w:pPr>
      <w:r>
        <w:rPr>
          <w:rFonts w:ascii="宋体" w:hAnsi="宋体" w:cs="宋体" w:hint="eastAsia"/>
          <w:b w:val="0"/>
          <w:bCs/>
          <w:snapToGrid w:val="0"/>
          <w:sz w:val="22"/>
          <w:szCs w:val="22"/>
        </w:rPr>
        <w:t>投标人名称：</w:t>
      </w:r>
    </w:p>
    <w:p w:rsidR="008C2085" w:rsidRDefault="003B1AC7">
      <w:pPr>
        <w:pStyle w:val="15"/>
        <w:adjustRightInd/>
        <w:spacing w:before="0" w:after="0" w:line="360" w:lineRule="auto"/>
        <w:ind w:firstLineChars="200" w:firstLine="442"/>
        <w:rPr>
          <w:rFonts w:ascii="宋体" w:hAnsi="宋体" w:cs="宋体"/>
          <w:b w:val="0"/>
          <w:bCs/>
          <w:snapToGrid w:val="0"/>
          <w:sz w:val="22"/>
          <w:szCs w:val="22"/>
        </w:rPr>
      </w:pPr>
      <w:r>
        <w:rPr>
          <w:rFonts w:ascii="宋体" w:hAnsi="宋体" w:cs="宋体" w:hint="eastAsia"/>
          <w:snapToGrid w:val="0"/>
          <w:sz w:val="22"/>
          <w:szCs w:val="22"/>
        </w:rPr>
        <w:t>投标文件第二个信封（报价文件）封套：</w:t>
      </w:r>
    </w:p>
    <w:p w:rsidR="008C2085" w:rsidRDefault="003B1AC7">
      <w:pPr>
        <w:pStyle w:val="15"/>
        <w:adjustRightInd/>
        <w:spacing w:before="0" w:after="0" w:line="360" w:lineRule="auto"/>
        <w:ind w:firstLineChars="200" w:firstLine="440"/>
        <w:rPr>
          <w:rFonts w:ascii="宋体" w:hAnsi="宋体" w:cs="宋体"/>
          <w:b w:val="0"/>
          <w:bCs/>
          <w:snapToGrid w:val="0"/>
          <w:sz w:val="22"/>
          <w:szCs w:val="22"/>
        </w:rPr>
      </w:pPr>
      <w:r>
        <w:rPr>
          <w:rFonts w:ascii="宋体" w:hAnsi="宋体" w:cs="宋体" w:hint="eastAsia"/>
          <w:b w:val="0"/>
          <w:bCs/>
          <w:snapToGrid w:val="0"/>
          <w:sz w:val="22"/>
          <w:szCs w:val="22"/>
        </w:rPr>
        <w:t>招标人名称：</w:t>
      </w:r>
      <w:r>
        <w:rPr>
          <w:rFonts w:ascii="宋体" w:hAnsi="宋体" w:cs="宋体" w:hint="eastAsia"/>
          <w:b w:val="0"/>
          <w:bCs/>
          <w:snapToGrid w:val="0"/>
          <w:sz w:val="22"/>
          <w:szCs w:val="22"/>
          <w:u w:val="single"/>
        </w:rPr>
        <w:t>南通市江海河联运项目建设指挥部</w:t>
      </w:r>
    </w:p>
    <w:p w:rsidR="008C2085" w:rsidRDefault="003B1AC7">
      <w:pPr>
        <w:pStyle w:val="15"/>
        <w:adjustRightInd/>
        <w:spacing w:before="0" w:after="0" w:line="360" w:lineRule="auto"/>
        <w:ind w:firstLineChars="200" w:firstLine="440"/>
        <w:rPr>
          <w:rFonts w:ascii="宋体" w:hAnsi="宋体" w:cs="宋体"/>
          <w:b w:val="0"/>
          <w:bCs/>
          <w:snapToGrid w:val="0"/>
          <w:sz w:val="22"/>
          <w:szCs w:val="22"/>
        </w:rPr>
      </w:pPr>
      <w:r>
        <w:rPr>
          <w:rFonts w:ascii="宋体" w:hAnsi="宋体" w:cs="宋体" w:hint="eastAsia"/>
          <w:b w:val="0"/>
          <w:bCs/>
          <w:snapToGrid w:val="0"/>
          <w:sz w:val="22"/>
          <w:szCs w:val="22"/>
        </w:rPr>
        <w:t>招标人地址：</w:t>
      </w:r>
      <w:r>
        <w:rPr>
          <w:rFonts w:ascii="宋体" w:hAnsi="宋体" w:cs="宋体" w:hint="eastAsia"/>
          <w:b w:val="0"/>
          <w:bCs/>
          <w:snapToGrid w:val="0"/>
          <w:sz w:val="22"/>
          <w:szCs w:val="22"/>
          <w:u w:val="single"/>
        </w:rPr>
        <w:t>南通市外环西路</w:t>
      </w:r>
      <w:r>
        <w:rPr>
          <w:rFonts w:ascii="宋体" w:hAnsi="宋体" w:cs="宋体" w:hint="eastAsia"/>
          <w:b w:val="0"/>
          <w:bCs/>
          <w:snapToGrid w:val="0"/>
          <w:sz w:val="22"/>
          <w:szCs w:val="22"/>
          <w:u w:val="single"/>
        </w:rPr>
        <w:t>99</w:t>
      </w:r>
      <w:r>
        <w:rPr>
          <w:rFonts w:ascii="宋体" w:hAnsi="宋体" w:cs="宋体" w:hint="eastAsia"/>
          <w:b w:val="0"/>
          <w:bCs/>
          <w:snapToGrid w:val="0"/>
          <w:sz w:val="22"/>
          <w:szCs w:val="22"/>
          <w:u w:val="single"/>
        </w:rPr>
        <w:t>号</w:t>
      </w:r>
    </w:p>
    <w:p w:rsidR="008C2085" w:rsidRDefault="003B1AC7">
      <w:pPr>
        <w:pStyle w:val="15"/>
        <w:adjustRightInd/>
        <w:spacing w:before="0" w:after="0" w:line="360" w:lineRule="auto"/>
        <w:ind w:firstLineChars="200" w:firstLine="440"/>
        <w:rPr>
          <w:rFonts w:ascii="宋体" w:hAnsi="宋体" w:cs="宋体"/>
          <w:b w:val="0"/>
          <w:bCs/>
          <w:snapToGrid w:val="0"/>
          <w:sz w:val="22"/>
          <w:szCs w:val="22"/>
        </w:rPr>
      </w:pPr>
      <w:r>
        <w:rPr>
          <w:rFonts w:ascii="宋体" w:hAnsi="宋体" w:cs="宋体" w:hint="eastAsia"/>
          <w:b w:val="0"/>
          <w:bCs/>
          <w:snapToGrid w:val="0"/>
          <w:sz w:val="22"/>
          <w:szCs w:val="22"/>
          <w:u w:val="single"/>
        </w:rPr>
        <w:t>基于节能环保的高性能钢渣混凝土应用关键技术研究</w:t>
      </w:r>
      <w:r>
        <w:rPr>
          <w:rFonts w:ascii="宋体" w:hAnsi="宋体" w:cs="宋体" w:hint="eastAsia"/>
          <w:b w:val="0"/>
          <w:bCs/>
          <w:snapToGrid w:val="0"/>
          <w:sz w:val="22"/>
          <w:szCs w:val="22"/>
          <w:u w:val="single"/>
        </w:rPr>
        <w:t>THTZ-HNTYJ</w:t>
      </w:r>
      <w:r>
        <w:rPr>
          <w:rFonts w:ascii="宋体" w:hAnsi="宋体" w:cs="宋体" w:hint="eastAsia"/>
          <w:b w:val="0"/>
          <w:bCs/>
          <w:snapToGrid w:val="0"/>
          <w:sz w:val="22"/>
          <w:szCs w:val="22"/>
          <w:u w:val="single"/>
        </w:rPr>
        <w:t>标段</w:t>
      </w:r>
      <w:r>
        <w:rPr>
          <w:rFonts w:ascii="宋体" w:hAnsi="宋体" w:cs="宋体" w:hint="eastAsia"/>
          <w:b w:val="0"/>
          <w:bCs/>
          <w:snapToGrid w:val="0"/>
          <w:sz w:val="22"/>
          <w:szCs w:val="22"/>
        </w:rPr>
        <w:t>第二个信封（报价文件）投标文件</w:t>
      </w:r>
    </w:p>
    <w:p w:rsidR="008C2085" w:rsidRDefault="003B1AC7">
      <w:pPr>
        <w:pStyle w:val="15"/>
        <w:adjustRightInd/>
        <w:spacing w:before="0" w:after="0" w:line="360" w:lineRule="auto"/>
        <w:ind w:firstLineChars="200" w:firstLine="440"/>
        <w:rPr>
          <w:rFonts w:ascii="宋体" w:hAnsi="宋体" w:cs="宋体"/>
          <w:b w:val="0"/>
          <w:bCs/>
          <w:snapToGrid w:val="0"/>
          <w:sz w:val="22"/>
          <w:szCs w:val="22"/>
        </w:rPr>
      </w:pPr>
      <w:r>
        <w:rPr>
          <w:rFonts w:ascii="宋体" w:hAnsi="宋体" w:cs="宋体" w:hint="eastAsia"/>
          <w:b w:val="0"/>
          <w:bCs/>
          <w:snapToGrid w:val="0"/>
          <w:sz w:val="22"/>
          <w:szCs w:val="22"/>
        </w:rPr>
        <w:t>在投标文件第二个信封（报价文件）开标前不得开启</w:t>
      </w:r>
    </w:p>
    <w:p w:rsidR="008C2085" w:rsidRDefault="003B1AC7">
      <w:pPr>
        <w:pStyle w:val="15"/>
        <w:adjustRightInd/>
        <w:spacing w:before="0" w:after="0" w:line="360" w:lineRule="auto"/>
        <w:ind w:firstLineChars="200" w:firstLine="440"/>
        <w:rPr>
          <w:rFonts w:ascii="宋体" w:hAnsi="宋体" w:cs="宋体"/>
          <w:b w:val="0"/>
          <w:bCs/>
          <w:snapToGrid w:val="0"/>
          <w:sz w:val="22"/>
          <w:szCs w:val="22"/>
        </w:rPr>
      </w:pPr>
      <w:r>
        <w:rPr>
          <w:rFonts w:ascii="宋体" w:hAnsi="宋体" w:cs="宋体" w:hint="eastAsia"/>
          <w:b w:val="0"/>
          <w:bCs/>
          <w:snapToGrid w:val="0"/>
          <w:sz w:val="22"/>
          <w:szCs w:val="22"/>
        </w:rPr>
        <w:t>投标人名称：</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16.3 </w:t>
      </w:r>
      <w:r>
        <w:rPr>
          <w:rFonts w:cs="宋体" w:hint="eastAsia"/>
          <w:snapToGrid w:val="0"/>
          <w:color w:val="auto"/>
          <w:kern w:val="0"/>
          <w:sz w:val="22"/>
          <w:szCs w:val="22"/>
        </w:rPr>
        <w:t>如果因密封不严、标记不明而造成过早启封、失密等情况</w:t>
      </w:r>
      <w:r>
        <w:rPr>
          <w:rFonts w:cs="宋体" w:hint="eastAsia"/>
          <w:snapToGrid w:val="0"/>
          <w:color w:val="auto"/>
          <w:kern w:val="0"/>
          <w:sz w:val="22"/>
          <w:szCs w:val="22"/>
        </w:rPr>
        <w:t>，</w:t>
      </w:r>
      <w:r>
        <w:rPr>
          <w:rFonts w:cs="宋体" w:hint="eastAsia"/>
          <w:snapToGrid w:val="0"/>
          <w:color w:val="auto"/>
          <w:kern w:val="0"/>
          <w:sz w:val="22"/>
          <w:szCs w:val="22"/>
        </w:rPr>
        <w:t>招标人和招标代理概不负</w:t>
      </w:r>
      <w:r>
        <w:rPr>
          <w:rFonts w:cs="宋体" w:hint="eastAsia"/>
          <w:snapToGrid w:val="0"/>
          <w:color w:val="auto"/>
          <w:kern w:val="0"/>
          <w:sz w:val="22"/>
          <w:szCs w:val="22"/>
        </w:rPr>
        <w:lastRenderedPageBreak/>
        <w:t>责。</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16.4 </w:t>
      </w:r>
      <w:r>
        <w:rPr>
          <w:rFonts w:cs="宋体" w:hint="eastAsia"/>
          <w:color w:val="auto"/>
          <w:sz w:val="22"/>
          <w:szCs w:val="22"/>
        </w:rPr>
        <w:t>为便于投标工作高效准确进行</w:t>
      </w:r>
      <w:r>
        <w:rPr>
          <w:rFonts w:cs="宋体" w:hint="eastAsia"/>
          <w:color w:val="auto"/>
          <w:sz w:val="22"/>
          <w:szCs w:val="22"/>
        </w:rPr>
        <w:t>，</w:t>
      </w:r>
      <w:r>
        <w:rPr>
          <w:rFonts w:cs="宋体" w:hint="eastAsia"/>
          <w:color w:val="auto"/>
          <w:sz w:val="22"/>
          <w:szCs w:val="22"/>
        </w:rPr>
        <w:t>投标人在提交投标文件时应同时提交一份其投标文件的文字录入部分的电子文档</w:t>
      </w:r>
      <w:r>
        <w:rPr>
          <w:rFonts w:cs="宋体" w:hint="eastAsia"/>
          <w:color w:val="auto"/>
          <w:sz w:val="22"/>
          <w:szCs w:val="22"/>
        </w:rPr>
        <w:t>，</w:t>
      </w:r>
      <w:r>
        <w:rPr>
          <w:rFonts w:cs="宋体" w:hint="eastAsia"/>
          <w:color w:val="auto"/>
          <w:sz w:val="22"/>
          <w:szCs w:val="22"/>
        </w:rPr>
        <w:t>文件用</w:t>
      </w:r>
      <w:r>
        <w:rPr>
          <w:rFonts w:cs="宋体" w:hint="eastAsia"/>
          <w:color w:val="auto"/>
          <w:sz w:val="22"/>
          <w:szCs w:val="22"/>
        </w:rPr>
        <w:t>WORD</w:t>
      </w:r>
      <w:r>
        <w:rPr>
          <w:rFonts w:cs="宋体" w:hint="eastAsia"/>
          <w:color w:val="auto"/>
          <w:sz w:val="22"/>
          <w:szCs w:val="22"/>
        </w:rPr>
        <w:t>软件制作</w:t>
      </w:r>
      <w:r>
        <w:rPr>
          <w:rFonts w:cs="宋体" w:hint="eastAsia"/>
          <w:color w:val="auto"/>
          <w:sz w:val="22"/>
          <w:szCs w:val="22"/>
        </w:rPr>
        <w:t>，</w:t>
      </w:r>
      <w:r>
        <w:rPr>
          <w:rFonts w:cs="宋体" w:hint="eastAsia"/>
          <w:color w:val="auto"/>
          <w:sz w:val="22"/>
          <w:szCs w:val="22"/>
        </w:rPr>
        <w:t>文件均不得设置密码</w:t>
      </w:r>
      <w:r>
        <w:rPr>
          <w:rFonts w:cs="宋体" w:hint="eastAsia"/>
          <w:color w:val="auto"/>
          <w:sz w:val="22"/>
          <w:szCs w:val="22"/>
        </w:rPr>
        <w:t>，</w:t>
      </w:r>
      <w:r>
        <w:rPr>
          <w:rFonts w:cs="宋体" w:hint="eastAsia"/>
          <w:color w:val="auto"/>
          <w:sz w:val="22"/>
          <w:szCs w:val="22"/>
        </w:rPr>
        <w:t>并将文件拷入</w:t>
      </w:r>
      <w:r>
        <w:rPr>
          <w:rFonts w:cs="宋体" w:hint="eastAsia"/>
          <w:color w:val="auto"/>
          <w:sz w:val="22"/>
          <w:szCs w:val="22"/>
        </w:rPr>
        <w:t>U</w:t>
      </w:r>
      <w:r>
        <w:rPr>
          <w:rFonts w:cs="宋体" w:hint="eastAsia"/>
          <w:color w:val="auto"/>
          <w:sz w:val="22"/>
          <w:szCs w:val="22"/>
        </w:rPr>
        <w:t>盘</w:t>
      </w:r>
      <w:r>
        <w:rPr>
          <w:rFonts w:cs="宋体" w:hint="eastAsia"/>
          <w:color w:val="auto"/>
          <w:sz w:val="22"/>
          <w:szCs w:val="22"/>
        </w:rPr>
        <w:t>，</w:t>
      </w:r>
      <w:r>
        <w:rPr>
          <w:rFonts w:cs="宋体" w:hint="eastAsia"/>
          <w:color w:val="auto"/>
          <w:sz w:val="22"/>
          <w:szCs w:val="22"/>
        </w:rPr>
        <w:t>投标人应保证其提交的电子文件无病毒。</w:t>
      </w:r>
      <w:r>
        <w:rPr>
          <w:rFonts w:cs="宋体" w:hint="eastAsia"/>
          <w:color w:val="auto"/>
          <w:sz w:val="22"/>
          <w:szCs w:val="22"/>
        </w:rPr>
        <w:t>U</w:t>
      </w:r>
      <w:r>
        <w:rPr>
          <w:rFonts w:cs="宋体" w:hint="eastAsia"/>
          <w:color w:val="auto"/>
          <w:sz w:val="22"/>
          <w:szCs w:val="22"/>
        </w:rPr>
        <w:t>盘上需标明单位名称和标段号。如电子文件与正本文件不一致时</w:t>
      </w:r>
      <w:r>
        <w:rPr>
          <w:rFonts w:cs="宋体" w:hint="eastAsia"/>
          <w:color w:val="auto"/>
          <w:sz w:val="22"/>
          <w:szCs w:val="22"/>
        </w:rPr>
        <w:t>，</w:t>
      </w:r>
      <w:r>
        <w:rPr>
          <w:rFonts w:cs="宋体" w:hint="eastAsia"/>
          <w:color w:val="auto"/>
          <w:sz w:val="22"/>
          <w:szCs w:val="22"/>
        </w:rPr>
        <w:t>以正本文件为准。</w:t>
      </w:r>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t xml:space="preserve">17  </w:t>
      </w:r>
      <w:r>
        <w:rPr>
          <w:rFonts w:ascii="宋体" w:hAnsi="宋体" w:cs="宋体" w:hint="eastAsia"/>
          <w:snapToGrid w:val="0"/>
          <w:sz w:val="22"/>
          <w:szCs w:val="22"/>
        </w:rPr>
        <w:t>投标文件的递交</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17.1 </w:t>
      </w:r>
      <w:r>
        <w:rPr>
          <w:rFonts w:cs="宋体" w:hint="eastAsia"/>
          <w:snapToGrid w:val="0"/>
          <w:color w:val="auto"/>
          <w:kern w:val="0"/>
          <w:sz w:val="22"/>
          <w:szCs w:val="22"/>
        </w:rPr>
        <w:t>投标人必须按招标公告中所规定的地点、截止时间</w:t>
      </w:r>
      <w:r>
        <w:rPr>
          <w:rFonts w:cs="宋体" w:hint="eastAsia"/>
          <w:snapToGrid w:val="0"/>
          <w:color w:val="auto"/>
          <w:kern w:val="0"/>
          <w:sz w:val="22"/>
          <w:szCs w:val="22"/>
        </w:rPr>
        <w:t>，</w:t>
      </w:r>
      <w:r>
        <w:rPr>
          <w:rFonts w:cs="宋体" w:hint="eastAsia"/>
          <w:snapToGrid w:val="0"/>
          <w:color w:val="auto"/>
          <w:kern w:val="0"/>
          <w:sz w:val="22"/>
          <w:szCs w:val="22"/>
        </w:rPr>
        <w:t>将投标文件送达招标人。</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17.2 </w:t>
      </w:r>
      <w:r>
        <w:rPr>
          <w:rFonts w:cs="宋体" w:hint="eastAsia"/>
          <w:snapToGrid w:val="0"/>
          <w:color w:val="auto"/>
          <w:kern w:val="0"/>
          <w:sz w:val="22"/>
          <w:szCs w:val="22"/>
        </w:rPr>
        <w:t>招标人或招标代理可以通过发出本须知第</w:t>
      </w:r>
      <w:r>
        <w:rPr>
          <w:rFonts w:cs="宋体" w:hint="eastAsia"/>
          <w:snapToGrid w:val="0"/>
          <w:color w:val="auto"/>
          <w:kern w:val="0"/>
          <w:sz w:val="22"/>
          <w:szCs w:val="22"/>
        </w:rPr>
        <w:t>8</w:t>
      </w:r>
      <w:r>
        <w:rPr>
          <w:rFonts w:cs="宋体" w:hint="eastAsia"/>
          <w:snapToGrid w:val="0"/>
          <w:color w:val="auto"/>
          <w:kern w:val="0"/>
          <w:sz w:val="22"/>
          <w:szCs w:val="22"/>
        </w:rPr>
        <w:t>条规定的补遗书的方式</w:t>
      </w:r>
      <w:r>
        <w:rPr>
          <w:rFonts w:cs="宋体" w:hint="eastAsia"/>
          <w:snapToGrid w:val="0"/>
          <w:color w:val="auto"/>
          <w:kern w:val="0"/>
          <w:sz w:val="22"/>
          <w:szCs w:val="22"/>
        </w:rPr>
        <w:t>，</w:t>
      </w:r>
      <w:r>
        <w:rPr>
          <w:rFonts w:cs="宋体" w:hint="eastAsia"/>
          <w:snapToGrid w:val="0"/>
          <w:color w:val="auto"/>
          <w:kern w:val="0"/>
          <w:sz w:val="22"/>
          <w:szCs w:val="22"/>
        </w:rPr>
        <w:t>酌情延长递交投标文件的截</w:t>
      </w:r>
      <w:r>
        <w:rPr>
          <w:rFonts w:cs="宋体" w:hint="eastAsia"/>
          <w:snapToGrid w:val="0"/>
          <w:color w:val="auto"/>
          <w:kern w:val="0"/>
          <w:sz w:val="22"/>
          <w:szCs w:val="22"/>
        </w:rPr>
        <w:t>止时间。招标人如果决定延后投标截止时间</w:t>
      </w:r>
      <w:r>
        <w:rPr>
          <w:rFonts w:cs="宋体" w:hint="eastAsia"/>
          <w:snapToGrid w:val="0"/>
          <w:color w:val="auto"/>
          <w:kern w:val="0"/>
          <w:sz w:val="22"/>
          <w:szCs w:val="22"/>
        </w:rPr>
        <w:t>，</w:t>
      </w:r>
      <w:r>
        <w:rPr>
          <w:rFonts w:cs="宋体" w:hint="eastAsia"/>
          <w:snapToGrid w:val="0"/>
          <w:color w:val="auto"/>
          <w:kern w:val="0"/>
          <w:sz w:val="22"/>
          <w:szCs w:val="22"/>
        </w:rPr>
        <w:t>应在原投标截止时间</w:t>
      </w:r>
      <w:r>
        <w:rPr>
          <w:rFonts w:cs="宋体" w:hint="eastAsia"/>
          <w:snapToGrid w:val="0"/>
          <w:color w:val="auto"/>
          <w:kern w:val="0"/>
          <w:sz w:val="22"/>
          <w:szCs w:val="22"/>
        </w:rPr>
        <w:t>3</w:t>
      </w:r>
      <w:r>
        <w:rPr>
          <w:rFonts w:cs="宋体" w:hint="eastAsia"/>
          <w:snapToGrid w:val="0"/>
          <w:color w:val="auto"/>
          <w:kern w:val="0"/>
          <w:sz w:val="22"/>
          <w:szCs w:val="22"/>
        </w:rPr>
        <w:t>天前</w:t>
      </w:r>
      <w:r>
        <w:rPr>
          <w:rFonts w:cs="宋体" w:hint="eastAsia"/>
          <w:snapToGrid w:val="0"/>
          <w:color w:val="auto"/>
          <w:kern w:val="0"/>
          <w:sz w:val="22"/>
          <w:szCs w:val="22"/>
        </w:rPr>
        <w:t>，</w:t>
      </w:r>
      <w:r>
        <w:rPr>
          <w:rFonts w:cs="宋体" w:hint="eastAsia"/>
          <w:snapToGrid w:val="0"/>
          <w:color w:val="auto"/>
          <w:kern w:val="0"/>
          <w:sz w:val="22"/>
          <w:szCs w:val="22"/>
        </w:rPr>
        <w:t>以书面形式通知所有投标人延后投标截止时间。在此情况下</w:t>
      </w:r>
      <w:r>
        <w:rPr>
          <w:rFonts w:cs="宋体" w:hint="eastAsia"/>
          <w:snapToGrid w:val="0"/>
          <w:color w:val="auto"/>
          <w:kern w:val="0"/>
          <w:sz w:val="22"/>
          <w:szCs w:val="22"/>
        </w:rPr>
        <w:t>，</w:t>
      </w:r>
      <w:r>
        <w:rPr>
          <w:rFonts w:cs="宋体" w:hint="eastAsia"/>
          <w:snapToGrid w:val="0"/>
          <w:color w:val="auto"/>
          <w:kern w:val="0"/>
          <w:sz w:val="22"/>
          <w:szCs w:val="22"/>
        </w:rPr>
        <w:t>招标人和投标人的权利和义务相应延后至新的投标截止时间。</w:t>
      </w:r>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t xml:space="preserve">18  </w:t>
      </w:r>
      <w:r>
        <w:rPr>
          <w:rFonts w:ascii="宋体" w:hAnsi="宋体" w:cs="宋体" w:hint="eastAsia"/>
          <w:snapToGrid w:val="0"/>
          <w:sz w:val="22"/>
          <w:szCs w:val="22"/>
        </w:rPr>
        <w:t>迟到的投标文件</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41" w:name="_Toc298415845"/>
      <w:r>
        <w:rPr>
          <w:rFonts w:cs="宋体" w:hint="eastAsia"/>
          <w:snapToGrid w:val="0"/>
          <w:color w:val="auto"/>
          <w:kern w:val="0"/>
          <w:sz w:val="22"/>
          <w:szCs w:val="22"/>
        </w:rPr>
        <w:t xml:space="preserve">18.1 </w:t>
      </w:r>
      <w:r>
        <w:rPr>
          <w:rFonts w:cs="宋体" w:hint="eastAsia"/>
          <w:snapToGrid w:val="0"/>
          <w:color w:val="auto"/>
          <w:kern w:val="0"/>
          <w:sz w:val="22"/>
          <w:szCs w:val="22"/>
        </w:rPr>
        <w:t>招标人或招标代理将拒绝接受在递交投标文件截止时间后收到的投标文件。</w:t>
      </w:r>
      <w:bookmarkEnd w:id="41"/>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t xml:space="preserve">19  </w:t>
      </w:r>
      <w:r>
        <w:rPr>
          <w:rFonts w:ascii="宋体" w:hAnsi="宋体" w:cs="宋体" w:hint="eastAsia"/>
          <w:snapToGrid w:val="0"/>
          <w:sz w:val="22"/>
          <w:szCs w:val="22"/>
        </w:rPr>
        <w:t>投标文件的更改与撤回</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19.1 </w:t>
      </w:r>
      <w:r>
        <w:rPr>
          <w:rFonts w:cs="宋体" w:hint="eastAsia"/>
          <w:snapToGrid w:val="0"/>
          <w:color w:val="auto"/>
          <w:kern w:val="0"/>
          <w:sz w:val="22"/>
          <w:szCs w:val="22"/>
        </w:rPr>
        <w:t>在递交投标文件截止时间以前</w:t>
      </w:r>
      <w:r>
        <w:rPr>
          <w:rFonts w:cs="宋体" w:hint="eastAsia"/>
          <w:snapToGrid w:val="0"/>
          <w:color w:val="auto"/>
          <w:kern w:val="0"/>
          <w:sz w:val="22"/>
          <w:szCs w:val="22"/>
        </w:rPr>
        <w:t>，</w:t>
      </w:r>
      <w:r>
        <w:rPr>
          <w:rFonts w:cs="宋体" w:hint="eastAsia"/>
          <w:snapToGrid w:val="0"/>
          <w:color w:val="auto"/>
          <w:kern w:val="0"/>
          <w:sz w:val="22"/>
          <w:szCs w:val="22"/>
        </w:rPr>
        <w:t>投标人可以更改或撤回投标文件</w:t>
      </w:r>
      <w:r>
        <w:rPr>
          <w:rFonts w:cs="宋体" w:hint="eastAsia"/>
          <w:snapToGrid w:val="0"/>
          <w:color w:val="auto"/>
          <w:kern w:val="0"/>
          <w:sz w:val="22"/>
          <w:szCs w:val="22"/>
        </w:rPr>
        <w:t>，</w:t>
      </w:r>
      <w:r>
        <w:rPr>
          <w:rFonts w:cs="宋体" w:hint="eastAsia"/>
          <w:snapToGrid w:val="0"/>
          <w:color w:val="auto"/>
          <w:kern w:val="0"/>
          <w:sz w:val="22"/>
          <w:szCs w:val="22"/>
        </w:rPr>
        <w:t>但必须以书面形式提出</w:t>
      </w:r>
      <w:r>
        <w:rPr>
          <w:rFonts w:cs="宋体" w:hint="eastAsia"/>
          <w:snapToGrid w:val="0"/>
          <w:color w:val="auto"/>
          <w:kern w:val="0"/>
          <w:sz w:val="22"/>
          <w:szCs w:val="22"/>
        </w:rPr>
        <w:t>，</w:t>
      </w:r>
      <w:r>
        <w:rPr>
          <w:rFonts w:cs="宋体" w:hint="eastAsia"/>
          <w:snapToGrid w:val="0"/>
          <w:color w:val="auto"/>
          <w:kern w:val="0"/>
          <w:sz w:val="22"/>
          <w:szCs w:val="22"/>
        </w:rPr>
        <w:t>并经法定代表人或授权的代理人签署。更改、撤回的确认书必须在递交投标文件截止期前送交给招标人或招标代理。</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19.2 </w:t>
      </w:r>
      <w:r>
        <w:rPr>
          <w:rFonts w:cs="宋体" w:hint="eastAsia"/>
          <w:snapToGrid w:val="0"/>
          <w:color w:val="auto"/>
          <w:kern w:val="0"/>
          <w:sz w:val="22"/>
          <w:szCs w:val="22"/>
        </w:rPr>
        <w:t>更改的投标文件应同样按照招标文件规定的要求进行编制、密封、标记（在包封上标明“更改”或“撤回”字样）和递交。</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19.3 </w:t>
      </w:r>
      <w:r>
        <w:rPr>
          <w:rFonts w:cs="宋体" w:hint="eastAsia"/>
          <w:snapToGrid w:val="0"/>
          <w:color w:val="auto"/>
          <w:kern w:val="0"/>
          <w:sz w:val="22"/>
          <w:szCs w:val="22"/>
        </w:rPr>
        <w:t>送交投标文件截止期以后</w:t>
      </w:r>
      <w:r>
        <w:rPr>
          <w:rFonts w:cs="宋体" w:hint="eastAsia"/>
          <w:snapToGrid w:val="0"/>
          <w:color w:val="auto"/>
          <w:kern w:val="0"/>
          <w:sz w:val="22"/>
          <w:szCs w:val="22"/>
        </w:rPr>
        <w:t>，</w:t>
      </w:r>
      <w:r>
        <w:rPr>
          <w:rFonts w:cs="宋体" w:hint="eastAsia"/>
          <w:snapToGrid w:val="0"/>
          <w:color w:val="auto"/>
          <w:kern w:val="0"/>
          <w:sz w:val="22"/>
          <w:szCs w:val="22"/>
        </w:rPr>
        <w:t>投标文件不得更改。需作澄清时</w:t>
      </w:r>
      <w:r>
        <w:rPr>
          <w:rFonts w:cs="宋体" w:hint="eastAsia"/>
          <w:snapToGrid w:val="0"/>
          <w:color w:val="auto"/>
          <w:kern w:val="0"/>
          <w:sz w:val="22"/>
          <w:szCs w:val="22"/>
        </w:rPr>
        <w:t>，</w:t>
      </w:r>
      <w:r>
        <w:rPr>
          <w:rFonts w:cs="宋体" w:hint="eastAsia"/>
          <w:snapToGrid w:val="0"/>
          <w:color w:val="auto"/>
          <w:kern w:val="0"/>
          <w:sz w:val="22"/>
          <w:szCs w:val="22"/>
        </w:rPr>
        <w:t>必须按评标办法的规定办理。</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19.4 </w:t>
      </w:r>
      <w:r>
        <w:rPr>
          <w:rFonts w:cs="宋体" w:hint="eastAsia"/>
          <w:snapToGrid w:val="0"/>
          <w:color w:val="auto"/>
          <w:kern w:val="0"/>
          <w:sz w:val="22"/>
          <w:szCs w:val="22"/>
        </w:rPr>
        <w:t>如果在投标文件有效期内撤销投标文件</w:t>
      </w:r>
      <w:r>
        <w:rPr>
          <w:rFonts w:cs="宋体" w:hint="eastAsia"/>
          <w:snapToGrid w:val="0"/>
          <w:color w:val="auto"/>
          <w:kern w:val="0"/>
          <w:sz w:val="22"/>
          <w:szCs w:val="22"/>
        </w:rPr>
        <w:t>，</w:t>
      </w:r>
      <w:r>
        <w:rPr>
          <w:rFonts w:cs="宋体" w:hint="eastAsia"/>
          <w:snapToGrid w:val="0"/>
          <w:color w:val="auto"/>
          <w:kern w:val="0"/>
          <w:sz w:val="22"/>
          <w:szCs w:val="22"/>
        </w:rPr>
        <w:t>则按本须知规定没收其投标担保。</w:t>
      </w:r>
    </w:p>
    <w:p w:rsidR="008C2085" w:rsidRDefault="003B1AC7">
      <w:pPr>
        <w:topLinePunct/>
        <w:spacing w:line="360" w:lineRule="auto"/>
        <w:jc w:val="center"/>
        <w:rPr>
          <w:rFonts w:ascii="宋体" w:hAnsi="宋体" w:cs="宋体"/>
          <w:b/>
          <w:sz w:val="22"/>
          <w:szCs w:val="22"/>
        </w:rPr>
      </w:pPr>
      <w:bookmarkStart w:id="42" w:name="_Toc44814584"/>
      <w:r>
        <w:rPr>
          <w:rFonts w:ascii="宋体" w:hAnsi="宋体" w:cs="宋体" w:hint="eastAsia"/>
          <w:b/>
          <w:sz w:val="22"/>
          <w:szCs w:val="22"/>
        </w:rPr>
        <w:t>五、开标与评标</w:t>
      </w:r>
      <w:bookmarkEnd w:id="42"/>
    </w:p>
    <w:p w:rsidR="008C2085" w:rsidRDefault="003B1AC7">
      <w:pPr>
        <w:pStyle w:val="15"/>
        <w:topLinePunct/>
        <w:adjustRightInd/>
        <w:spacing w:before="0" w:after="0" w:line="360" w:lineRule="auto"/>
        <w:ind w:firstLine="0"/>
        <w:rPr>
          <w:rFonts w:ascii="宋体" w:hAnsi="宋体" w:cs="宋体"/>
          <w:snapToGrid w:val="0"/>
          <w:sz w:val="22"/>
          <w:szCs w:val="22"/>
        </w:rPr>
      </w:pPr>
      <w:bookmarkStart w:id="43" w:name="_Toc44814585"/>
      <w:r>
        <w:rPr>
          <w:rFonts w:ascii="宋体" w:hAnsi="宋体" w:cs="宋体" w:hint="eastAsia"/>
          <w:snapToGrid w:val="0"/>
          <w:sz w:val="22"/>
          <w:szCs w:val="22"/>
        </w:rPr>
        <w:t xml:space="preserve">20  </w:t>
      </w:r>
      <w:r>
        <w:rPr>
          <w:rFonts w:ascii="宋体" w:hAnsi="宋体" w:cs="宋体" w:hint="eastAsia"/>
          <w:snapToGrid w:val="0"/>
          <w:sz w:val="22"/>
          <w:szCs w:val="22"/>
        </w:rPr>
        <w:t>开标</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20.1 </w:t>
      </w:r>
      <w:r>
        <w:rPr>
          <w:rFonts w:cs="宋体" w:hint="eastAsia"/>
          <w:snapToGrid w:val="0"/>
          <w:color w:val="auto"/>
          <w:kern w:val="0"/>
          <w:sz w:val="22"/>
          <w:szCs w:val="22"/>
        </w:rPr>
        <w:t>招标人按投标人须知资料表中规定的时间和地点（如有补遗书和其他有效函件</w:t>
      </w:r>
      <w:r>
        <w:rPr>
          <w:rFonts w:cs="宋体" w:hint="eastAsia"/>
          <w:snapToGrid w:val="0"/>
          <w:color w:val="auto"/>
          <w:kern w:val="0"/>
          <w:sz w:val="22"/>
          <w:szCs w:val="22"/>
        </w:rPr>
        <w:t>，</w:t>
      </w:r>
      <w:r>
        <w:rPr>
          <w:rFonts w:cs="宋体" w:hint="eastAsia"/>
          <w:snapToGrid w:val="0"/>
          <w:color w:val="auto"/>
          <w:kern w:val="0"/>
          <w:sz w:val="22"/>
          <w:szCs w:val="22"/>
        </w:rPr>
        <w:t>以最后发出的内容为准）</w:t>
      </w:r>
      <w:r>
        <w:rPr>
          <w:rFonts w:cs="宋体" w:hint="eastAsia"/>
          <w:snapToGrid w:val="0"/>
          <w:color w:val="auto"/>
          <w:kern w:val="0"/>
          <w:sz w:val="22"/>
          <w:szCs w:val="22"/>
        </w:rPr>
        <w:t>，</w:t>
      </w:r>
      <w:r>
        <w:rPr>
          <w:rFonts w:cs="宋体" w:hint="eastAsia"/>
          <w:snapToGrid w:val="0"/>
          <w:color w:val="auto"/>
          <w:kern w:val="0"/>
          <w:sz w:val="22"/>
          <w:szCs w:val="22"/>
        </w:rPr>
        <w:t>对所有按时递交的投标文件进行开标。投标人的法定代表人或其授权代理人应携带身份证等有效身份证明准时到</w:t>
      </w:r>
      <w:r>
        <w:rPr>
          <w:rFonts w:cs="宋体" w:hint="eastAsia"/>
          <w:snapToGrid w:val="0"/>
          <w:color w:val="auto"/>
          <w:kern w:val="0"/>
          <w:sz w:val="22"/>
          <w:szCs w:val="22"/>
        </w:rPr>
        <w:t>场</w:t>
      </w:r>
      <w:r>
        <w:rPr>
          <w:rFonts w:cs="宋体" w:hint="eastAsia"/>
          <w:snapToGrid w:val="0"/>
          <w:color w:val="auto"/>
          <w:kern w:val="0"/>
          <w:sz w:val="22"/>
          <w:szCs w:val="22"/>
        </w:rPr>
        <w:t>，</w:t>
      </w:r>
      <w:r>
        <w:rPr>
          <w:rFonts w:cs="宋体" w:hint="eastAsia"/>
          <w:snapToGrid w:val="0"/>
          <w:color w:val="auto"/>
          <w:kern w:val="0"/>
          <w:sz w:val="22"/>
          <w:szCs w:val="22"/>
        </w:rPr>
        <w:t>并在签到表上签字以证明其出席。未参加开标活动视为其默认开标结果。</w:t>
      </w:r>
    </w:p>
    <w:p w:rsidR="008C2085" w:rsidRDefault="003B1AC7">
      <w:pPr>
        <w:spacing w:line="360" w:lineRule="auto"/>
        <w:ind w:firstLineChars="200" w:firstLine="440"/>
        <w:rPr>
          <w:rFonts w:ascii="宋体" w:hAnsi="宋体" w:cs="宋体"/>
          <w:sz w:val="22"/>
          <w:szCs w:val="22"/>
        </w:rPr>
      </w:pPr>
      <w:r>
        <w:rPr>
          <w:rFonts w:ascii="宋体" w:hAnsi="宋体" w:cs="宋体" w:hint="eastAsia"/>
          <w:snapToGrid w:val="0"/>
          <w:kern w:val="0"/>
          <w:sz w:val="22"/>
          <w:szCs w:val="22"/>
        </w:rPr>
        <w:t xml:space="preserve">20.2 </w:t>
      </w:r>
      <w:r>
        <w:rPr>
          <w:rFonts w:ascii="宋体" w:hAnsi="宋体" w:cs="宋体" w:hint="eastAsia"/>
          <w:sz w:val="22"/>
          <w:szCs w:val="22"/>
        </w:rPr>
        <w:t>开标程序</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20.2.1</w:t>
      </w:r>
      <w:r>
        <w:rPr>
          <w:rFonts w:ascii="宋体" w:hAnsi="宋体" w:cs="宋体" w:hint="eastAsia"/>
          <w:sz w:val="22"/>
          <w:szCs w:val="22"/>
        </w:rPr>
        <w:t>主持人按下列程序进行开标：</w:t>
      </w:r>
    </w:p>
    <w:p w:rsidR="008C2085" w:rsidRDefault="003B1AC7">
      <w:pPr>
        <w:spacing w:line="360" w:lineRule="auto"/>
        <w:ind w:firstLineChars="200" w:firstLine="442"/>
        <w:rPr>
          <w:rFonts w:ascii="宋体" w:hAnsi="宋体" w:cs="宋体"/>
          <w:b/>
          <w:sz w:val="22"/>
          <w:szCs w:val="22"/>
        </w:rPr>
      </w:pPr>
      <w:r>
        <w:rPr>
          <w:rFonts w:ascii="宋体" w:hAnsi="宋体" w:cs="宋体" w:hint="eastAsia"/>
          <w:b/>
          <w:sz w:val="22"/>
          <w:szCs w:val="22"/>
        </w:rPr>
        <w:t>1</w:t>
      </w:r>
      <w:r>
        <w:rPr>
          <w:rFonts w:ascii="宋体" w:hAnsi="宋体" w:cs="宋体" w:hint="eastAsia"/>
          <w:b/>
          <w:sz w:val="22"/>
          <w:szCs w:val="22"/>
        </w:rPr>
        <w:t>、主持人按下列程序对投标文件</w:t>
      </w:r>
      <w:r>
        <w:rPr>
          <w:rFonts w:ascii="宋体" w:hAnsi="宋体" w:cs="宋体" w:hint="eastAsia"/>
          <w:b/>
          <w:sz w:val="22"/>
          <w:szCs w:val="22"/>
        </w:rPr>
        <w:t>第一个信封（商务及技术文件）</w:t>
      </w:r>
      <w:r>
        <w:rPr>
          <w:rFonts w:ascii="宋体" w:hAnsi="宋体" w:cs="宋体" w:hint="eastAsia"/>
          <w:b/>
          <w:sz w:val="22"/>
          <w:szCs w:val="22"/>
        </w:rPr>
        <w:t>进行开标：</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）宣布开标纪律；</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）公布在投标截止时间前递交投标文件的投标人名称；</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lastRenderedPageBreak/>
        <w:t>（</w:t>
      </w:r>
      <w:r>
        <w:rPr>
          <w:rFonts w:ascii="宋体" w:hAnsi="宋体" w:cs="宋体" w:hint="eastAsia"/>
          <w:sz w:val="22"/>
          <w:szCs w:val="22"/>
        </w:rPr>
        <w:t>3</w:t>
      </w:r>
      <w:r>
        <w:rPr>
          <w:rFonts w:ascii="宋体" w:hAnsi="宋体" w:cs="宋体" w:hint="eastAsia"/>
          <w:sz w:val="22"/>
          <w:szCs w:val="22"/>
        </w:rPr>
        <w:t>）检查投标文件的密封情况；</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4</w:t>
      </w:r>
      <w:r>
        <w:rPr>
          <w:rFonts w:ascii="宋体" w:hAnsi="宋体" w:cs="宋体" w:hint="eastAsia"/>
          <w:sz w:val="22"/>
          <w:szCs w:val="22"/>
        </w:rPr>
        <w:t>）按照宣布的开标顺序当众开标</w:t>
      </w:r>
      <w:r>
        <w:rPr>
          <w:rFonts w:ascii="宋体" w:hAnsi="宋体" w:cs="宋体" w:hint="eastAsia"/>
          <w:sz w:val="22"/>
          <w:szCs w:val="22"/>
        </w:rPr>
        <w:t>，</w:t>
      </w:r>
      <w:r>
        <w:rPr>
          <w:rFonts w:ascii="宋体" w:hAnsi="宋体" w:cs="宋体" w:hint="eastAsia"/>
          <w:sz w:val="22"/>
          <w:szCs w:val="22"/>
        </w:rPr>
        <w:t>公布投标人名称、标段名称、投标文件的相关内容</w:t>
      </w:r>
      <w:r>
        <w:rPr>
          <w:rFonts w:ascii="宋体" w:hAnsi="宋体" w:cs="宋体" w:hint="eastAsia"/>
          <w:sz w:val="22"/>
          <w:szCs w:val="22"/>
        </w:rPr>
        <w:t>，</w:t>
      </w:r>
      <w:r>
        <w:rPr>
          <w:rFonts w:ascii="宋体" w:hAnsi="宋体" w:cs="宋体" w:hint="eastAsia"/>
          <w:sz w:val="22"/>
          <w:szCs w:val="22"/>
        </w:rPr>
        <w:t>并记录在案；</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）投标人代表、监标人、记录人等有关人员在开标记录上签字确认；</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若招标人宣读的内容与投标文件不符时</w:t>
      </w:r>
      <w:r>
        <w:rPr>
          <w:rFonts w:ascii="宋体" w:hAnsi="宋体" w:cs="宋体" w:hint="eastAsia"/>
          <w:sz w:val="22"/>
          <w:szCs w:val="22"/>
        </w:rPr>
        <w:t>，</w:t>
      </w:r>
      <w:r>
        <w:rPr>
          <w:rFonts w:ascii="宋体" w:hAnsi="宋体" w:cs="宋体" w:hint="eastAsia"/>
          <w:sz w:val="22"/>
          <w:szCs w:val="22"/>
        </w:rPr>
        <w:t>投标人有权在开标现场提出异议</w:t>
      </w:r>
      <w:r>
        <w:rPr>
          <w:rFonts w:ascii="宋体" w:hAnsi="宋体" w:cs="宋体" w:hint="eastAsia"/>
          <w:sz w:val="22"/>
          <w:szCs w:val="22"/>
        </w:rPr>
        <w:t>，</w:t>
      </w:r>
      <w:r>
        <w:rPr>
          <w:rFonts w:ascii="宋体" w:hAnsi="宋体" w:cs="宋体" w:hint="eastAsia"/>
          <w:sz w:val="22"/>
          <w:szCs w:val="22"/>
        </w:rPr>
        <w:t>经监标人当场核查确认之后</w:t>
      </w:r>
      <w:r>
        <w:rPr>
          <w:rFonts w:ascii="宋体" w:hAnsi="宋体" w:cs="宋体" w:hint="eastAsia"/>
          <w:sz w:val="22"/>
          <w:szCs w:val="22"/>
        </w:rPr>
        <w:t>，</w:t>
      </w:r>
      <w:r>
        <w:rPr>
          <w:rFonts w:ascii="宋体" w:hAnsi="宋体" w:cs="宋体" w:hint="eastAsia"/>
          <w:sz w:val="22"/>
          <w:szCs w:val="22"/>
        </w:rPr>
        <w:t>可重新宣读其投标文件。若投标人现场未提出异议</w:t>
      </w:r>
      <w:r>
        <w:rPr>
          <w:rFonts w:ascii="宋体" w:hAnsi="宋体" w:cs="宋体" w:hint="eastAsia"/>
          <w:sz w:val="22"/>
          <w:szCs w:val="22"/>
        </w:rPr>
        <w:t>，</w:t>
      </w:r>
      <w:r>
        <w:rPr>
          <w:rFonts w:ascii="宋体" w:hAnsi="宋体" w:cs="宋体" w:hint="eastAsia"/>
          <w:sz w:val="22"/>
          <w:szCs w:val="22"/>
        </w:rPr>
        <w:t>则认为投标人已确认招标人宣读的内容。</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6</w:t>
      </w:r>
      <w:r>
        <w:rPr>
          <w:rFonts w:ascii="宋体" w:hAnsi="宋体" w:cs="宋体" w:hint="eastAsia"/>
          <w:sz w:val="22"/>
          <w:szCs w:val="22"/>
        </w:rPr>
        <w:t>）由监标人在现场对所有密封性检查合格的投标人投标文件的第二信封（投标报价）当众进行加封和保存；</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7</w:t>
      </w:r>
      <w:r>
        <w:rPr>
          <w:rFonts w:ascii="宋体" w:hAnsi="宋体" w:cs="宋体" w:hint="eastAsia"/>
          <w:sz w:val="22"/>
          <w:szCs w:val="22"/>
        </w:rPr>
        <w:t>）开标会议结束。</w:t>
      </w:r>
    </w:p>
    <w:p w:rsidR="008C2085" w:rsidRDefault="003B1AC7">
      <w:pPr>
        <w:spacing w:line="360" w:lineRule="auto"/>
        <w:ind w:firstLineChars="200" w:firstLine="442"/>
        <w:rPr>
          <w:rFonts w:ascii="宋体" w:hAnsi="宋体" w:cs="宋体"/>
          <w:b/>
          <w:sz w:val="22"/>
          <w:szCs w:val="22"/>
        </w:rPr>
      </w:pPr>
      <w:r>
        <w:rPr>
          <w:rFonts w:ascii="宋体" w:hAnsi="宋体" w:cs="宋体" w:hint="eastAsia"/>
          <w:b/>
          <w:sz w:val="22"/>
          <w:szCs w:val="22"/>
        </w:rPr>
        <w:t>若投标人的</w:t>
      </w:r>
      <w:r>
        <w:rPr>
          <w:rFonts w:ascii="宋体" w:hAnsi="宋体" w:cs="宋体" w:hint="eastAsia"/>
          <w:b/>
          <w:sz w:val="22"/>
          <w:szCs w:val="22"/>
        </w:rPr>
        <w:t>第一个信封（商务及技术文件）</w:t>
      </w:r>
      <w:r>
        <w:rPr>
          <w:rFonts w:ascii="宋体" w:hAnsi="宋体" w:cs="宋体" w:hint="eastAsia"/>
          <w:b/>
          <w:sz w:val="22"/>
          <w:szCs w:val="22"/>
        </w:rPr>
        <w:t>发现以下情况之一者</w:t>
      </w:r>
      <w:r>
        <w:rPr>
          <w:rFonts w:ascii="宋体" w:hAnsi="宋体" w:cs="宋体" w:hint="eastAsia"/>
          <w:b/>
          <w:sz w:val="22"/>
          <w:szCs w:val="22"/>
        </w:rPr>
        <w:t>，</w:t>
      </w:r>
      <w:r>
        <w:rPr>
          <w:rFonts w:ascii="宋体" w:hAnsi="宋体" w:cs="宋体" w:hint="eastAsia"/>
          <w:b/>
          <w:sz w:val="22"/>
          <w:szCs w:val="22"/>
        </w:rPr>
        <w:t>招标人当场宣布该投标人的投标文件为否决投标</w:t>
      </w:r>
      <w:r>
        <w:rPr>
          <w:rFonts w:ascii="宋体" w:hAnsi="宋体" w:cs="宋体" w:hint="eastAsia"/>
          <w:b/>
          <w:sz w:val="22"/>
          <w:szCs w:val="22"/>
        </w:rPr>
        <w:t>，</w:t>
      </w:r>
      <w:r>
        <w:rPr>
          <w:rFonts w:ascii="宋体" w:hAnsi="宋体" w:cs="宋体" w:hint="eastAsia"/>
          <w:b/>
          <w:sz w:val="22"/>
          <w:szCs w:val="22"/>
        </w:rPr>
        <w:t>“</w:t>
      </w:r>
      <w:r>
        <w:rPr>
          <w:rFonts w:ascii="宋体" w:hAnsi="宋体" w:cs="宋体" w:hint="eastAsia"/>
          <w:b/>
          <w:sz w:val="22"/>
          <w:szCs w:val="22"/>
        </w:rPr>
        <w:t>第二个信封（报价文件）</w:t>
      </w:r>
      <w:r>
        <w:rPr>
          <w:rFonts w:ascii="宋体" w:hAnsi="宋体" w:cs="宋体" w:hint="eastAsia"/>
          <w:b/>
          <w:sz w:val="22"/>
          <w:szCs w:val="22"/>
        </w:rPr>
        <w:t>”于</w:t>
      </w:r>
      <w:r>
        <w:rPr>
          <w:rFonts w:ascii="宋体" w:hAnsi="宋体" w:cs="宋体" w:hint="eastAsia"/>
          <w:b/>
          <w:sz w:val="22"/>
          <w:szCs w:val="22"/>
        </w:rPr>
        <w:t>第一个信封（商务及技术文件）</w:t>
      </w:r>
      <w:r>
        <w:rPr>
          <w:rFonts w:ascii="宋体" w:hAnsi="宋体" w:cs="宋体" w:hint="eastAsia"/>
          <w:b/>
          <w:sz w:val="22"/>
          <w:szCs w:val="22"/>
        </w:rPr>
        <w:t>开标结束后退还给投标人：</w:t>
      </w:r>
    </w:p>
    <w:p w:rsidR="008C2085" w:rsidRDefault="003B1AC7">
      <w:pPr>
        <w:spacing w:line="360" w:lineRule="auto"/>
        <w:ind w:firstLineChars="200" w:firstLine="442"/>
        <w:rPr>
          <w:rFonts w:ascii="宋体" w:hAnsi="宋体" w:cs="宋体"/>
          <w:b/>
          <w:sz w:val="22"/>
          <w:szCs w:val="22"/>
        </w:rPr>
      </w:pPr>
      <w:r>
        <w:rPr>
          <w:rFonts w:ascii="宋体" w:hAnsi="宋体" w:cs="宋体" w:hint="eastAsia"/>
          <w:b/>
          <w:sz w:val="22"/>
          <w:szCs w:val="22"/>
        </w:rPr>
        <w:t>a.</w:t>
      </w:r>
      <w:r>
        <w:rPr>
          <w:rFonts w:ascii="宋体" w:hAnsi="宋体" w:cs="宋体" w:hint="eastAsia"/>
          <w:b/>
          <w:sz w:val="22"/>
          <w:szCs w:val="22"/>
        </w:rPr>
        <w:t>未按投标人须知</w:t>
      </w:r>
      <w:r>
        <w:rPr>
          <w:rFonts w:ascii="宋体" w:hAnsi="宋体" w:cs="宋体" w:hint="eastAsia"/>
          <w:b/>
          <w:sz w:val="22"/>
          <w:szCs w:val="22"/>
        </w:rPr>
        <w:t>16.1</w:t>
      </w:r>
      <w:r>
        <w:rPr>
          <w:rFonts w:ascii="宋体" w:hAnsi="宋体" w:cs="宋体" w:hint="eastAsia"/>
          <w:b/>
          <w:sz w:val="22"/>
          <w:szCs w:val="22"/>
        </w:rPr>
        <w:t>款密封；</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招标人宣读的内容与投标文件不符时</w:t>
      </w:r>
      <w:r>
        <w:rPr>
          <w:rFonts w:ascii="宋体" w:hAnsi="宋体" w:cs="宋体" w:hint="eastAsia"/>
          <w:sz w:val="22"/>
          <w:szCs w:val="22"/>
        </w:rPr>
        <w:t>，</w:t>
      </w:r>
      <w:r>
        <w:rPr>
          <w:rFonts w:ascii="宋体" w:hAnsi="宋体" w:cs="宋体" w:hint="eastAsia"/>
          <w:sz w:val="22"/>
          <w:szCs w:val="22"/>
        </w:rPr>
        <w:t>投标人有权在开标现场提出异议</w:t>
      </w:r>
      <w:r>
        <w:rPr>
          <w:rFonts w:ascii="宋体" w:hAnsi="宋体" w:cs="宋体" w:hint="eastAsia"/>
          <w:sz w:val="22"/>
          <w:szCs w:val="22"/>
        </w:rPr>
        <w:t>，</w:t>
      </w:r>
      <w:r>
        <w:rPr>
          <w:rFonts w:ascii="宋体" w:hAnsi="宋体" w:cs="宋体" w:hint="eastAsia"/>
          <w:sz w:val="22"/>
          <w:szCs w:val="22"/>
        </w:rPr>
        <w:t>经监标人当场核查确认后</w:t>
      </w:r>
      <w:r>
        <w:rPr>
          <w:rFonts w:ascii="宋体" w:hAnsi="宋体" w:cs="宋体" w:hint="eastAsia"/>
          <w:sz w:val="22"/>
          <w:szCs w:val="22"/>
        </w:rPr>
        <w:t>，</w:t>
      </w:r>
      <w:r>
        <w:rPr>
          <w:rFonts w:ascii="宋体" w:hAnsi="宋体" w:cs="宋体" w:hint="eastAsia"/>
          <w:sz w:val="22"/>
          <w:szCs w:val="22"/>
        </w:rPr>
        <w:t>可重新宣读其投标文件。投标人现场未提出异议</w:t>
      </w:r>
      <w:r>
        <w:rPr>
          <w:rFonts w:ascii="宋体" w:hAnsi="宋体" w:cs="宋体" w:hint="eastAsia"/>
          <w:sz w:val="22"/>
          <w:szCs w:val="22"/>
        </w:rPr>
        <w:t>，</w:t>
      </w:r>
      <w:r>
        <w:rPr>
          <w:rFonts w:ascii="宋体" w:hAnsi="宋体" w:cs="宋体" w:hint="eastAsia"/>
          <w:sz w:val="22"/>
          <w:szCs w:val="22"/>
        </w:rPr>
        <w:t>则认为投标人已确认招标人宣读的内容。</w:t>
      </w:r>
    </w:p>
    <w:p w:rsidR="008C2085" w:rsidRDefault="003B1AC7">
      <w:pPr>
        <w:spacing w:line="360" w:lineRule="auto"/>
        <w:ind w:firstLineChars="200" w:firstLine="442"/>
        <w:rPr>
          <w:rFonts w:ascii="宋体" w:hAnsi="宋体" w:cs="宋体"/>
          <w:b/>
          <w:sz w:val="22"/>
          <w:szCs w:val="22"/>
        </w:rPr>
      </w:pPr>
      <w:r>
        <w:rPr>
          <w:rFonts w:ascii="宋体" w:hAnsi="宋体" w:cs="宋体" w:hint="eastAsia"/>
          <w:b/>
          <w:sz w:val="22"/>
          <w:szCs w:val="22"/>
        </w:rPr>
        <w:t>2</w:t>
      </w:r>
      <w:r>
        <w:rPr>
          <w:rFonts w:ascii="宋体" w:hAnsi="宋体" w:cs="宋体" w:hint="eastAsia"/>
          <w:b/>
          <w:sz w:val="22"/>
          <w:szCs w:val="22"/>
        </w:rPr>
        <w:t>、招标人将按照本章第</w:t>
      </w:r>
      <w:r>
        <w:rPr>
          <w:rFonts w:ascii="宋体" w:hAnsi="宋体" w:cs="宋体" w:hint="eastAsia"/>
          <w:b/>
          <w:sz w:val="22"/>
          <w:szCs w:val="22"/>
        </w:rPr>
        <w:t>20.1</w:t>
      </w:r>
      <w:r>
        <w:rPr>
          <w:rFonts w:ascii="宋体" w:hAnsi="宋体" w:cs="宋体" w:hint="eastAsia"/>
          <w:b/>
          <w:sz w:val="22"/>
          <w:szCs w:val="22"/>
        </w:rPr>
        <w:t>款规定的时间和地点对封存的投标文件</w:t>
      </w:r>
      <w:r>
        <w:rPr>
          <w:rFonts w:ascii="宋体" w:hAnsi="宋体" w:cs="宋体" w:hint="eastAsia"/>
          <w:b/>
          <w:sz w:val="22"/>
          <w:szCs w:val="22"/>
        </w:rPr>
        <w:t>第二个信封（报价文件）</w:t>
      </w:r>
      <w:r>
        <w:rPr>
          <w:rFonts w:ascii="宋体" w:hAnsi="宋体" w:cs="宋体" w:hint="eastAsia"/>
          <w:b/>
          <w:sz w:val="22"/>
          <w:szCs w:val="22"/>
        </w:rPr>
        <w:t>进行开标。主持人按下列程序进行开标：</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）宣布开标纪律；</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）当众宣布通过投标文件</w:t>
      </w:r>
      <w:r>
        <w:rPr>
          <w:rFonts w:ascii="宋体" w:hAnsi="宋体" w:cs="宋体" w:hint="eastAsia"/>
          <w:sz w:val="22"/>
          <w:szCs w:val="22"/>
        </w:rPr>
        <w:t>第一个信封（商务及技术文件）</w:t>
      </w:r>
      <w:r>
        <w:rPr>
          <w:rFonts w:ascii="宋体" w:hAnsi="宋体" w:cs="宋体" w:hint="eastAsia"/>
          <w:sz w:val="22"/>
          <w:szCs w:val="22"/>
        </w:rPr>
        <w:t>评审的投标人名单；</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3</w:t>
      </w:r>
      <w:r>
        <w:rPr>
          <w:rFonts w:ascii="宋体" w:hAnsi="宋体" w:cs="宋体" w:hint="eastAsia"/>
          <w:sz w:val="22"/>
          <w:szCs w:val="22"/>
        </w:rPr>
        <w:t>）由投标人代表检查投标文件密封情况；</w:t>
      </w:r>
      <w:r>
        <w:rPr>
          <w:rFonts w:ascii="宋体" w:hAnsi="宋体" w:cs="宋体" w:hint="eastAsia"/>
          <w:sz w:val="22"/>
          <w:szCs w:val="22"/>
        </w:rPr>
        <w:t xml:space="preserve"> </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4</w:t>
      </w:r>
      <w:r>
        <w:rPr>
          <w:rFonts w:ascii="宋体" w:hAnsi="宋体" w:cs="宋体" w:hint="eastAsia"/>
          <w:sz w:val="22"/>
          <w:szCs w:val="22"/>
        </w:rPr>
        <w:t>）对通过投标文件</w:t>
      </w:r>
      <w:r>
        <w:rPr>
          <w:rFonts w:ascii="宋体" w:hAnsi="宋体" w:cs="宋体" w:hint="eastAsia"/>
          <w:sz w:val="22"/>
          <w:szCs w:val="22"/>
        </w:rPr>
        <w:t>第一个信封（商务及技术文件）</w:t>
      </w:r>
      <w:r>
        <w:rPr>
          <w:rFonts w:ascii="宋体" w:hAnsi="宋体" w:cs="宋体" w:hint="eastAsia"/>
          <w:sz w:val="22"/>
          <w:szCs w:val="22"/>
        </w:rPr>
        <w:t>评审的投标文件</w:t>
      </w:r>
      <w:r>
        <w:rPr>
          <w:rFonts w:ascii="宋体" w:hAnsi="宋体" w:cs="宋体" w:hint="eastAsia"/>
          <w:sz w:val="22"/>
          <w:szCs w:val="22"/>
        </w:rPr>
        <w:t>第二个信封（报价文件）</w:t>
      </w:r>
      <w:r>
        <w:rPr>
          <w:rFonts w:ascii="宋体" w:hAnsi="宋体" w:cs="宋体" w:hint="eastAsia"/>
          <w:sz w:val="22"/>
          <w:szCs w:val="22"/>
        </w:rPr>
        <w:t>当众开标</w:t>
      </w:r>
      <w:r>
        <w:rPr>
          <w:rFonts w:ascii="宋体" w:hAnsi="宋体" w:cs="宋体" w:hint="eastAsia"/>
          <w:sz w:val="22"/>
          <w:szCs w:val="22"/>
        </w:rPr>
        <w:t>，</w:t>
      </w:r>
      <w:r>
        <w:rPr>
          <w:rFonts w:ascii="宋体" w:hAnsi="宋体" w:cs="宋体" w:hint="eastAsia"/>
          <w:sz w:val="22"/>
          <w:szCs w:val="22"/>
        </w:rPr>
        <w:t>并公布这些投标文件</w:t>
      </w:r>
      <w:r>
        <w:rPr>
          <w:rFonts w:ascii="宋体" w:hAnsi="宋体" w:cs="宋体" w:hint="eastAsia"/>
          <w:sz w:val="22"/>
          <w:szCs w:val="22"/>
        </w:rPr>
        <w:t>第二个信封（报价文件）</w:t>
      </w:r>
      <w:r>
        <w:rPr>
          <w:rFonts w:ascii="宋体" w:hAnsi="宋体" w:cs="宋体" w:hint="eastAsia"/>
          <w:sz w:val="22"/>
          <w:szCs w:val="22"/>
        </w:rPr>
        <w:t>的投标人名称、标段名称、投标报价</w:t>
      </w:r>
      <w:r>
        <w:rPr>
          <w:rFonts w:ascii="宋体" w:hAnsi="宋体" w:cs="宋体" w:hint="eastAsia"/>
          <w:sz w:val="22"/>
          <w:szCs w:val="22"/>
        </w:rPr>
        <w:t>，</w:t>
      </w:r>
      <w:r>
        <w:rPr>
          <w:rFonts w:ascii="宋体" w:hAnsi="宋体" w:cs="宋体" w:hint="eastAsia"/>
          <w:sz w:val="22"/>
          <w:szCs w:val="22"/>
        </w:rPr>
        <w:t>并记录在案；</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）投标人代表、记录人等有关人员在开标记录上签字确认；</w:t>
      </w:r>
      <w:r>
        <w:rPr>
          <w:rFonts w:ascii="宋体" w:hAnsi="宋体" w:cs="宋体" w:hint="eastAsia"/>
          <w:sz w:val="22"/>
          <w:szCs w:val="22"/>
        </w:rPr>
        <w:t xml:space="preserve"> </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若招标人宣读的内容与投标文件不符时</w:t>
      </w:r>
      <w:r>
        <w:rPr>
          <w:rFonts w:ascii="宋体" w:hAnsi="宋体" w:cs="宋体" w:hint="eastAsia"/>
          <w:sz w:val="22"/>
          <w:szCs w:val="22"/>
        </w:rPr>
        <w:t>，</w:t>
      </w:r>
      <w:r>
        <w:rPr>
          <w:rFonts w:ascii="宋体" w:hAnsi="宋体" w:cs="宋体" w:hint="eastAsia"/>
          <w:sz w:val="22"/>
          <w:szCs w:val="22"/>
        </w:rPr>
        <w:t>投标人有权在开标现场提出异议</w:t>
      </w:r>
      <w:r>
        <w:rPr>
          <w:rFonts w:ascii="宋体" w:hAnsi="宋体" w:cs="宋体" w:hint="eastAsia"/>
          <w:sz w:val="22"/>
          <w:szCs w:val="22"/>
        </w:rPr>
        <w:t>，</w:t>
      </w:r>
      <w:r>
        <w:rPr>
          <w:rFonts w:ascii="宋体" w:hAnsi="宋体" w:cs="宋体" w:hint="eastAsia"/>
          <w:sz w:val="22"/>
          <w:szCs w:val="22"/>
        </w:rPr>
        <w:t>经监标人当场核查确认之后</w:t>
      </w:r>
      <w:r>
        <w:rPr>
          <w:rFonts w:ascii="宋体" w:hAnsi="宋体" w:cs="宋体" w:hint="eastAsia"/>
          <w:sz w:val="22"/>
          <w:szCs w:val="22"/>
        </w:rPr>
        <w:t>，</w:t>
      </w:r>
      <w:r>
        <w:rPr>
          <w:rFonts w:ascii="宋体" w:hAnsi="宋体" w:cs="宋体" w:hint="eastAsia"/>
          <w:sz w:val="22"/>
          <w:szCs w:val="22"/>
        </w:rPr>
        <w:t>可重新宣读其投标文件。若投标人现场未提出异议</w:t>
      </w:r>
      <w:r>
        <w:rPr>
          <w:rFonts w:ascii="宋体" w:hAnsi="宋体" w:cs="宋体" w:hint="eastAsia"/>
          <w:sz w:val="22"/>
          <w:szCs w:val="22"/>
        </w:rPr>
        <w:t>，</w:t>
      </w:r>
      <w:r>
        <w:rPr>
          <w:rFonts w:ascii="宋体" w:hAnsi="宋体" w:cs="宋体" w:hint="eastAsia"/>
          <w:sz w:val="22"/>
          <w:szCs w:val="22"/>
        </w:rPr>
        <w:t>则认为投标人已确认招标人宣读的内容。</w:t>
      </w:r>
      <w:r>
        <w:rPr>
          <w:rFonts w:ascii="宋体" w:hAnsi="宋体" w:cs="宋体" w:hint="eastAsia"/>
          <w:b/>
          <w:bCs/>
          <w:sz w:val="22"/>
          <w:szCs w:val="22"/>
        </w:rPr>
        <w:t>投标人若未派法定代表人或委托代理人出席投标文件第二信封开标活动</w:t>
      </w:r>
      <w:r>
        <w:rPr>
          <w:rFonts w:ascii="宋体" w:hAnsi="宋体" w:cs="宋体" w:hint="eastAsia"/>
          <w:b/>
          <w:bCs/>
          <w:sz w:val="22"/>
          <w:szCs w:val="22"/>
        </w:rPr>
        <w:t>，</w:t>
      </w:r>
      <w:r>
        <w:rPr>
          <w:rFonts w:ascii="宋体" w:hAnsi="宋体" w:cs="宋体" w:hint="eastAsia"/>
          <w:b/>
          <w:bCs/>
          <w:sz w:val="22"/>
          <w:szCs w:val="22"/>
        </w:rPr>
        <w:t>视为该投标人默认开标结果。</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6</w:t>
      </w:r>
      <w:r>
        <w:rPr>
          <w:rFonts w:ascii="宋体" w:hAnsi="宋体" w:cs="宋体" w:hint="eastAsia"/>
          <w:sz w:val="22"/>
          <w:szCs w:val="22"/>
        </w:rPr>
        <w:t>）开标会议结束。</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t>第二信封开标过程中</w:t>
      </w:r>
      <w:r>
        <w:rPr>
          <w:rFonts w:ascii="宋体" w:hAnsi="宋体" w:cs="宋体" w:hint="eastAsia"/>
          <w:b/>
          <w:bCs/>
          <w:sz w:val="22"/>
          <w:szCs w:val="22"/>
        </w:rPr>
        <w:t>，</w:t>
      </w:r>
      <w:r>
        <w:rPr>
          <w:rFonts w:ascii="宋体" w:hAnsi="宋体" w:cs="宋体" w:hint="eastAsia"/>
          <w:b/>
          <w:bCs/>
          <w:sz w:val="22"/>
          <w:szCs w:val="22"/>
        </w:rPr>
        <w:t>若招标人发现投标文件出现</w:t>
      </w:r>
      <w:r>
        <w:rPr>
          <w:rFonts w:ascii="宋体" w:hAnsi="宋体" w:cs="宋体" w:hint="eastAsia"/>
          <w:b/>
          <w:bCs/>
          <w:sz w:val="22"/>
          <w:szCs w:val="22"/>
        </w:rPr>
        <w:t>以下任一情况</w:t>
      </w:r>
      <w:r>
        <w:rPr>
          <w:rFonts w:ascii="宋体" w:hAnsi="宋体" w:cs="宋体" w:hint="eastAsia"/>
          <w:b/>
          <w:bCs/>
          <w:sz w:val="22"/>
          <w:szCs w:val="22"/>
        </w:rPr>
        <w:t>，</w:t>
      </w:r>
      <w:r>
        <w:rPr>
          <w:rFonts w:ascii="宋体" w:hAnsi="宋体" w:cs="宋体" w:hint="eastAsia"/>
          <w:b/>
          <w:bCs/>
          <w:sz w:val="22"/>
          <w:szCs w:val="22"/>
        </w:rPr>
        <w:t>经监标人确认后当场宣布为否决投标：</w:t>
      </w:r>
      <w:r>
        <w:rPr>
          <w:rFonts w:ascii="宋体" w:hAnsi="宋体" w:cs="宋体" w:hint="eastAsia"/>
          <w:b/>
          <w:bCs/>
          <w:sz w:val="22"/>
          <w:szCs w:val="22"/>
        </w:rPr>
        <w:t xml:space="preserve"> </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lastRenderedPageBreak/>
        <w:t>（</w:t>
      </w:r>
      <w:r>
        <w:rPr>
          <w:rFonts w:ascii="宋体" w:hAnsi="宋体" w:cs="宋体" w:hint="eastAsia"/>
          <w:b/>
          <w:bCs/>
          <w:sz w:val="22"/>
          <w:szCs w:val="22"/>
        </w:rPr>
        <w:t>1</w:t>
      </w:r>
      <w:r>
        <w:rPr>
          <w:rFonts w:ascii="宋体" w:hAnsi="宋体" w:cs="宋体" w:hint="eastAsia"/>
          <w:b/>
          <w:bCs/>
          <w:sz w:val="22"/>
          <w:szCs w:val="22"/>
        </w:rPr>
        <w:t>）未在投标函上填写投标总价；</w:t>
      </w:r>
      <w:r>
        <w:rPr>
          <w:rFonts w:ascii="宋体" w:hAnsi="宋体" w:cs="宋体" w:hint="eastAsia"/>
          <w:b/>
          <w:bCs/>
          <w:sz w:val="22"/>
          <w:szCs w:val="22"/>
        </w:rPr>
        <w:t xml:space="preserve"> </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t>（</w:t>
      </w:r>
      <w:r>
        <w:rPr>
          <w:rFonts w:ascii="宋体" w:hAnsi="宋体" w:cs="宋体" w:hint="eastAsia"/>
          <w:b/>
          <w:bCs/>
          <w:sz w:val="22"/>
          <w:szCs w:val="22"/>
        </w:rPr>
        <w:t>2</w:t>
      </w:r>
      <w:r>
        <w:rPr>
          <w:rFonts w:ascii="宋体" w:hAnsi="宋体" w:cs="宋体" w:hint="eastAsia"/>
          <w:b/>
          <w:bCs/>
          <w:sz w:val="22"/>
          <w:szCs w:val="22"/>
        </w:rPr>
        <w:t>）投标人投标报价超出招标人设定的最高投标限价的</w:t>
      </w:r>
      <w:r>
        <w:rPr>
          <w:rFonts w:ascii="宋体" w:hAnsi="宋体" w:cs="宋体" w:hint="eastAsia"/>
          <w:b/>
          <w:bCs/>
          <w:sz w:val="22"/>
          <w:szCs w:val="22"/>
        </w:rPr>
        <w:t>。</w:t>
      </w:r>
    </w:p>
    <w:p w:rsidR="008C2085" w:rsidRDefault="003B1AC7">
      <w:pPr>
        <w:pStyle w:val="afc"/>
        <w:tabs>
          <w:tab w:val="left" w:pos="540"/>
        </w:tabs>
        <w:spacing w:line="360" w:lineRule="auto"/>
        <w:ind w:left="0" w:firstLineChars="200" w:firstLine="442"/>
        <w:rPr>
          <w:rFonts w:cs="宋体"/>
          <w:snapToGrid w:val="0"/>
          <w:color w:val="auto"/>
          <w:kern w:val="0"/>
          <w:sz w:val="22"/>
          <w:szCs w:val="22"/>
        </w:rPr>
      </w:pPr>
      <w:r>
        <w:rPr>
          <w:rFonts w:cs="宋体" w:hint="eastAsia"/>
          <w:b/>
          <w:bCs/>
          <w:snapToGrid w:val="0"/>
          <w:color w:val="auto"/>
          <w:kern w:val="0"/>
          <w:sz w:val="22"/>
          <w:szCs w:val="22"/>
        </w:rPr>
        <w:t>（</w:t>
      </w:r>
      <w:r>
        <w:rPr>
          <w:rFonts w:cs="宋体" w:hint="eastAsia"/>
          <w:b/>
          <w:bCs/>
          <w:snapToGrid w:val="0"/>
          <w:color w:val="auto"/>
          <w:kern w:val="0"/>
          <w:sz w:val="22"/>
          <w:szCs w:val="22"/>
        </w:rPr>
        <w:t>3</w:t>
      </w:r>
      <w:r>
        <w:rPr>
          <w:rFonts w:cs="宋体" w:hint="eastAsia"/>
          <w:b/>
          <w:bCs/>
          <w:snapToGrid w:val="0"/>
          <w:color w:val="auto"/>
          <w:kern w:val="0"/>
          <w:sz w:val="22"/>
          <w:szCs w:val="22"/>
        </w:rPr>
        <w:t>）投标报价或调价函中报价的大写金额无法确定具体数值。</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20.3 </w:t>
      </w:r>
      <w:r>
        <w:rPr>
          <w:rFonts w:cs="宋体" w:hint="eastAsia"/>
          <w:snapToGrid w:val="0"/>
          <w:color w:val="auto"/>
          <w:kern w:val="0"/>
          <w:sz w:val="22"/>
          <w:szCs w:val="22"/>
        </w:rPr>
        <w:t>当参加投标的投标人少于三家时</w:t>
      </w:r>
      <w:r>
        <w:rPr>
          <w:rFonts w:cs="宋体" w:hint="eastAsia"/>
          <w:snapToGrid w:val="0"/>
          <w:color w:val="auto"/>
          <w:kern w:val="0"/>
          <w:sz w:val="22"/>
          <w:szCs w:val="22"/>
        </w:rPr>
        <w:t>，</w:t>
      </w:r>
      <w:r>
        <w:rPr>
          <w:rFonts w:cs="宋体" w:hint="eastAsia"/>
          <w:snapToGrid w:val="0"/>
          <w:color w:val="auto"/>
          <w:kern w:val="0"/>
          <w:sz w:val="22"/>
          <w:szCs w:val="22"/>
        </w:rPr>
        <w:t>招标人将重新组织招标</w:t>
      </w:r>
      <w:r>
        <w:rPr>
          <w:rFonts w:cs="宋体" w:hint="eastAsia"/>
          <w:snapToGrid w:val="0"/>
          <w:color w:val="auto"/>
          <w:kern w:val="0"/>
          <w:sz w:val="22"/>
          <w:szCs w:val="22"/>
        </w:rPr>
        <w:t>，</w:t>
      </w:r>
      <w:r>
        <w:rPr>
          <w:rFonts w:cs="宋体" w:hint="eastAsia"/>
          <w:snapToGrid w:val="0"/>
          <w:color w:val="auto"/>
          <w:kern w:val="0"/>
          <w:sz w:val="22"/>
          <w:szCs w:val="22"/>
        </w:rPr>
        <w:t>已递交的投标文件不予开启</w:t>
      </w:r>
      <w:r>
        <w:rPr>
          <w:rFonts w:cs="宋体" w:hint="eastAsia"/>
          <w:snapToGrid w:val="0"/>
          <w:color w:val="auto"/>
          <w:kern w:val="0"/>
          <w:sz w:val="22"/>
          <w:szCs w:val="22"/>
        </w:rPr>
        <w:t>，</w:t>
      </w:r>
      <w:r>
        <w:rPr>
          <w:rFonts w:cs="宋体" w:hint="eastAsia"/>
          <w:snapToGrid w:val="0"/>
          <w:color w:val="auto"/>
          <w:kern w:val="0"/>
          <w:sz w:val="22"/>
          <w:szCs w:val="22"/>
        </w:rPr>
        <w:t>原封退还给投标人。</w:t>
      </w:r>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t xml:space="preserve">21  </w:t>
      </w:r>
      <w:r>
        <w:rPr>
          <w:rFonts w:ascii="宋体" w:hAnsi="宋体" w:cs="宋体" w:hint="eastAsia"/>
          <w:snapToGrid w:val="0"/>
          <w:sz w:val="22"/>
          <w:szCs w:val="22"/>
        </w:rPr>
        <w:t>评标过程的保密</w:t>
      </w:r>
    </w:p>
    <w:p w:rsidR="008C2085" w:rsidRDefault="003B1AC7">
      <w:pPr>
        <w:pStyle w:val="afc"/>
        <w:tabs>
          <w:tab w:val="left" w:pos="540"/>
        </w:tabs>
        <w:topLinePunct/>
        <w:spacing w:line="360" w:lineRule="auto"/>
        <w:ind w:left="0" w:firstLineChars="200" w:firstLine="440"/>
        <w:jc w:val="left"/>
        <w:rPr>
          <w:rFonts w:cs="宋体"/>
          <w:snapToGrid w:val="0"/>
          <w:color w:val="auto"/>
          <w:kern w:val="0"/>
          <w:sz w:val="22"/>
          <w:szCs w:val="22"/>
        </w:rPr>
      </w:pPr>
      <w:bookmarkStart w:id="44" w:name="_Toc298415863"/>
      <w:r>
        <w:rPr>
          <w:rFonts w:cs="宋体" w:hint="eastAsia"/>
          <w:snapToGrid w:val="0"/>
          <w:color w:val="auto"/>
          <w:kern w:val="0"/>
          <w:sz w:val="22"/>
          <w:szCs w:val="22"/>
        </w:rPr>
        <w:t xml:space="preserve">21.1 </w:t>
      </w:r>
      <w:r>
        <w:rPr>
          <w:rFonts w:cs="宋体" w:hint="eastAsia"/>
          <w:snapToGrid w:val="0"/>
          <w:color w:val="auto"/>
          <w:kern w:val="0"/>
          <w:sz w:val="22"/>
          <w:szCs w:val="22"/>
        </w:rPr>
        <w:t>开标后</w:t>
      </w:r>
      <w:r>
        <w:rPr>
          <w:rFonts w:cs="宋体" w:hint="eastAsia"/>
          <w:snapToGrid w:val="0"/>
          <w:color w:val="auto"/>
          <w:kern w:val="0"/>
          <w:sz w:val="22"/>
          <w:szCs w:val="22"/>
        </w:rPr>
        <w:t>，</w:t>
      </w:r>
      <w:r>
        <w:rPr>
          <w:rFonts w:cs="宋体" w:hint="eastAsia"/>
          <w:snapToGrid w:val="0"/>
          <w:color w:val="auto"/>
          <w:kern w:val="0"/>
          <w:sz w:val="22"/>
          <w:szCs w:val="22"/>
        </w:rPr>
        <w:t>直到签订合同书为止</w:t>
      </w:r>
      <w:r>
        <w:rPr>
          <w:rFonts w:cs="宋体" w:hint="eastAsia"/>
          <w:snapToGrid w:val="0"/>
          <w:color w:val="auto"/>
          <w:kern w:val="0"/>
          <w:sz w:val="22"/>
          <w:szCs w:val="22"/>
        </w:rPr>
        <w:t>，</w:t>
      </w:r>
      <w:r>
        <w:rPr>
          <w:rFonts w:cs="宋体" w:hint="eastAsia"/>
          <w:snapToGrid w:val="0"/>
          <w:color w:val="auto"/>
          <w:kern w:val="0"/>
          <w:sz w:val="22"/>
          <w:szCs w:val="22"/>
        </w:rPr>
        <w:t>凡有关投标文件的审查、澄清和评价工作</w:t>
      </w:r>
      <w:r>
        <w:rPr>
          <w:rFonts w:cs="宋体" w:hint="eastAsia"/>
          <w:snapToGrid w:val="0"/>
          <w:color w:val="auto"/>
          <w:kern w:val="0"/>
          <w:sz w:val="22"/>
          <w:szCs w:val="22"/>
        </w:rPr>
        <w:t>，</w:t>
      </w:r>
      <w:r>
        <w:rPr>
          <w:rFonts w:cs="宋体" w:hint="eastAsia"/>
          <w:snapToGrid w:val="0"/>
          <w:color w:val="auto"/>
          <w:kern w:val="0"/>
          <w:sz w:val="22"/>
          <w:szCs w:val="22"/>
        </w:rPr>
        <w:t>都应在保密的情况下进行</w:t>
      </w:r>
      <w:r>
        <w:rPr>
          <w:rFonts w:cs="宋体" w:hint="eastAsia"/>
          <w:snapToGrid w:val="0"/>
          <w:color w:val="auto"/>
          <w:kern w:val="0"/>
          <w:sz w:val="22"/>
          <w:szCs w:val="22"/>
        </w:rPr>
        <w:t>，</w:t>
      </w:r>
      <w:r>
        <w:rPr>
          <w:rFonts w:cs="宋体" w:hint="eastAsia"/>
          <w:snapToGrid w:val="0"/>
          <w:color w:val="auto"/>
          <w:kern w:val="0"/>
          <w:sz w:val="22"/>
          <w:szCs w:val="22"/>
        </w:rPr>
        <w:t>任何信息和资料均不得向投标人或其他人泄露。</w:t>
      </w:r>
      <w:bookmarkEnd w:id="44"/>
    </w:p>
    <w:p w:rsidR="008C2085" w:rsidRDefault="003B1AC7">
      <w:pPr>
        <w:pStyle w:val="afc"/>
        <w:tabs>
          <w:tab w:val="left" w:pos="540"/>
        </w:tabs>
        <w:topLinePunct/>
        <w:spacing w:line="360" w:lineRule="auto"/>
        <w:ind w:left="0" w:firstLineChars="200" w:firstLine="440"/>
        <w:jc w:val="left"/>
        <w:rPr>
          <w:rFonts w:cs="宋体"/>
          <w:snapToGrid w:val="0"/>
          <w:color w:val="auto"/>
          <w:kern w:val="0"/>
          <w:sz w:val="22"/>
          <w:szCs w:val="22"/>
        </w:rPr>
      </w:pPr>
      <w:bookmarkStart w:id="45" w:name="_Toc298415864"/>
      <w:r>
        <w:rPr>
          <w:rFonts w:cs="宋体" w:hint="eastAsia"/>
          <w:snapToGrid w:val="0"/>
          <w:color w:val="auto"/>
          <w:kern w:val="0"/>
          <w:sz w:val="22"/>
          <w:szCs w:val="22"/>
        </w:rPr>
        <w:t xml:space="preserve">21.2 </w:t>
      </w:r>
      <w:r>
        <w:rPr>
          <w:rFonts w:cs="宋体" w:hint="eastAsia"/>
          <w:snapToGrid w:val="0"/>
          <w:color w:val="auto"/>
          <w:kern w:val="0"/>
          <w:sz w:val="22"/>
          <w:szCs w:val="22"/>
        </w:rPr>
        <w:t>投标人在投标文件的审查、澄清、评价和比较以及授予合同的过程中</w:t>
      </w:r>
      <w:r>
        <w:rPr>
          <w:rFonts w:cs="宋体" w:hint="eastAsia"/>
          <w:snapToGrid w:val="0"/>
          <w:color w:val="auto"/>
          <w:kern w:val="0"/>
          <w:sz w:val="22"/>
          <w:szCs w:val="22"/>
        </w:rPr>
        <w:t>，</w:t>
      </w:r>
      <w:r>
        <w:rPr>
          <w:rFonts w:cs="宋体" w:hint="eastAsia"/>
          <w:snapToGrid w:val="0"/>
          <w:color w:val="auto"/>
          <w:kern w:val="0"/>
          <w:sz w:val="22"/>
          <w:szCs w:val="22"/>
        </w:rPr>
        <w:t>对招标人施加影响的任何行为</w:t>
      </w:r>
      <w:r>
        <w:rPr>
          <w:rFonts w:cs="宋体" w:hint="eastAsia"/>
          <w:snapToGrid w:val="0"/>
          <w:color w:val="auto"/>
          <w:kern w:val="0"/>
          <w:sz w:val="22"/>
          <w:szCs w:val="22"/>
        </w:rPr>
        <w:t>，</w:t>
      </w:r>
      <w:r>
        <w:rPr>
          <w:rFonts w:cs="宋体" w:hint="eastAsia"/>
          <w:snapToGrid w:val="0"/>
          <w:color w:val="auto"/>
          <w:kern w:val="0"/>
          <w:sz w:val="22"/>
          <w:szCs w:val="22"/>
        </w:rPr>
        <w:t>都将导致取消其中标资格。</w:t>
      </w:r>
      <w:bookmarkEnd w:id="45"/>
    </w:p>
    <w:p w:rsidR="008C2085" w:rsidRDefault="003B1AC7">
      <w:pPr>
        <w:pStyle w:val="15"/>
        <w:topLinePunct/>
        <w:adjustRightInd/>
        <w:spacing w:before="0" w:after="0" w:line="360" w:lineRule="auto"/>
        <w:ind w:firstLine="0"/>
        <w:rPr>
          <w:rFonts w:ascii="宋体" w:hAnsi="宋体" w:cs="宋体"/>
          <w:snapToGrid w:val="0"/>
          <w:sz w:val="22"/>
          <w:szCs w:val="22"/>
        </w:rPr>
      </w:pPr>
      <w:r>
        <w:rPr>
          <w:rFonts w:ascii="宋体" w:hAnsi="宋体" w:cs="宋体" w:hint="eastAsia"/>
          <w:snapToGrid w:val="0"/>
          <w:sz w:val="22"/>
          <w:szCs w:val="22"/>
        </w:rPr>
        <w:t xml:space="preserve">22  </w:t>
      </w:r>
      <w:r>
        <w:rPr>
          <w:rFonts w:ascii="宋体" w:hAnsi="宋体" w:cs="宋体" w:hint="eastAsia"/>
          <w:snapToGrid w:val="0"/>
          <w:sz w:val="22"/>
          <w:szCs w:val="22"/>
        </w:rPr>
        <w:t>评标</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22.1 </w:t>
      </w:r>
      <w:r>
        <w:rPr>
          <w:rFonts w:cs="宋体" w:hint="eastAsia"/>
          <w:snapToGrid w:val="0"/>
          <w:color w:val="auto"/>
          <w:kern w:val="0"/>
          <w:sz w:val="22"/>
          <w:szCs w:val="22"/>
        </w:rPr>
        <w:t>评标由招标人依法组建的评标委员会负责。评标委员会由招标人熟悉相关业务的代表</w:t>
      </w:r>
      <w:r>
        <w:rPr>
          <w:rFonts w:cs="宋体" w:hint="eastAsia"/>
          <w:snapToGrid w:val="0"/>
          <w:color w:val="auto"/>
          <w:kern w:val="0"/>
          <w:sz w:val="22"/>
          <w:szCs w:val="22"/>
        </w:rPr>
        <w:t>，</w:t>
      </w:r>
      <w:r>
        <w:rPr>
          <w:rFonts w:cs="宋体" w:hint="eastAsia"/>
          <w:snapToGrid w:val="0"/>
          <w:color w:val="auto"/>
          <w:kern w:val="0"/>
          <w:sz w:val="22"/>
          <w:szCs w:val="22"/>
        </w:rPr>
        <w:t>以及有关技术、经济等方面的专家组成。评标委员会人数为</w:t>
      </w:r>
      <w:r>
        <w:rPr>
          <w:rFonts w:cs="宋体" w:hint="eastAsia"/>
          <w:snapToGrid w:val="0"/>
          <w:color w:val="auto"/>
          <w:kern w:val="0"/>
          <w:sz w:val="22"/>
          <w:szCs w:val="22"/>
        </w:rPr>
        <w:t>5</w:t>
      </w:r>
      <w:r>
        <w:rPr>
          <w:rFonts w:cs="宋体" w:hint="eastAsia"/>
          <w:snapToGrid w:val="0"/>
          <w:color w:val="auto"/>
          <w:kern w:val="0"/>
          <w:sz w:val="22"/>
          <w:szCs w:val="22"/>
        </w:rPr>
        <w:t>人或</w:t>
      </w:r>
      <w:r>
        <w:rPr>
          <w:rFonts w:cs="宋体" w:hint="eastAsia"/>
          <w:snapToGrid w:val="0"/>
          <w:color w:val="auto"/>
          <w:kern w:val="0"/>
          <w:sz w:val="22"/>
          <w:szCs w:val="22"/>
        </w:rPr>
        <w:t>5</w:t>
      </w:r>
      <w:r>
        <w:rPr>
          <w:rFonts w:cs="宋体" w:hint="eastAsia"/>
          <w:snapToGrid w:val="0"/>
          <w:color w:val="auto"/>
          <w:kern w:val="0"/>
          <w:sz w:val="22"/>
          <w:szCs w:val="22"/>
        </w:rPr>
        <w:t>人以上单数</w:t>
      </w:r>
      <w:r>
        <w:rPr>
          <w:rFonts w:cs="宋体" w:hint="eastAsia"/>
          <w:snapToGrid w:val="0"/>
          <w:color w:val="auto"/>
          <w:kern w:val="0"/>
          <w:sz w:val="22"/>
          <w:szCs w:val="22"/>
        </w:rPr>
        <w:t>，</w:t>
      </w:r>
      <w:r>
        <w:rPr>
          <w:rFonts w:cs="宋体" w:hint="eastAsia"/>
          <w:snapToGrid w:val="0"/>
          <w:color w:val="auto"/>
          <w:kern w:val="0"/>
          <w:sz w:val="22"/>
          <w:szCs w:val="22"/>
        </w:rPr>
        <w:t>其中技术、经济等方面专家人数应不少于成员总数的</w:t>
      </w:r>
      <w:r>
        <w:rPr>
          <w:rFonts w:cs="宋体" w:hint="eastAsia"/>
          <w:snapToGrid w:val="0"/>
          <w:color w:val="auto"/>
          <w:kern w:val="0"/>
          <w:sz w:val="22"/>
          <w:szCs w:val="22"/>
        </w:rPr>
        <w:t>2/3</w:t>
      </w:r>
      <w:r>
        <w:rPr>
          <w:rFonts w:cs="宋体" w:hint="eastAsia"/>
          <w:snapToGrid w:val="0"/>
          <w:color w:val="auto"/>
          <w:kern w:val="0"/>
          <w:sz w:val="22"/>
          <w:szCs w:val="22"/>
        </w:rPr>
        <w:t>。</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22.2 </w:t>
      </w:r>
      <w:r>
        <w:rPr>
          <w:rFonts w:cs="宋体" w:hint="eastAsia"/>
          <w:snapToGrid w:val="0"/>
          <w:color w:val="auto"/>
          <w:kern w:val="0"/>
          <w:sz w:val="22"/>
          <w:szCs w:val="22"/>
        </w:rPr>
        <w:t>评标委员会成员有下列情形之一的</w:t>
      </w:r>
      <w:r>
        <w:rPr>
          <w:rFonts w:cs="宋体" w:hint="eastAsia"/>
          <w:snapToGrid w:val="0"/>
          <w:color w:val="auto"/>
          <w:kern w:val="0"/>
          <w:sz w:val="22"/>
          <w:szCs w:val="22"/>
        </w:rPr>
        <w:t>，</w:t>
      </w:r>
      <w:r>
        <w:rPr>
          <w:rFonts w:cs="宋体" w:hint="eastAsia"/>
          <w:snapToGrid w:val="0"/>
          <w:color w:val="auto"/>
          <w:kern w:val="0"/>
          <w:sz w:val="22"/>
          <w:szCs w:val="22"/>
        </w:rPr>
        <w:t>应当回避：</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w:t>
      </w:r>
      <w:r>
        <w:rPr>
          <w:rFonts w:cs="宋体" w:hint="eastAsia"/>
          <w:snapToGrid w:val="0"/>
          <w:color w:val="auto"/>
          <w:kern w:val="0"/>
          <w:sz w:val="22"/>
          <w:szCs w:val="22"/>
        </w:rPr>
        <w:t>1</w:t>
      </w:r>
      <w:r>
        <w:rPr>
          <w:rFonts w:cs="宋体" w:hint="eastAsia"/>
          <w:snapToGrid w:val="0"/>
          <w:color w:val="auto"/>
          <w:kern w:val="0"/>
          <w:sz w:val="22"/>
          <w:szCs w:val="22"/>
        </w:rPr>
        <w:t>）招标人或投标人的主要负责人的近亲属；</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w:t>
      </w:r>
      <w:r>
        <w:rPr>
          <w:rFonts w:cs="宋体" w:hint="eastAsia"/>
          <w:snapToGrid w:val="0"/>
          <w:color w:val="auto"/>
          <w:kern w:val="0"/>
          <w:sz w:val="22"/>
          <w:szCs w:val="22"/>
        </w:rPr>
        <w:t>2</w:t>
      </w:r>
      <w:r>
        <w:rPr>
          <w:rFonts w:cs="宋体" w:hint="eastAsia"/>
          <w:snapToGrid w:val="0"/>
          <w:color w:val="auto"/>
          <w:kern w:val="0"/>
          <w:sz w:val="22"/>
          <w:szCs w:val="22"/>
        </w:rPr>
        <w:t>）为负责招标项目监督管理的交通运输主管部门的工作人员；</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w:t>
      </w:r>
      <w:r>
        <w:rPr>
          <w:rFonts w:cs="宋体" w:hint="eastAsia"/>
          <w:snapToGrid w:val="0"/>
          <w:color w:val="auto"/>
          <w:kern w:val="0"/>
          <w:sz w:val="22"/>
          <w:szCs w:val="22"/>
        </w:rPr>
        <w:t>3</w:t>
      </w:r>
      <w:r>
        <w:rPr>
          <w:rFonts w:cs="宋体" w:hint="eastAsia"/>
          <w:snapToGrid w:val="0"/>
          <w:color w:val="auto"/>
          <w:kern w:val="0"/>
          <w:sz w:val="22"/>
          <w:szCs w:val="22"/>
        </w:rPr>
        <w:t>）与投</w:t>
      </w:r>
      <w:r>
        <w:rPr>
          <w:rFonts w:cs="宋体" w:hint="eastAsia"/>
          <w:snapToGrid w:val="0"/>
          <w:color w:val="auto"/>
          <w:kern w:val="0"/>
          <w:sz w:val="22"/>
          <w:szCs w:val="22"/>
        </w:rPr>
        <w:t>标人有经济利益关系</w:t>
      </w:r>
      <w:r>
        <w:rPr>
          <w:rFonts w:cs="宋体" w:hint="eastAsia"/>
          <w:snapToGrid w:val="0"/>
          <w:color w:val="auto"/>
          <w:kern w:val="0"/>
          <w:sz w:val="22"/>
          <w:szCs w:val="22"/>
        </w:rPr>
        <w:t>，</w:t>
      </w:r>
      <w:r>
        <w:rPr>
          <w:rFonts w:cs="宋体" w:hint="eastAsia"/>
          <w:snapToGrid w:val="0"/>
          <w:color w:val="auto"/>
          <w:kern w:val="0"/>
          <w:sz w:val="22"/>
          <w:szCs w:val="22"/>
        </w:rPr>
        <w:t>可能影响对投标公正评审的；</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w:t>
      </w:r>
      <w:r>
        <w:rPr>
          <w:rFonts w:cs="宋体" w:hint="eastAsia"/>
          <w:snapToGrid w:val="0"/>
          <w:color w:val="auto"/>
          <w:kern w:val="0"/>
          <w:sz w:val="22"/>
          <w:szCs w:val="22"/>
        </w:rPr>
        <w:t>4</w:t>
      </w:r>
      <w:r>
        <w:rPr>
          <w:rFonts w:cs="宋体" w:hint="eastAsia"/>
          <w:snapToGrid w:val="0"/>
          <w:color w:val="auto"/>
          <w:kern w:val="0"/>
          <w:sz w:val="22"/>
          <w:szCs w:val="22"/>
        </w:rPr>
        <w:t>）曾因在招标、评标以及其他与招标投标有关活动中从事违法行为而受过行政处罚或刑事处罚的。</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22.3 </w:t>
      </w:r>
      <w:r>
        <w:rPr>
          <w:rFonts w:cs="宋体" w:hint="eastAsia"/>
          <w:snapToGrid w:val="0"/>
          <w:color w:val="auto"/>
          <w:kern w:val="0"/>
          <w:sz w:val="22"/>
          <w:szCs w:val="22"/>
        </w:rPr>
        <w:t>评标原则评标活动遵循公平、公正、科学和择优的原则。</w:t>
      </w:r>
    </w:p>
    <w:p w:rsidR="008C2085" w:rsidRDefault="003B1AC7">
      <w:pPr>
        <w:pStyle w:val="afc"/>
        <w:tabs>
          <w:tab w:val="left" w:pos="540"/>
        </w:tabs>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22.4 </w:t>
      </w:r>
      <w:r>
        <w:rPr>
          <w:rFonts w:cs="宋体" w:hint="eastAsia"/>
          <w:snapToGrid w:val="0"/>
          <w:color w:val="auto"/>
          <w:kern w:val="0"/>
          <w:sz w:val="22"/>
          <w:szCs w:val="22"/>
        </w:rPr>
        <w:t>评标采用综合评估法。</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22.5 </w:t>
      </w:r>
      <w:r>
        <w:rPr>
          <w:rFonts w:cs="宋体" w:hint="eastAsia"/>
          <w:snapToGrid w:val="0"/>
          <w:color w:val="auto"/>
          <w:kern w:val="0"/>
          <w:sz w:val="22"/>
          <w:szCs w:val="22"/>
        </w:rPr>
        <w:t>评标结果公示在</w:t>
      </w:r>
      <w:r>
        <w:rPr>
          <w:rFonts w:cs="宋体" w:hint="eastAsia"/>
          <w:snapToGrid w:val="0"/>
          <w:color w:val="auto"/>
          <w:kern w:val="0"/>
          <w:sz w:val="22"/>
          <w:szCs w:val="22"/>
          <w:u w:val="single"/>
        </w:rPr>
        <w:t>南通市交通运输局网站、江苏省招标投标公共服务平台</w:t>
      </w:r>
      <w:r>
        <w:rPr>
          <w:rFonts w:cs="宋体" w:hint="eastAsia"/>
          <w:snapToGrid w:val="0"/>
          <w:color w:val="auto"/>
          <w:kern w:val="0"/>
          <w:sz w:val="22"/>
          <w:szCs w:val="22"/>
        </w:rPr>
        <w:t>上公示。</w:t>
      </w:r>
    </w:p>
    <w:p w:rsidR="008C2085" w:rsidRDefault="003B1AC7">
      <w:pPr>
        <w:topLinePunct/>
        <w:spacing w:line="360" w:lineRule="auto"/>
        <w:jc w:val="center"/>
        <w:rPr>
          <w:rFonts w:ascii="宋体" w:hAnsi="宋体" w:cs="宋体"/>
          <w:b/>
          <w:sz w:val="22"/>
          <w:szCs w:val="22"/>
        </w:rPr>
      </w:pPr>
      <w:r>
        <w:rPr>
          <w:rFonts w:ascii="宋体" w:hAnsi="宋体" w:cs="宋体" w:hint="eastAsia"/>
          <w:b/>
          <w:sz w:val="22"/>
          <w:szCs w:val="22"/>
        </w:rPr>
        <w:t>六、授予合同</w:t>
      </w:r>
      <w:bookmarkEnd w:id="43"/>
    </w:p>
    <w:p w:rsidR="008C2085" w:rsidRDefault="003B1AC7">
      <w:pPr>
        <w:topLinePunct/>
        <w:spacing w:line="360" w:lineRule="auto"/>
        <w:rPr>
          <w:rFonts w:ascii="宋体" w:hAnsi="宋体" w:cs="宋体"/>
          <w:b/>
          <w:snapToGrid w:val="0"/>
          <w:kern w:val="0"/>
          <w:sz w:val="22"/>
          <w:szCs w:val="22"/>
        </w:rPr>
      </w:pPr>
      <w:r>
        <w:rPr>
          <w:rFonts w:ascii="宋体" w:hAnsi="宋体" w:cs="宋体" w:hint="eastAsia"/>
          <w:b/>
          <w:sz w:val="22"/>
          <w:szCs w:val="22"/>
        </w:rPr>
        <w:t xml:space="preserve">23  </w:t>
      </w:r>
      <w:r>
        <w:rPr>
          <w:rFonts w:ascii="宋体" w:hAnsi="宋体" w:cs="宋体" w:hint="eastAsia"/>
          <w:b/>
          <w:sz w:val="22"/>
          <w:szCs w:val="22"/>
        </w:rPr>
        <w:t>合同授予的标准</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46" w:name="_Toc298415872"/>
      <w:r>
        <w:rPr>
          <w:rFonts w:cs="宋体" w:hint="eastAsia"/>
          <w:snapToGrid w:val="0"/>
          <w:color w:val="auto"/>
          <w:kern w:val="0"/>
          <w:sz w:val="22"/>
          <w:szCs w:val="22"/>
        </w:rPr>
        <w:t xml:space="preserve">23.1 </w:t>
      </w:r>
      <w:r>
        <w:rPr>
          <w:rFonts w:cs="宋体" w:hint="eastAsia"/>
          <w:snapToGrid w:val="0"/>
          <w:color w:val="auto"/>
          <w:kern w:val="0"/>
          <w:sz w:val="22"/>
          <w:szCs w:val="22"/>
        </w:rPr>
        <w:t>招标人根据评标委员会提出的书面评标报告和推荐的中标候选人</w:t>
      </w:r>
      <w:r>
        <w:rPr>
          <w:rFonts w:cs="宋体" w:hint="eastAsia"/>
          <w:snapToGrid w:val="0"/>
          <w:color w:val="auto"/>
          <w:kern w:val="0"/>
          <w:sz w:val="22"/>
          <w:szCs w:val="22"/>
        </w:rPr>
        <w:t>，</w:t>
      </w:r>
      <w:r>
        <w:rPr>
          <w:rFonts w:cs="宋体" w:hint="eastAsia"/>
          <w:snapToGrid w:val="0"/>
          <w:color w:val="auto"/>
          <w:kern w:val="0"/>
          <w:sz w:val="22"/>
          <w:szCs w:val="22"/>
        </w:rPr>
        <w:t>将合同授予评标委员会推荐的中标候选人。招标人根据本须知第</w:t>
      </w:r>
      <w:r>
        <w:rPr>
          <w:rFonts w:cs="宋体" w:hint="eastAsia"/>
          <w:snapToGrid w:val="0"/>
          <w:color w:val="auto"/>
          <w:kern w:val="0"/>
          <w:sz w:val="22"/>
          <w:szCs w:val="22"/>
        </w:rPr>
        <w:t>24</w:t>
      </w:r>
      <w:r>
        <w:rPr>
          <w:rFonts w:cs="宋体" w:hint="eastAsia"/>
          <w:snapToGrid w:val="0"/>
          <w:color w:val="auto"/>
          <w:kern w:val="0"/>
          <w:sz w:val="22"/>
          <w:szCs w:val="22"/>
        </w:rPr>
        <w:t>条规定享有的权力不受本条限制。</w:t>
      </w:r>
      <w:bookmarkEnd w:id="46"/>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47" w:name="_Toc298415873"/>
      <w:r>
        <w:rPr>
          <w:rFonts w:cs="宋体" w:hint="eastAsia"/>
          <w:snapToGrid w:val="0"/>
          <w:color w:val="auto"/>
          <w:kern w:val="0"/>
          <w:sz w:val="22"/>
          <w:szCs w:val="22"/>
        </w:rPr>
        <w:t xml:space="preserve">23.2 </w:t>
      </w:r>
      <w:bookmarkEnd w:id="47"/>
      <w:r>
        <w:rPr>
          <w:rFonts w:cs="宋体" w:hint="eastAsia"/>
          <w:snapToGrid w:val="0"/>
          <w:color w:val="auto"/>
          <w:kern w:val="0"/>
          <w:sz w:val="22"/>
          <w:szCs w:val="22"/>
        </w:rPr>
        <w:t>招标人按评标办法规定</w:t>
      </w:r>
      <w:r>
        <w:rPr>
          <w:rFonts w:cs="宋体" w:hint="eastAsia"/>
          <w:snapToGrid w:val="0"/>
          <w:color w:val="auto"/>
          <w:kern w:val="0"/>
          <w:sz w:val="22"/>
          <w:szCs w:val="22"/>
        </w:rPr>
        <w:t>，</w:t>
      </w:r>
      <w:r>
        <w:rPr>
          <w:rFonts w:cs="宋体" w:hint="eastAsia"/>
          <w:snapToGrid w:val="0"/>
          <w:color w:val="auto"/>
          <w:kern w:val="0"/>
          <w:sz w:val="22"/>
          <w:szCs w:val="22"/>
        </w:rPr>
        <w:t>确定评标委员会推荐的第一中标候选人为中标人的</w:t>
      </w:r>
      <w:r>
        <w:rPr>
          <w:rFonts w:cs="宋体" w:hint="eastAsia"/>
          <w:snapToGrid w:val="0"/>
          <w:color w:val="auto"/>
          <w:kern w:val="0"/>
          <w:sz w:val="22"/>
          <w:szCs w:val="22"/>
        </w:rPr>
        <w:t>，</w:t>
      </w:r>
      <w:r>
        <w:rPr>
          <w:rFonts w:cs="宋体" w:hint="eastAsia"/>
          <w:snapToGrid w:val="0"/>
          <w:color w:val="auto"/>
          <w:kern w:val="0"/>
          <w:sz w:val="22"/>
          <w:szCs w:val="22"/>
        </w:rPr>
        <w:t>如第一中标候选人放弃中标或因不可抗力提出不能履行合同</w:t>
      </w:r>
      <w:r>
        <w:rPr>
          <w:rFonts w:cs="宋体" w:hint="eastAsia"/>
          <w:snapToGrid w:val="0"/>
          <w:color w:val="auto"/>
          <w:kern w:val="0"/>
          <w:sz w:val="22"/>
          <w:szCs w:val="22"/>
        </w:rPr>
        <w:t>，</w:t>
      </w:r>
      <w:r>
        <w:rPr>
          <w:rFonts w:cs="宋体" w:hint="eastAsia"/>
          <w:snapToGrid w:val="0"/>
          <w:color w:val="auto"/>
          <w:kern w:val="0"/>
          <w:sz w:val="22"/>
          <w:szCs w:val="22"/>
        </w:rPr>
        <w:t>招标人可以确定第二中标候选人为中标人。</w:t>
      </w:r>
    </w:p>
    <w:p w:rsidR="008C2085" w:rsidRDefault="003B1AC7">
      <w:pPr>
        <w:topLinePunct/>
        <w:spacing w:line="360" w:lineRule="auto"/>
        <w:rPr>
          <w:rFonts w:ascii="宋体" w:hAnsi="宋体" w:cs="宋体"/>
          <w:b/>
          <w:sz w:val="22"/>
          <w:szCs w:val="22"/>
        </w:rPr>
      </w:pPr>
      <w:bookmarkStart w:id="48" w:name="_Toc298415875"/>
      <w:bookmarkStart w:id="49" w:name="_Toc246470947"/>
      <w:r>
        <w:rPr>
          <w:rFonts w:ascii="宋体" w:hAnsi="宋体" w:cs="宋体" w:hint="eastAsia"/>
          <w:b/>
          <w:sz w:val="22"/>
          <w:szCs w:val="22"/>
        </w:rPr>
        <w:t xml:space="preserve">24  </w:t>
      </w:r>
      <w:r>
        <w:rPr>
          <w:rFonts w:ascii="宋体" w:hAnsi="宋体" w:cs="宋体" w:hint="eastAsia"/>
          <w:b/>
          <w:sz w:val="22"/>
          <w:szCs w:val="22"/>
        </w:rPr>
        <w:t>招标人接受和拒绝投标的权力</w:t>
      </w:r>
      <w:bookmarkEnd w:id="48"/>
      <w:bookmarkEnd w:id="49"/>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50" w:name="_Toc298415876"/>
      <w:r>
        <w:rPr>
          <w:rFonts w:cs="宋体" w:hint="eastAsia"/>
          <w:snapToGrid w:val="0"/>
          <w:color w:val="auto"/>
          <w:kern w:val="0"/>
          <w:sz w:val="22"/>
          <w:szCs w:val="22"/>
        </w:rPr>
        <w:t xml:space="preserve">24.1 </w:t>
      </w:r>
      <w:r>
        <w:rPr>
          <w:rFonts w:cs="宋体" w:hint="eastAsia"/>
          <w:snapToGrid w:val="0"/>
          <w:color w:val="auto"/>
          <w:kern w:val="0"/>
          <w:sz w:val="22"/>
          <w:szCs w:val="22"/>
        </w:rPr>
        <w:t>招标人在发出中标通知书前因项目发生变化或不可抗力等原因有权宣布投标程序无效或拒绝所有投标</w:t>
      </w:r>
      <w:r>
        <w:rPr>
          <w:rFonts w:cs="宋体" w:hint="eastAsia"/>
          <w:snapToGrid w:val="0"/>
          <w:color w:val="auto"/>
          <w:kern w:val="0"/>
          <w:sz w:val="22"/>
          <w:szCs w:val="22"/>
        </w:rPr>
        <w:t>，</w:t>
      </w:r>
      <w:r>
        <w:rPr>
          <w:rFonts w:cs="宋体" w:hint="eastAsia"/>
          <w:snapToGrid w:val="0"/>
          <w:color w:val="auto"/>
          <w:kern w:val="0"/>
          <w:sz w:val="22"/>
          <w:szCs w:val="22"/>
        </w:rPr>
        <w:t>并对由此引起的对投标人的影响不承担任何责任</w:t>
      </w:r>
      <w:r>
        <w:rPr>
          <w:rFonts w:cs="宋体" w:hint="eastAsia"/>
          <w:snapToGrid w:val="0"/>
          <w:color w:val="auto"/>
          <w:kern w:val="0"/>
          <w:sz w:val="22"/>
          <w:szCs w:val="22"/>
        </w:rPr>
        <w:t>，</w:t>
      </w:r>
      <w:r>
        <w:rPr>
          <w:rFonts w:cs="宋体" w:hint="eastAsia"/>
          <w:snapToGrid w:val="0"/>
          <w:color w:val="auto"/>
          <w:kern w:val="0"/>
          <w:sz w:val="22"/>
          <w:szCs w:val="22"/>
        </w:rPr>
        <w:t>也无须将这样做的理由</w:t>
      </w:r>
      <w:r>
        <w:rPr>
          <w:rFonts w:cs="宋体" w:hint="eastAsia"/>
          <w:snapToGrid w:val="0"/>
          <w:color w:val="auto"/>
          <w:kern w:val="0"/>
          <w:sz w:val="22"/>
          <w:szCs w:val="22"/>
        </w:rPr>
        <w:lastRenderedPageBreak/>
        <w:t>通知受影响的投标人</w:t>
      </w:r>
      <w:r>
        <w:rPr>
          <w:rFonts w:cs="宋体" w:hint="eastAsia"/>
          <w:snapToGrid w:val="0"/>
          <w:color w:val="auto"/>
          <w:kern w:val="0"/>
          <w:sz w:val="22"/>
          <w:szCs w:val="22"/>
        </w:rPr>
        <w:t>，</w:t>
      </w:r>
      <w:r>
        <w:rPr>
          <w:rFonts w:cs="宋体" w:hint="eastAsia"/>
          <w:snapToGrid w:val="0"/>
          <w:color w:val="auto"/>
          <w:kern w:val="0"/>
          <w:sz w:val="22"/>
          <w:szCs w:val="22"/>
        </w:rPr>
        <w:t>但招标人应将投标担保退还给投标人。</w:t>
      </w:r>
      <w:bookmarkStart w:id="51" w:name="_Toc246470948"/>
      <w:bookmarkStart w:id="52" w:name="_Toc298415877"/>
      <w:bookmarkEnd w:id="50"/>
    </w:p>
    <w:p w:rsidR="008C2085" w:rsidRDefault="003B1AC7">
      <w:pPr>
        <w:topLinePunct/>
        <w:spacing w:line="360" w:lineRule="auto"/>
        <w:rPr>
          <w:rFonts w:ascii="宋体" w:hAnsi="宋体" w:cs="宋体"/>
          <w:b/>
          <w:sz w:val="22"/>
          <w:szCs w:val="22"/>
        </w:rPr>
      </w:pPr>
      <w:r>
        <w:rPr>
          <w:rFonts w:ascii="宋体" w:hAnsi="宋体" w:cs="宋体" w:hint="eastAsia"/>
          <w:b/>
          <w:sz w:val="22"/>
          <w:szCs w:val="22"/>
        </w:rPr>
        <w:t xml:space="preserve">25  </w:t>
      </w:r>
      <w:r>
        <w:rPr>
          <w:rFonts w:ascii="宋体" w:hAnsi="宋体" w:cs="宋体" w:hint="eastAsia"/>
          <w:b/>
          <w:sz w:val="22"/>
          <w:szCs w:val="22"/>
        </w:rPr>
        <w:t>中标通知书</w:t>
      </w:r>
      <w:bookmarkEnd w:id="51"/>
      <w:bookmarkEnd w:id="52"/>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53" w:name="_Toc298415878"/>
      <w:r>
        <w:rPr>
          <w:rFonts w:cs="宋体" w:hint="eastAsia"/>
          <w:snapToGrid w:val="0"/>
          <w:color w:val="auto"/>
          <w:kern w:val="0"/>
          <w:sz w:val="22"/>
          <w:szCs w:val="22"/>
        </w:rPr>
        <w:t>25.1</w:t>
      </w:r>
      <w:bookmarkEnd w:id="53"/>
      <w:r>
        <w:rPr>
          <w:rFonts w:cs="宋体" w:hint="eastAsia"/>
          <w:snapToGrid w:val="0"/>
          <w:color w:val="auto"/>
          <w:kern w:val="0"/>
          <w:sz w:val="22"/>
          <w:szCs w:val="22"/>
        </w:rPr>
        <w:t xml:space="preserve"> </w:t>
      </w:r>
      <w:r>
        <w:rPr>
          <w:rFonts w:cs="宋体" w:hint="eastAsia"/>
          <w:snapToGrid w:val="0"/>
          <w:color w:val="auto"/>
          <w:kern w:val="0"/>
          <w:sz w:val="22"/>
          <w:szCs w:val="22"/>
        </w:rPr>
        <w:t>在规定的投标有效期截止前</w:t>
      </w:r>
      <w:r>
        <w:rPr>
          <w:rFonts w:cs="宋体" w:hint="eastAsia"/>
          <w:snapToGrid w:val="0"/>
          <w:color w:val="auto"/>
          <w:kern w:val="0"/>
          <w:sz w:val="22"/>
          <w:szCs w:val="22"/>
        </w:rPr>
        <w:t>，</w:t>
      </w:r>
      <w:r>
        <w:rPr>
          <w:rFonts w:cs="宋体" w:hint="eastAsia"/>
          <w:snapToGrid w:val="0"/>
          <w:color w:val="auto"/>
          <w:kern w:val="0"/>
          <w:sz w:val="22"/>
          <w:szCs w:val="22"/>
        </w:rPr>
        <w:t>招标人将以书面形式通知中标的投标人其投标被接受。</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54" w:name="_Toc298415879"/>
      <w:r>
        <w:rPr>
          <w:rFonts w:cs="宋体" w:hint="eastAsia"/>
          <w:snapToGrid w:val="0"/>
          <w:color w:val="auto"/>
          <w:kern w:val="0"/>
          <w:sz w:val="22"/>
          <w:szCs w:val="22"/>
        </w:rPr>
        <w:t xml:space="preserve">25.2 </w:t>
      </w:r>
      <w:r>
        <w:rPr>
          <w:rFonts w:cs="宋体" w:hint="eastAsia"/>
          <w:snapToGrid w:val="0"/>
          <w:color w:val="auto"/>
          <w:kern w:val="0"/>
          <w:sz w:val="22"/>
          <w:szCs w:val="22"/>
        </w:rPr>
        <w:t>中标通知书是合同文件的组成部分。</w:t>
      </w:r>
      <w:bookmarkStart w:id="55" w:name="_Toc298415882"/>
      <w:bookmarkStart w:id="56" w:name="_Toc29350079"/>
      <w:bookmarkStart w:id="57" w:name="_Toc246470950"/>
      <w:bookmarkEnd w:id="54"/>
    </w:p>
    <w:p w:rsidR="008C2085" w:rsidRDefault="003B1AC7">
      <w:pPr>
        <w:tabs>
          <w:tab w:val="left" w:pos="1260"/>
        </w:tabs>
        <w:topLinePunct/>
        <w:spacing w:line="360" w:lineRule="auto"/>
        <w:rPr>
          <w:rFonts w:ascii="宋体" w:hAnsi="宋体" w:cs="宋体"/>
          <w:b/>
          <w:sz w:val="22"/>
          <w:szCs w:val="22"/>
        </w:rPr>
      </w:pPr>
      <w:r>
        <w:rPr>
          <w:rFonts w:ascii="宋体" w:hAnsi="宋体" w:cs="宋体" w:hint="eastAsia"/>
          <w:b/>
          <w:sz w:val="22"/>
          <w:szCs w:val="22"/>
        </w:rPr>
        <w:t xml:space="preserve">26  </w:t>
      </w:r>
      <w:r>
        <w:rPr>
          <w:rFonts w:ascii="宋体" w:hAnsi="宋体" w:cs="宋体" w:hint="eastAsia"/>
          <w:b/>
          <w:sz w:val="22"/>
          <w:szCs w:val="22"/>
        </w:rPr>
        <w:t>合同协议书的签署</w:t>
      </w:r>
      <w:bookmarkEnd w:id="55"/>
      <w:bookmarkEnd w:id="56"/>
      <w:bookmarkEnd w:id="57"/>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58" w:name="_Toc298415883"/>
      <w:r>
        <w:rPr>
          <w:rFonts w:cs="宋体" w:hint="eastAsia"/>
          <w:snapToGrid w:val="0"/>
          <w:color w:val="auto"/>
          <w:kern w:val="0"/>
          <w:sz w:val="22"/>
          <w:szCs w:val="22"/>
        </w:rPr>
        <w:t>26.1</w:t>
      </w:r>
      <w:bookmarkEnd w:id="58"/>
      <w:r>
        <w:rPr>
          <w:rFonts w:cs="宋体" w:hint="eastAsia"/>
          <w:snapToGrid w:val="0"/>
          <w:color w:val="auto"/>
          <w:kern w:val="0"/>
          <w:sz w:val="22"/>
          <w:szCs w:val="22"/>
        </w:rPr>
        <w:t xml:space="preserve"> </w:t>
      </w:r>
      <w:r>
        <w:rPr>
          <w:rFonts w:cs="宋体" w:hint="eastAsia"/>
          <w:snapToGrid w:val="0"/>
          <w:color w:val="auto"/>
          <w:kern w:val="0"/>
          <w:sz w:val="22"/>
          <w:szCs w:val="22"/>
        </w:rPr>
        <w:t>中标人在中标通知书发出之日起</w:t>
      </w:r>
      <w:r>
        <w:rPr>
          <w:rFonts w:cs="宋体" w:hint="eastAsia"/>
          <w:snapToGrid w:val="0"/>
          <w:color w:val="auto"/>
          <w:kern w:val="0"/>
          <w:sz w:val="22"/>
          <w:szCs w:val="22"/>
        </w:rPr>
        <w:t>30</w:t>
      </w:r>
      <w:r>
        <w:rPr>
          <w:rFonts w:cs="宋体" w:hint="eastAsia"/>
          <w:snapToGrid w:val="0"/>
          <w:color w:val="auto"/>
          <w:kern w:val="0"/>
          <w:sz w:val="22"/>
          <w:szCs w:val="22"/>
        </w:rPr>
        <w:t>日内</w:t>
      </w:r>
      <w:r>
        <w:rPr>
          <w:rFonts w:cs="宋体" w:hint="eastAsia"/>
          <w:snapToGrid w:val="0"/>
          <w:color w:val="auto"/>
          <w:kern w:val="0"/>
          <w:sz w:val="22"/>
          <w:szCs w:val="22"/>
        </w:rPr>
        <w:t>，</w:t>
      </w:r>
      <w:r>
        <w:rPr>
          <w:rFonts w:cs="宋体" w:hint="eastAsia"/>
          <w:snapToGrid w:val="0"/>
          <w:color w:val="auto"/>
          <w:kern w:val="0"/>
          <w:sz w:val="22"/>
          <w:szCs w:val="22"/>
        </w:rPr>
        <w:t>应派代表与招标人协商签订合同事宜。签约的地点将在中标通知书中明确。</w:t>
      </w:r>
      <w:bookmarkStart w:id="59" w:name="_Toc298415884"/>
    </w:p>
    <w:p w:rsidR="008C2085" w:rsidRDefault="003B1AC7">
      <w:pPr>
        <w:pStyle w:val="afc"/>
        <w:tabs>
          <w:tab w:val="left" w:pos="540"/>
        </w:tabs>
        <w:topLinePunct/>
        <w:spacing w:line="360" w:lineRule="auto"/>
        <w:ind w:left="0" w:firstLineChars="200" w:firstLine="442"/>
        <w:rPr>
          <w:rFonts w:cs="宋体"/>
          <w:b/>
          <w:bCs/>
          <w:snapToGrid w:val="0"/>
          <w:color w:val="auto"/>
          <w:kern w:val="0"/>
          <w:sz w:val="22"/>
          <w:szCs w:val="22"/>
        </w:rPr>
      </w:pPr>
      <w:r>
        <w:rPr>
          <w:rFonts w:cs="宋体" w:hint="eastAsia"/>
          <w:b/>
          <w:bCs/>
          <w:snapToGrid w:val="0"/>
          <w:color w:val="auto"/>
          <w:kern w:val="0"/>
          <w:sz w:val="22"/>
          <w:szCs w:val="22"/>
        </w:rPr>
        <w:t xml:space="preserve">26.2 </w:t>
      </w:r>
      <w:r>
        <w:rPr>
          <w:rFonts w:cs="宋体" w:hint="eastAsia"/>
          <w:b/>
          <w:bCs/>
          <w:snapToGrid w:val="0"/>
          <w:color w:val="auto"/>
          <w:kern w:val="0"/>
          <w:sz w:val="22"/>
          <w:szCs w:val="22"/>
        </w:rPr>
        <w:t>履约担保</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履约担保</w:t>
      </w:r>
      <w:r>
        <w:rPr>
          <w:rFonts w:cs="宋体" w:hint="eastAsia"/>
          <w:snapToGrid w:val="0"/>
          <w:color w:val="auto"/>
          <w:kern w:val="0"/>
          <w:sz w:val="22"/>
          <w:szCs w:val="22"/>
        </w:rPr>
        <w:t>：签约合同价的</w:t>
      </w:r>
      <w:r>
        <w:rPr>
          <w:rFonts w:cs="宋体" w:hint="eastAsia"/>
          <w:snapToGrid w:val="0"/>
          <w:color w:val="auto"/>
          <w:kern w:val="0"/>
          <w:sz w:val="22"/>
          <w:szCs w:val="22"/>
        </w:rPr>
        <w:t>5%</w:t>
      </w:r>
      <w:r>
        <w:rPr>
          <w:rFonts w:cs="宋体" w:hint="eastAsia"/>
          <w:snapToGrid w:val="0"/>
          <w:color w:val="auto"/>
          <w:kern w:val="0"/>
          <w:sz w:val="22"/>
          <w:szCs w:val="22"/>
        </w:rPr>
        <w:t>。</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履约担保的形式：形式不限。</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采用银行保函时，出具履约担保的银行级别：国有商业银行、股份制商业银行的支行及其以上级别。为获得此履约担保所需费用由中标人自行承担。</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26.3 </w:t>
      </w:r>
      <w:r>
        <w:rPr>
          <w:rFonts w:cs="宋体" w:hint="eastAsia"/>
          <w:snapToGrid w:val="0"/>
          <w:color w:val="auto"/>
          <w:kern w:val="0"/>
          <w:sz w:val="22"/>
          <w:szCs w:val="22"/>
        </w:rPr>
        <w:t>合同协议书经双方法定代表人或其授权代理人签署、加盖公章后生效。</w:t>
      </w:r>
      <w:bookmarkEnd w:id="59"/>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60" w:name="_Toc298415885"/>
      <w:r>
        <w:rPr>
          <w:rFonts w:cs="宋体" w:hint="eastAsia"/>
          <w:snapToGrid w:val="0"/>
          <w:color w:val="auto"/>
          <w:kern w:val="0"/>
          <w:sz w:val="22"/>
          <w:szCs w:val="22"/>
        </w:rPr>
        <w:t xml:space="preserve">26.4 </w:t>
      </w:r>
      <w:r>
        <w:rPr>
          <w:rFonts w:cs="宋体" w:hint="eastAsia"/>
          <w:snapToGrid w:val="0"/>
          <w:color w:val="auto"/>
          <w:kern w:val="0"/>
          <w:sz w:val="22"/>
          <w:szCs w:val="22"/>
        </w:rPr>
        <w:t>如果中标人未能遵守本须知第</w:t>
      </w:r>
      <w:r>
        <w:rPr>
          <w:rFonts w:cs="宋体" w:hint="eastAsia"/>
          <w:snapToGrid w:val="0"/>
          <w:color w:val="auto"/>
          <w:kern w:val="0"/>
          <w:sz w:val="22"/>
          <w:szCs w:val="22"/>
        </w:rPr>
        <w:t>26.1</w:t>
      </w:r>
      <w:r>
        <w:rPr>
          <w:rFonts w:cs="宋体" w:hint="eastAsia"/>
          <w:snapToGrid w:val="0"/>
          <w:color w:val="auto"/>
          <w:kern w:val="0"/>
          <w:sz w:val="22"/>
          <w:szCs w:val="22"/>
        </w:rPr>
        <w:t>款的规定</w:t>
      </w:r>
      <w:r>
        <w:rPr>
          <w:rFonts w:cs="宋体" w:hint="eastAsia"/>
          <w:snapToGrid w:val="0"/>
          <w:color w:val="auto"/>
          <w:kern w:val="0"/>
          <w:sz w:val="22"/>
          <w:szCs w:val="22"/>
        </w:rPr>
        <w:t>，</w:t>
      </w:r>
      <w:r>
        <w:rPr>
          <w:rFonts w:cs="宋体" w:hint="eastAsia"/>
          <w:snapToGrid w:val="0"/>
          <w:color w:val="auto"/>
          <w:kern w:val="0"/>
          <w:sz w:val="22"/>
          <w:szCs w:val="22"/>
        </w:rPr>
        <w:t>招标人将宣布其中标无效。在此情况下</w:t>
      </w:r>
      <w:r>
        <w:rPr>
          <w:rFonts w:cs="宋体" w:hint="eastAsia"/>
          <w:snapToGrid w:val="0"/>
          <w:color w:val="auto"/>
          <w:kern w:val="0"/>
          <w:sz w:val="22"/>
          <w:szCs w:val="22"/>
        </w:rPr>
        <w:t>，</w:t>
      </w:r>
      <w:r>
        <w:rPr>
          <w:rFonts w:cs="宋体" w:hint="eastAsia"/>
          <w:snapToGrid w:val="0"/>
          <w:color w:val="auto"/>
          <w:kern w:val="0"/>
          <w:sz w:val="22"/>
          <w:szCs w:val="22"/>
        </w:rPr>
        <w:t>招标人可将合同授予下一个中标候选人。如果没有其他合适投标人时</w:t>
      </w:r>
      <w:r>
        <w:rPr>
          <w:rFonts w:cs="宋体" w:hint="eastAsia"/>
          <w:snapToGrid w:val="0"/>
          <w:color w:val="auto"/>
          <w:kern w:val="0"/>
          <w:sz w:val="22"/>
          <w:szCs w:val="22"/>
        </w:rPr>
        <w:t>，</w:t>
      </w:r>
      <w:r>
        <w:rPr>
          <w:rFonts w:cs="宋体" w:hint="eastAsia"/>
          <w:snapToGrid w:val="0"/>
          <w:color w:val="auto"/>
          <w:kern w:val="0"/>
          <w:sz w:val="22"/>
          <w:szCs w:val="22"/>
        </w:rPr>
        <w:t>则重新招标。</w:t>
      </w:r>
      <w:bookmarkEnd w:id="60"/>
    </w:p>
    <w:p w:rsidR="008C2085" w:rsidRDefault="003B1AC7">
      <w:pPr>
        <w:topLinePunct/>
        <w:spacing w:line="360" w:lineRule="auto"/>
        <w:jc w:val="center"/>
        <w:rPr>
          <w:rFonts w:ascii="宋体" w:hAnsi="宋体" w:cs="宋体"/>
          <w:snapToGrid w:val="0"/>
          <w:sz w:val="22"/>
          <w:szCs w:val="22"/>
        </w:rPr>
      </w:pPr>
      <w:bookmarkStart w:id="61" w:name="_Toc44814586"/>
      <w:r>
        <w:rPr>
          <w:rFonts w:ascii="宋体" w:hAnsi="宋体" w:cs="宋体" w:hint="eastAsia"/>
          <w:b/>
          <w:sz w:val="22"/>
          <w:szCs w:val="22"/>
        </w:rPr>
        <w:t>七</w:t>
      </w:r>
      <w:bookmarkEnd w:id="61"/>
      <w:r>
        <w:rPr>
          <w:rFonts w:ascii="宋体" w:hAnsi="宋体" w:cs="宋体" w:hint="eastAsia"/>
          <w:b/>
          <w:sz w:val="22"/>
          <w:szCs w:val="22"/>
        </w:rPr>
        <w:t>、其他</w:t>
      </w:r>
    </w:p>
    <w:p w:rsidR="008C2085" w:rsidRDefault="003B1AC7">
      <w:pPr>
        <w:tabs>
          <w:tab w:val="left" w:pos="1260"/>
        </w:tabs>
        <w:topLinePunct/>
        <w:spacing w:line="360" w:lineRule="auto"/>
        <w:rPr>
          <w:rFonts w:ascii="宋体" w:hAnsi="宋体" w:cs="宋体"/>
          <w:b/>
          <w:sz w:val="22"/>
          <w:szCs w:val="22"/>
        </w:rPr>
      </w:pPr>
      <w:r>
        <w:rPr>
          <w:rFonts w:ascii="宋体" w:hAnsi="宋体" w:cs="宋体" w:hint="eastAsia"/>
          <w:b/>
          <w:sz w:val="22"/>
          <w:szCs w:val="22"/>
        </w:rPr>
        <w:t xml:space="preserve">27  </w:t>
      </w:r>
      <w:r>
        <w:rPr>
          <w:rFonts w:ascii="宋体" w:hAnsi="宋体" w:cs="宋体" w:hint="eastAsia"/>
          <w:b/>
          <w:sz w:val="22"/>
          <w:szCs w:val="22"/>
        </w:rPr>
        <w:t>纪律与监督</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27.1 </w:t>
      </w:r>
      <w:r>
        <w:rPr>
          <w:rFonts w:cs="宋体" w:hint="eastAsia"/>
          <w:snapToGrid w:val="0"/>
          <w:color w:val="auto"/>
          <w:kern w:val="0"/>
          <w:sz w:val="22"/>
          <w:szCs w:val="22"/>
        </w:rPr>
        <w:t>严禁投标人向参与招标、评标工作的有关人员行贿</w:t>
      </w:r>
      <w:r>
        <w:rPr>
          <w:rFonts w:cs="宋体" w:hint="eastAsia"/>
          <w:snapToGrid w:val="0"/>
          <w:color w:val="auto"/>
          <w:kern w:val="0"/>
          <w:sz w:val="22"/>
          <w:szCs w:val="22"/>
        </w:rPr>
        <w:t>，</w:t>
      </w:r>
      <w:r>
        <w:rPr>
          <w:rFonts w:cs="宋体" w:hint="eastAsia"/>
          <w:snapToGrid w:val="0"/>
          <w:color w:val="auto"/>
          <w:kern w:val="0"/>
          <w:sz w:val="22"/>
          <w:szCs w:val="22"/>
        </w:rPr>
        <w:t>使其泄露一切与招标、评标工作的有关信息。在招标、评标期间</w:t>
      </w:r>
      <w:r>
        <w:rPr>
          <w:rFonts w:cs="宋体" w:hint="eastAsia"/>
          <w:snapToGrid w:val="0"/>
          <w:color w:val="auto"/>
          <w:kern w:val="0"/>
          <w:sz w:val="22"/>
          <w:szCs w:val="22"/>
        </w:rPr>
        <w:t>，</w:t>
      </w:r>
      <w:r>
        <w:rPr>
          <w:rFonts w:cs="宋体" w:hint="eastAsia"/>
          <w:snapToGrid w:val="0"/>
          <w:color w:val="auto"/>
          <w:kern w:val="0"/>
          <w:sz w:val="22"/>
          <w:szCs w:val="22"/>
        </w:rPr>
        <w:t>不得邀请参与招标、评标工作的有关人员到投标人单位参观考察或出席投标人主办的或赞助的任何活动。</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27.2 </w:t>
      </w:r>
      <w:r>
        <w:rPr>
          <w:rFonts w:cs="宋体" w:hint="eastAsia"/>
          <w:snapToGrid w:val="0"/>
          <w:color w:val="auto"/>
          <w:kern w:val="0"/>
          <w:sz w:val="22"/>
          <w:szCs w:val="22"/>
        </w:rPr>
        <w:t>投标人在投标过程中严禁互相串通、结盟</w:t>
      </w:r>
      <w:r>
        <w:rPr>
          <w:rFonts w:cs="宋体" w:hint="eastAsia"/>
          <w:snapToGrid w:val="0"/>
          <w:color w:val="auto"/>
          <w:kern w:val="0"/>
          <w:sz w:val="22"/>
          <w:szCs w:val="22"/>
        </w:rPr>
        <w:t>，</w:t>
      </w:r>
      <w:r>
        <w:rPr>
          <w:rFonts w:cs="宋体" w:hint="eastAsia"/>
          <w:snapToGrid w:val="0"/>
          <w:color w:val="auto"/>
          <w:kern w:val="0"/>
          <w:sz w:val="22"/>
          <w:szCs w:val="22"/>
        </w:rPr>
        <w:t>损害招标的公正性和竞争性</w:t>
      </w:r>
      <w:r>
        <w:rPr>
          <w:rFonts w:cs="宋体" w:hint="eastAsia"/>
          <w:snapToGrid w:val="0"/>
          <w:color w:val="auto"/>
          <w:kern w:val="0"/>
          <w:sz w:val="22"/>
          <w:szCs w:val="22"/>
        </w:rPr>
        <w:t>，</w:t>
      </w:r>
      <w:r>
        <w:rPr>
          <w:rFonts w:cs="宋体" w:hint="eastAsia"/>
          <w:snapToGrid w:val="0"/>
          <w:color w:val="auto"/>
          <w:kern w:val="0"/>
          <w:sz w:val="22"/>
          <w:szCs w:val="22"/>
        </w:rPr>
        <w:t>或以任何方式影响其他投标人参与正当投标。</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 xml:space="preserve">27.3 </w:t>
      </w:r>
      <w:r>
        <w:rPr>
          <w:rFonts w:cs="宋体" w:hint="eastAsia"/>
          <w:snapToGrid w:val="0"/>
          <w:color w:val="auto"/>
          <w:kern w:val="0"/>
          <w:sz w:val="22"/>
          <w:szCs w:val="22"/>
        </w:rPr>
        <w:t>如发现投标人有上述不正当竞争行为</w:t>
      </w:r>
      <w:r>
        <w:rPr>
          <w:rFonts w:cs="宋体" w:hint="eastAsia"/>
          <w:snapToGrid w:val="0"/>
          <w:color w:val="auto"/>
          <w:kern w:val="0"/>
          <w:sz w:val="22"/>
          <w:szCs w:val="22"/>
        </w:rPr>
        <w:t>，</w:t>
      </w:r>
      <w:r>
        <w:rPr>
          <w:rFonts w:cs="宋体" w:hint="eastAsia"/>
          <w:snapToGrid w:val="0"/>
          <w:color w:val="auto"/>
          <w:kern w:val="0"/>
          <w:sz w:val="22"/>
          <w:szCs w:val="22"/>
        </w:rPr>
        <w:t>将取消其投标资格或中标资格。</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62" w:name="_Toc298415890"/>
      <w:r>
        <w:rPr>
          <w:rFonts w:cs="宋体" w:hint="eastAsia"/>
          <w:snapToGrid w:val="0"/>
          <w:color w:val="auto"/>
          <w:kern w:val="0"/>
          <w:sz w:val="22"/>
          <w:szCs w:val="22"/>
        </w:rPr>
        <w:t xml:space="preserve">27.4 </w:t>
      </w:r>
      <w:r>
        <w:rPr>
          <w:rFonts w:cs="宋体" w:hint="eastAsia"/>
          <w:snapToGrid w:val="0"/>
          <w:color w:val="auto"/>
          <w:kern w:val="0"/>
          <w:sz w:val="22"/>
          <w:szCs w:val="22"/>
        </w:rPr>
        <w:t>本项目监督部门：</w:t>
      </w:r>
      <w:bookmarkEnd w:id="62"/>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bookmarkStart w:id="63" w:name="_Toc29350082"/>
      <w:bookmarkStart w:id="64" w:name="_Toc298415898"/>
      <w:bookmarkStart w:id="65" w:name="_Toc246470953"/>
      <w:r>
        <w:rPr>
          <w:rFonts w:cs="宋体" w:hint="eastAsia"/>
          <w:snapToGrid w:val="0"/>
          <w:color w:val="auto"/>
          <w:kern w:val="0"/>
          <w:sz w:val="22"/>
          <w:szCs w:val="22"/>
        </w:rPr>
        <w:t>监</w:t>
      </w:r>
      <w:r>
        <w:rPr>
          <w:rFonts w:cs="宋体" w:hint="eastAsia"/>
          <w:snapToGrid w:val="0"/>
          <w:color w:val="auto"/>
          <w:kern w:val="0"/>
          <w:sz w:val="22"/>
          <w:szCs w:val="22"/>
        </w:rPr>
        <w:t xml:space="preserve">  </w:t>
      </w:r>
      <w:r>
        <w:rPr>
          <w:rFonts w:cs="宋体" w:hint="eastAsia"/>
          <w:snapToGrid w:val="0"/>
          <w:color w:val="auto"/>
          <w:kern w:val="0"/>
          <w:sz w:val="22"/>
          <w:szCs w:val="22"/>
        </w:rPr>
        <w:t>督：南通市江海河联运项目建设指挥部党建纪检办</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地</w:t>
      </w:r>
      <w:r>
        <w:rPr>
          <w:rFonts w:cs="宋体" w:hint="eastAsia"/>
          <w:snapToGrid w:val="0"/>
          <w:color w:val="auto"/>
          <w:kern w:val="0"/>
          <w:sz w:val="22"/>
          <w:szCs w:val="22"/>
        </w:rPr>
        <w:t xml:space="preserve">  </w:t>
      </w:r>
      <w:r>
        <w:rPr>
          <w:rFonts w:cs="宋体" w:hint="eastAsia"/>
          <w:snapToGrid w:val="0"/>
          <w:color w:val="auto"/>
          <w:kern w:val="0"/>
          <w:sz w:val="22"/>
          <w:szCs w:val="22"/>
        </w:rPr>
        <w:t>址：南通市外环西路</w:t>
      </w:r>
      <w:r>
        <w:rPr>
          <w:rFonts w:cs="宋体" w:hint="eastAsia"/>
          <w:snapToGrid w:val="0"/>
          <w:color w:val="auto"/>
          <w:kern w:val="0"/>
          <w:sz w:val="22"/>
          <w:szCs w:val="22"/>
        </w:rPr>
        <w:t>99</w:t>
      </w:r>
      <w:r>
        <w:rPr>
          <w:rFonts w:cs="宋体" w:hint="eastAsia"/>
          <w:snapToGrid w:val="0"/>
          <w:color w:val="auto"/>
          <w:kern w:val="0"/>
          <w:sz w:val="22"/>
          <w:szCs w:val="22"/>
        </w:rPr>
        <w:t>号</w:t>
      </w:r>
    </w:p>
    <w:p w:rsidR="008C2085" w:rsidRDefault="003B1AC7">
      <w:pPr>
        <w:pStyle w:val="afc"/>
        <w:tabs>
          <w:tab w:val="left" w:pos="540"/>
        </w:tabs>
        <w:topLinePunct/>
        <w:spacing w:line="360" w:lineRule="auto"/>
        <w:ind w:left="0" w:firstLineChars="200" w:firstLine="440"/>
        <w:rPr>
          <w:rFonts w:cs="宋体"/>
          <w:snapToGrid w:val="0"/>
          <w:color w:val="auto"/>
          <w:kern w:val="0"/>
          <w:sz w:val="22"/>
          <w:szCs w:val="22"/>
        </w:rPr>
      </w:pPr>
      <w:r>
        <w:rPr>
          <w:rFonts w:cs="宋体" w:hint="eastAsia"/>
          <w:snapToGrid w:val="0"/>
          <w:color w:val="auto"/>
          <w:kern w:val="0"/>
          <w:sz w:val="22"/>
          <w:szCs w:val="22"/>
        </w:rPr>
        <w:t>电</w:t>
      </w:r>
      <w:r>
        <w:rPr>
          <w:rFonts w:cs="宋体" w:hint="eastAsia"/>
          <w:snapToGrid w:val="0"/>
          <w:color w:val="auto"/>
          <w:kern w:val="0"/>
          <w:sz w:val="22"/>
          <w:szCs w:val="22"/>
        </w:rPr>
        <w:t xml:space="preserve">  </w:t>
      </w:r>
      <w:r>
        <w:rPr>
          <w:rFonts w:cs="宋体" w:hint="eastAsia"/>
          <w:snapToGrid w:val="0"/>
          <w:color w:val="auto"/>
          <w:kern w:val="0"/>
          <w:sz w:val="22"/>
          <w:szCs w:val="22"/>
        </w:rPr>
        <w:t>话：</w:t>
      </w:r>
      <w:r>
        <w:rPr>
          <w:rFonts w:cs="宋体" w:hint="eastAsia"/>
          <w:snapToGrid w:val="0"/>
          <w:color w:val="auto"/>
          <w:kern w:val="0"/>
          <w:sz w:val="22"/>
          <w:szCs w:val="22"/>
        </w:rPr>
        <w:t>0513-83549393</w:t>
      </w:r>
    </w:p>
    <w:p w:rsidR="008C2085" w:rsidRDefault="003B1AC7">
      <w:pPr>
        <w:tabs>
          <w:tab w:val="left" w:pos="1260"/>
        </w:tabs>
        <w:topLinePunct/>
        <w:spacing w:line="360" w:lineRule="auto"/>
        <w:rPr>
          <w:rFonts w:ascii="宋体" w:hAnsi="宋体" w:cs="宋体"/>
          <w:b/>
          <w:sz w:val="22"/>
          <w:szCs w:val="22"/>
        </w:rPr>
      </w:pPr>
      <w:r>
        <w:rPr>
          <w:rFonts w:ascii="宋体" w:hAnsi="宋体" w:cs="宋体" w:hint="eastAsia"/>
          <w:b/>
          <w:sz w:val="22"/>
          <w:szCs w:val="22"/>
        </w:rPr>
        <w:t xml:space="preserve">28  </w:t>
      </w:r>
      <w:r>
        <w:rPr>
          <w:rFonts w:ascii="宋体" w:hAnsi="宋体" w:cs="宋体" w:hint="eastAsia"/>
          <w:b/>
          <w:sz w:val="22"/>
          <w:szCs w:val="22"/>
        </w:rPr>
        <w:t>版权</w:t>
      </w:r>
      <w:bookmarkEnd w:id="63"/>
      <w:bookmarkEnd w:id="64"/>
      <w:bookmarkEnd w:id="65"/>
    </w:p>
    <w:p w:rsidR="008C2085" w:rsidRDefault="003B1AC7">
      <w:pPr>
        <w:pStyle w:val="afc"/>
        <w:tabs>
          <w:tab w:val="left" w:pos="540"/>
        </w:tabs>
        <w:topLinePunct/>
        <w:spacing w:line="360" w:lineRule="auto"/>
        <w:ind w:left="0" w:firstLineChars="200" w:firstLine="440"/>
        <w:rPr>
          <w:snapToGrid w:val="0"/>
          <w:color w:val="auto"/>
          <w:kern w:val="0"/>
          <w:sz w:val="21"/>
          <w:szCs w:val="21"/>
        </w:rPr>
      </w:pPr>
      <w:bookmarkStart w:id="66" w:name="_Toc298415899"/>
      <w:r>
        <w:rPr>
          <w:rFonts w:cs="宋体" w:hint="eastAsia"/>
          <w:snapToGrid w:val="0"/>
          <w:color w:val="auto"/>
          <w:kern w:val="0"/>
          <w:sz w:val="22"/>
          <w:szCs w:val="22"/>
        </w:rPr>
        <w:t xml:space="preserve">28.1 </w:t>
      </w:r>
      <w:r>
        <w:rPr>
          <w:rFonts w:cs="宋体" w:hint="eastAsia"/>
          <w:snapToGrid w:val="0"/>
          <w:color w:val="auto"/>
          <w:kern w:val="0"/>
          <w:sz w:val="22"/>
          <w:szCs w:val="22"/>
        </w:rPr>
        <w:t>招标人对所提供的资料及本工程的科研成果拥有版权</w:t>
      </w:r>
      <w:r>
        <w:rPr>
          <w:rFonts w:cs="宋体" w:hint="eastAsia"/>
          <w:snapToGrid w:val="0"/>
          <w:color w:val="auto"/>
          <w:kern w:val="0"/>
          <w:sz w:val="22"/>
          <w:szCs w:val="22"/>
        </w:rPr>
        <w:t>，</w:t>
      </w:r>
      <w:r>
        <w:rPr>
          <w:rFonts w:cs="宋体" w:hint="eastAsia"/>
          <w:snapToGrid w:val="0"/>
          <w:color w:val="auto"/>
          <w:kern w:val="0"/>
          <w:sz w:val="22"/>
          <w:szCs w:val="22"/>
        </w:rPr>
        <w:t>未经招标人许可</w:t>
      </w:r>
      <w:r>
        <w:rPr>
          <w:rFonts w:cs="宋体" w:hint="eastAsia"/>
          <w:snapToGrid w:val="0"/>
          <w:color w:val="auto"/>
          <w:kern w:val="0"/>
          <w:sz w:val="22"/>
          <w:szCs w:val="22"/>
        </w:rPr>
        <w:t>，</w:t>
      </w:r>
      <w:r>
        <w:rPr>
          <w:rFonts w:cs="宋体" w:hint="eastAsia"/>
          <w:snapToGrid w:val="0"/>
          <w:color w:val="auto"/>
          <w:kern w:val="0"/>
          <w:sz w:val="22"/>
          <w:szCs w:val="22"/>
        </w:rPr>
        <w:t>投标人不得复制或出版。</w:t>
      </w:r>
      <w:bookmarkEnd w:id="66"/>
    </w:p>
    <w:p w:rsidR="008C2085" w:rsidRDefault="003B1AC7" w:rsidP="00783217">
      <w:pPr>
        <w:pStyle w:val="af1"/>
        <w:spacing w:beforeLines="50" w:after="0" w:line="360" w:lineRule="auto"/>
        <w:rPr>
          <w:sz w:val="32"/>
          <w:szCs w:val="22"/>
        </w:rPr>
      </w:pPr>
      <w:bookmarkStart w:id="67" w:name="_Toc428299627"/>
      <w:bookmarkStart w:id="68" w:name="_Toc33625855"/>
      <w:bookmarkStart w:id="69" w:name="_Toc353197095"/>
      <w:r>
        <w:rPr>
          <w:rFonts w:cs="Arial" w:hint="eastAsia"/>
          <w:sz w:val="32"/>
          <w:szCs w:val="22"/>
        </w:rPr>
        <w:br w:type="page"/>
      </w:r>
      <w:r>
        <w:rPr>
          <w:rFonts w:cs="Arial" w:hint="eastAsia"/>
          <w:sz w:val="32"/>
          <w:szCs w:val="22"/>
        </w:rPr>
        <w:lastRenderedPageBreak/>
        <w:t>第三章评标办法</w:t>
      </w:r>
      <w:bookmarkEnd w:id="67"/>
      <w:bookmarkEnd w:id="68"/>
      <w:bookmarkEnd w:id="69"/>
      <w:r>
        <w:rPr>
          <w:rFonts w:cs="Arial" w:hint="eastAsia"/>
          <w:sz w:val="32"/>
          <w:szCs w:val="22"/>
        </w:rPr>
        <w:t>（双信封</w:t>
      </w:r>
      <w:r>
        <w:rPr>
          <w:rFonts w:cs="Arial" w:hint="eastAsia"/>
          <w:sz w:val="32"/>
          <w:szCs w:val="22"/>
        </w:rPr>
        <w:t xml:space="preserve"> </w:t>
      </w:r>
      <w:r>
        <w:rPr>
          <w:rFonts w:cs="Arial" w:hint="eastAsia"/>
          <w:sz w:val="32"/>
          <w:szCs w:val="22"/>
        </w:rPr>
        <w:t>综合评估法）</w:t>
      </w:r>
    </w:p>
    <w:p w:rsidR="008C2085" w:rsidRDefault="003B1AC7">
      <w:pPr>
        <w:spacing w:line="360" w:lineRule="auto"/>
        <w:jc w:val="left"/>
        <w:rPr>
          <w:rFonts w:ascii="宋体" w:hAnsi="宋体" w:cs="宋体"/>
          <w:sz w:val="22"/>
          <w:szCs w:val="22"/>
        </w:rPr>
      </w:pPr>
      <w:r>
        <w:rPr>
          <w:rFonts w:ascii="宋体" w:hAnsi="宋体" w:cs="宋体" w:hint="eastAsia"/>
          <w:sz w:val="22"/>
          <w:szCs w:val="22"/>
        </w:rPr>
        <w:t>评标办法前附表</w:t>
      </w:r>
    </w:p>
    <w:tbl>
      <w:tblPr>
        <w:tblW w:w="950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986"/>
        <w:gridCol w:w="1278"/>
        <w:gridCol w:w="7241"/>
      </w:tblGrid>
      <w:tr w:rsidR="008C2085">
        <w:trPr>
          <w:trHeight w:val="20"/>
          <w:jc w:val="center"/>
        </w:trPr>
        <w:tc>
          <w:tcPr>
            <w:tcW w:w="986" w:type="dxa"/>
            <w:noWrap/>
            <w:vAlign w:val="center"/>
          </w:tcPr>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条款号</w:t>
            </w:r>
          </w:p>
        </w:tc>
        <w:tc>
          <w:tcPr>
            <w:tcW w:w="1278" w:type="dxa"/>
            <w:noWrap/>
            <w:vAlign w:val="center"/>
          </w:tcPr>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条款名称</w:t>
            </w:r>
          </w:p>
        </w:tc>
        <w:tc>
          <w:tcPr>
            <w:tcW w:w="7241" w:type="dxa"/>
            <w:noWrap/>
            <w:vAlign w:val="center"/>
          </w:tcPr>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评审因素与评审标准</w:t>
            </w:r>
          </w:p>
        </w:tc>
      </w:tr>
      <w:tr w:rsidR="008C2085">
        <w:trPr>
          <w:trHeight w:val="20"/>
          <w:jc w:val="center"/>
        </w:trPr>
        <w:tc>
          <w:tcPr>
            <w:tcW w:w="986" w:type="dxa"/>
            <w:noWrap/>
            <w:vAlign w:val="center"/>
          </w:tcPr>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2.2</w:t>
            </w:r>
          </w:p>
        </w:tc>
        <w:tc>
          <w:tcPr>
            <w:tcW w:w="1278" w:type="dxa"/>
            <w:noWrap/>
            <w:vAlign w:val="center"/>
          </w:tcPr>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第一信封</w:t>
            </w:r>
          </w:p>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资格审查</w:t>
            </w:r>
          </w:p>
        </w:tc>
        <w:tc>
          <w:tcPr>
            <w:tcW w:w="7241" w:type="dxa"/>
            <w:noWrap/>
            <w:vAlign w:val="center"/>
          </w:tcPr>
          <w:p w:rsidR="008C2085" w:rsidRDefault="003B1AC7">
            <w:pPr>
              <w:tabs>
                <w:tab w:val="left" w:pos="0"/>
              </w:tabs>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1</w:t>
            </w:r>
            <w:r>
              <w:rPr>
                <w:rFonts w:ascii="宋体" w:hAnsi="宋体" w:cs="宋体" w:hint="eastAsia"/>
                <w:b/>
                <w:sz w:val="22"/>
                <w:szCs w:val="22"/>
              </w:rPr>
              <w:t>）资质</w:t>
            </w:r>
            <w:r>
              <w:rPr>
                <w:rFonts w:ascii="宋体" w:hAnsi="宋体" w:cs="宋体" w:hint="eastAsia"/>
                <w:b/>
                <w:sz w:val="22"/>
                <w:szCs w:val="22"/>
              </w:rPr>
              <w:t>要求</w:t>
            </w:r>
            <w:r>
              <w:rPr>
                <w:rFonts w:ascii="宋体" w:hAnsi="宋体" w:cs="宋体" w:hint="eastAsia"/>
                <w:b/>
                <w:sz w:val="22"/>
                <w:szCs w:val="22"/>
              </w:rPr>
              <w:t>：详见</w:t>
            </w:r>
            <w:r>
              <w:rPr>
                <w:rFonts w:ascii="宋体" w:hAnsi="宋体" w:cs="宋体" w:hint="eastAsia"/>
                <w:b/>
                <w:sz w:val="22"/>
                <w:szCs w:val="22"/>
              </w:rPr>
              <w:t>第一章</w:t>
            </w:r>
            <w:r>
              <w:rPr>
                <w:rFonts w:ascii="宋体" w:hAnsi="宋体" w:cs="宋体" w:hint="eastAsia"/>
                <w:b/>
                <w:sz w:val="22"/>
                <w:szCs w:val="22"/>
              </w:rPr>
              <w:t xml:space="preserve"> </w:t>
            </w:r>
            <w:r>
              <w:rPr>
                <w:rFonts w:ascii="宋体" w:hAnsi="宋体" w:cs="宋体" w:hint="eastAsia"/>
                <w:b/>
                <w:sz w:val="22"/>
                <w:szCs w:val="22"/>
              </w:rPr>
              <w:t>招标公告。</w:t>
            </w:r>
          </w:p>
          <w:p w:rsidR="008C2085" w:rsidRDefault="003B1AC7">
            <w:pPr>
              <w:tabs>
                <w:tab w:val="left" w:pos="0"/>
              </w:tabs>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2</w:t>
            </w:r>
            <w:r>
              <w:rPr>
                <w:rFonts w:ascii="宋体" w:hAnsi="宋体" w:cs="宋体" w:hint="eastAsia"/>
                <w:b/>
                <w:sz w:val="22"/>
                <w:szCs w:val="22"/>
              </w:rPr>
              <w:t>）信誉</w:t>
            </w:r>
            <w:r>
              <w:rPr>
                <w:rFonts w:ascii="宋体" w:hAnsi="宋体" w:cs="宋体" w:hint="eastAsia"/>
                <w:b/>
                <w:sz w:val="22"/>
                <w:szCs w:val="22"/>
              </w:rPr>
              <w:t>要求</w:t>
            </w:r>
            <w:r>
              <w:rPr>
                <w:rFonts w:ascii="宋体" w:hAnsi="宋体" w:cs="宋体" w:hint="eastAsia"/>
                <w:b/>
                <w:sz w:val="22"/>
                <w:szCs w:val="22"/>
              </w:rPr>
              <w:t>：详见</w:t>
            </w:r>
            <w:r>
              <w:rPr>
                <w:rFonts w:ascii="宋体" w:hAnsi="宋体" w:cs="宋体" w:hint="eastAsia"/>
                <w:b/>
                <w:sz w:val="22"/>
                <w:szCs w:val="22"/>
              </w:rPr>
              <w:t>第一章</w:t>
            </w:r>
            <w:r>
              <w:rPr>
                <w:rFonts w:ascii="宋体" w:hAnsi="宋体" w:cs="宋体" w:hint="eastAsia"/>
                <w:b/>
                <w:sz w:val="22"/>
                <w:szCs w:val="22"/>
              </w:rPr>
              <w:t xml:space="preserve"> </w:t>
            </w:r>
            <w:r>
              <w:rPr>
                <w:rFonts w:ascii="宋体" w:hAnsi="宋体" w:cs="宋体" w:hint="eastAsia"/>
                <w:b/>
                <w:sz w:val="22"/>
                <w:szCs w:val="22"/>
              </w:rPr>
              <w:t>招标公告。</w:t>
            </w:r>
          </w:p>
          <w:p w:rsidR="008C2085" w:rsidRDefault="003B1AC7">
            <w:pPr>
              <w:tabs>
                <w:tab w:val="left" w:pos="0"/>
              </w:tabs>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3</w:t>
            </w:r>
            <w:r>
              <w:rPr>
                <w:rFonts w:ascii="宋体" w:hAnsi="宋体" w:cs="宋体" w:hint="eastAsia"/>
                <w:b/>
                <w:sz w:val="22"/>
                <w:szCs w:val="22"/>
              </w:rPr>
              <w:t>）业绩</w:t>
            </w:r>
            <w:r>
              <w:rPr>
                <w:rFonts w:ascii="宋体" w:hAnsi="宋体" w:cs="宋体" w:hint="eastAsia"/>
                <w:b/>
                <w:sz w:val="22"/>
                <w:szCs w:val="22"/>
              </w:rPr>
              <w:t>要求</w:t>
            </w:r>
            <w:r>
              <w:rPr>
                <w:rFonts w:ascii="宋体" w:hAnsi="宋体" w:cs="宋体" w:hint="eastAsia"/>
                <w:b/>
                <w:sz w:val="22"/>
                <w:szCs w:val="22"/>
              </w:rPr>
              <w:t>：详见</w:t>
            </w:r>
            <w:r>
              <w:rPr>
                <w:rFonts w:ascii="宋体" w:hAnsi="宋体" w:cs="宋体" w:hint="eastAsia"/>
                <w:b/>
                <w:sz w:val="22"/>
                <w:szCs w:val="22"/>
              </w:rPr>
              <w:t>第一章</w:t>
            </w:r>
            <w:r>
              <w:rPr>
                <w:rFonts w:ascii="宋体" w:hAnsi="宋体" w:cs="宋体" w:hint="eastAsia"/>
                <w:b/>
                <w:sz w:val="22"/>
                <w:szCs w:val="22"/>
              </w:rPr>
              <w:t xml:space="preserve"> </w:t>
            </w:r>
            <w:r>
              <w:rPr>
                <w:rFonts w:ascii="宋体" w:hAnsi="宋体" w:cs="宋体" w:hint="eastAsia"/>
                <w:b/>
                <w:sz w:val="22"/>
                <w:szCs w:val="22"/>
              </w:rPr>
              <w:t>招标公告。</w:t>
            </w:r>
          </w:p>
          <w:p w:rsidR="008C2085" w:rsidRDefault="003B1AC7">
            <w:pPr>
              <w:tabs>
                <w:tab w:val="left" w:pos="0"/>
              </w:tabs>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4</w:t>
            </w:r>
            <w:r>
              <w:rPr>
                <w:rFonts w:ascii="宋体" w:hAnsi="宋体" w:cs="宋体" w:hint="eastAsia"/>
                <w:b/>
                <w:sz w:val="22"/>
                <w:szCs w:val="22"/>
              </w:rPr>
              <w:t>）项目负责人</w:t>
            </w:r>
            <w:r>
              <w:rPr>
                <w:rFonts w:ascii="宋体" w:hAnsi="宋体" w:cs="宋体" w:hint="eastAsia"/>
                <w:b/>
                <w:sz w:val="22"/>
                <w:szCs w:val="22"/>
              </w:rPr>
              <w:t>要求</w:t>
            </w:r>
            <w:r>
              <w:rPr>
                <w:rFonts w:ascii="宋体" w:hAnsi="宋体" w:cs="宋体" w:hint="eastAsia"/>
                <w:b/>
                <w:sz w:val="22"/>
                <w:szCs w:val="22"/>
              </w:rPr>
              <w:t>：详见</w:t>
            </w:r>
            <w:r>
              <w:rPr>
                <w:rFonts w:ascii="宋体" w:hAnsi="宋体" w:cs="宋体" w:hint="eastAsia"/>
                <w:b/>
                <w:sz w:val="22"/>
                <w:szCs w:val="22"/>
              </w:rPr>
              <w:t>第一章</w:t>
            </w:r>
            <w:r>
              <w:rPr>
                <w:rFonts w:ascii="宋体" w:hAnsi="宋体" w:cs="宋体" w:hint="eastAsia"/>
                <w:b/>
                <w:sz w:val="22"/>
                <w:szCs w:val="22"/>
              </w:rPr>
              <w:t xml:space="preserve"> </w:t>
            </w:r>
            <w:r>
              <w:rPr>
                <w:rFonts w:ascii="宋体" w:hAnsi="宋体" w:cs="宋体" w:hint="eastAsia"/>
                <w:b/>
                <w:sz w:val="22"/>
                <w:szCs w:val="22"/>
              </w:rPr>
              <w:t>招标公告。</w:t>
            </w:r>
          </w:p>
          <w:p w:rsidR="008C2085" w:rsidRDefault="003B1AC7">
            <w:pPr>
              <w:tabs>
                <w:tab w:val="left" w:pos="0"/>
              </w:tabs>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5</w:t>
            </w:r>
            <w:r>
              <w:rPr>
                <w:rFonts w:ascii="宋体" w:hAnsi="宋体" w:cs="宋体" w:hint="eastAsia"/>
                <w:b/>
                <w:sz w:val="22"/>
                <w:szCs w:val="22"/>
              </w:rPr>
              <w:t>）</w:t>
            </w:r>
            <w:r>
              <w:rPr>
                <w:rFonts w:ascii="宋体" w:hAnsi="宋体" w:cs="宋体" w:hint="eastAsia"/>
                <w:b/>
                <w:sz w:val="22"/>
                <w:szCs w:val="22"/>
              </w:rPr>
              <w:t>其他要求：</w:t>
            </w:r>
            <w:r>
              <w:rPr>
                <w:rFonts w:ascii="宋体" w:hAnsi="宋体" w:cs="宋体" w:hint="eastAsia"/>
                <w:b/>
                <w:sz w:val="22"/>
                <w:szCs w:val="22"/>
              </w:rPr>
              <w:t>详见</w:t>
            </w:r>
            <w:r>
              <w:rPr>
                <w:rFonts w:ascii="宋体" w:hAnsi="宋体" w:cs="宋体" w:hint="eastAsia"/>
                <w:b/>
                <w:sz w:val="22"/>
                <w:szCs w:val="22"/>
              </w:rPr>
              <w:t>第一章</w:t>
            </w:r>
            <w:r>
              <w:rPr>
                <w:rFonts w:ascii="宋体" w:hAnsi="宋体" w:cs="宋体" w:hint="eastAsia"/>
                <w:b/>
                <w:sz w:val="22"/>
                <w:szCs w:val="22"/>
              </w:rPr>
              <w:t xml:space="preserve"> </w:t>
            </w:r>
            <w:r>
              <w:rPr>
                <w:rFonts w:ascii="宋体" w:hAnsi="宋体" w:cs="宋体" w:hint="eastAsia"/>
                <w:b/>
                <w:sz w:val="22"/>
                <w:szCs w:val="22"/>
              </w:rPr>
              <w:t>招标公告。</w:t>
            </w:r>
          </w:p>
        </w:tc>
      </w:tr>
      <w:tr w:rsidR="008C2085">
        <w:trPr>
          <w:trHeight w:val="20"/>
          <w:jc w:val="center"/>
        </w:trPr>
        <w:tc>
          <w:tcPr>
            <w:tcW w:w="986" w:type="dxa"/>
            <w:noWrap/>
            <w:vAlign w:val="center"/>
          </w:tcPr>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2.3</w:t>
            </w:r>
          </w:p>
        </w:tc>
        <w:tc>
          <w:tcPr>
            <w:tcW w:w="1278" w:type="dxa"/>
            <w:noWrap/>
            <w:vAlign w:val="center"/>
          </w:tcPr>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第一信封</w:t>
            </w:r>
          </w:p>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形式与响应性评审</w:t>
            </w:r>
          </w:p>
        </w:tc>
        <w:tc>
          <w:tcPr>
            <w:tcW w:w="7241" w:type="dxa"/>
            <w:noWrap/>
            <w:vAlign w:val="center"/>
          </w:tcPr>
          <w:p w:rsidR="008C2085" w:rsidRDefault="003B1AC7">
            <w:pPr>
              <w:tabs>
                <w:tab w:val="left" w:pos="0"/>
              </w:tabs>
              <w:wordWrap w:val="0"/>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1</w:t>
            </w:r>
            <w:r>
              <w:rPr>
                <w:rFonts w:ascii="宋体" w:hAnsi="宋体" w:cs="宋体" w:hint="eastAsia"/>
                <w:b/>
                <w:sz w:val="22"/>
                <w:szCs w:val="22"/>
              </w:rPr>
              <w:t>）投标文件中</w:t>
            </w:r>
            <w:r>
              <w:rPr>
                <w:rFonts w:ascii="宋体" w:hAnsi="宋体" w:cs="宋体" w:hint="eastAsia"/>
                <w:b/>
                <w:sz w:val="22"/>
                <w:szCs w:val="22"/>
              </w:rPr>
              <w:t>，</w:t>
            </w:r>
            <w:r>
              <w:rPr>
                <w:rFonts w:ascii="宋体" w:hAnsi="宋体" w:cs="宋体" w:hint="eastAsia"/>
                <w:b/>
                <w:sz w:val="22"/>
                <w:szCs w:val="22"/>
              </w:rPr>
              <w:t>法定代表人或其授权代理人签字以及盖单位公章齐全。</w:t>
            </w:r>
          </w:p>
          <w:p w:rsidR="008C2085" w:rsidRDefault="003B1AC7">
            <w:pPr>
              <w:tabs>
                <w:tab w:val="left" w:pos="0"/>
              </w:tabs>
              <w:wordWrap w:val="0"/>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2</w:t>
            </w:r>
            <w:r>
              <w:rPr>
                <w:rFonts w:ascii="宋体" w:hAnsi="宋体" w:cs="宋体" w:hint="eastAsia"/>
                <w:b/>
                <w:sz w:val="22"/>
                <w:szCs w:val="22"/>
              </w:rPr>
              <w:t>）按招标文件规定格式</w:t>
            </w:r>
            <w:r>
              <w:rPr>
                <w:rFonts w:ascii="宋体" w:hAnsi="宋体" w:cs="宋体" w:hint="eastAsia"/>
                <w:b/>
                <w:sz w:val="22"/>
                <w:szCs w:val="22"/>
              </w:rPr>
              <w:t>要求</w:t>
            </w:r>
            <w:r>
              <w:rPr>
                <w:rFonts w:ascii="宋体" w:hAnsi="宋体" w:cs="宋体" w:hint="eastAsia"/>
                <w:b/>
                <w:sz w:val="22"/>
                <w:szCs w:val="22"/>
              </w:rPr>
              <w:t>编制投标文件</w:t>
            </w:r>
            <w:r>
              <w:rPr>
                <w:rFonts w:ascii="宋体" w:hAnsi="宋体" w:cs="宋体" w:hint="eastAsia"/>
                <w:b/>
                <w:sz w:val="22"/>
                <w:szCs w:val="22"/>
              </w:rPr>
              <w:t>，</w:t>
            </w:r>
            <w:r>
              <w:rPr>
                <w:rFonts w:ascii="宋体" w:hAnsi="宋体" w:cs="宋体" w:hint="eastAsia"/>
                <w:b/>
                <w:sz w:val="22"/>
                <w:szCs w:val="22"/>
              </w:rPr>
              <w:t>内容齐全</w:t>
            </w:r>
            <w:r>
              <w:rPr>
                <w:rFonts w:ascii="宋体" w:hAnsi="宋体" w:cs="宋体" w:hint="eastAsia"/>
                <w:b/>
                <w:sz w:val="22"/>
                <w:szCs w:val="22"/>
              </w:rPr>
              <w:t>，</w:t>
            </w:r>
            <w:r>
              <w:rPr>
                <w:rFonts w:ascii="宋体" w:hAnsi="宋体" w:cs="宋体" w:hint="eastAsia"/>
                <w:b/>
                <w:sz w:val="22"/>
                <w:szCs w:val="22"/>
              </w:rPr>
              <w:t>字迹清晰可辨。</w:t>
            </w:r>
          </w:p>
          <w:p w:rsidR="008C2085" w:rsidRDefault="003B1AC7">
            <w:pPr>
              <w:tabs>
                <w:tab w:val="left" w:pos="0"/>
              </w:tabs>
              <w:wordWrap w:val="0"/>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3</w:t>
            </w:r>
            <w:r>
              <w:rPr>
                <w:rFonts w:ascii="宋体" w:hAnsi="宋体" w:cs="宋体" w:hint="eastAsia"/>
                <w:b/>
                <w:sz w:val="22"/>
                <w:szCs w:val="22"/>
              </w:rPr>
              <w:t>）如投标文件法定代表人亲自签署</w:t>
            </w:r>
            <w:r>
              <w:rPr>
                <w:rFonts w:ascii="宋体" w:hAnsi="宋体" w:cs="宋体" w:hint="eastAsia"/>
                <w:b/>
                <w:sz w:val="22"/>
                <w:szCs w:val="22"/>
              </w:rPr>
              <w:t>，</w:t>
            </w:r>
            <w:r>
              <w:rPr>
                <w:rFonts w:ascii="宋体" w:hAnsi="宋体" w:cs="宋体" w:hint="eastAsia"/>
                <w:b/>
                <w:sz w:val="22"/>
                <w:szCs w:val="22"/>
              </w:rPr>
              <w:t>提供了法定代表人身份证明。</w:t>
            </w:r>
          </w:p>
          <w:p w:rsidR="008C2085" w:rsidRDefault="003B1AC7">
            <w:pPr>
              <w:tabs>
                <w:tab w:val="left" w:pos="0"/>
              </w:tabs>
              <w:wordWrap w:val="0"/>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4</w:t>
            </w:r>
            <w:r>
              <w:rPr>
                <w:rFonts w:ascii="宋体" w:hAnsi="宋体" w:cs="宋体" w:hint="eastAsia"/>
                <w:b/>
                <w:sz w:val="22"/>
                <w:szCs w:val="22"/>
              </w:rPr>
              <w:t>）如投标文件非法定代表人签署</w:t>
            </w:r>
            <w:r>
              <w:rPr>
                <w:rFonts w:ascii="宋体" w:hAnsi="宋体" w:cs="宋体" w:hint="eastAsia"/>
                <w:b/>
                <w:sz w:val="22"/>
                <w:szCs w:val="22"/>
              </w:rPr>
              <w:t>，</w:t>
            </w:r>
            <w:r>
              <w:rPr>
                <w:rFonts w:ascii="宋体" w:hAnsi="宋体" w:cs="宋体" w:hint="eastAsia"/>
                <w:b/>
                <w:sz w:val="22"/>
                <w:szCs w:val="22"/>
              </w:rPr>
              <w:t>提供了法定代表人身份证明</w:t>
            </w:r>
            <w:r>
              <w:rPr>
                <w:rFonts w:ascii="宋体" w:hAnsi="宋体" w:cs="宋体" w:hint="eastAsia"/>
                <w:b/>
                <w:sz w:val="22"/>
                <w:szCs w:val="22"/>
              </w:rPr>
              <w:t>和</w:t>
            </w:r>
            <w:r>
              <w:rPr>
                <w:rFonts w:ascii="宋体" w:hAnsi="宋体" w:cs="宋体" w:hint="eastAsia"/>
                <w:b/>
                <w:sz w:val="22"/>
                <w:szCs w:val="22"/>
              </w:rPr>
              <w:t>授权委托书</w:t>
            </w:r>
            <w:r>
              <w:rPr>
                <w:rFonts w:ascii="宋体" w:hAnsi="宋体" w:cs="宋体" w:hint="eastAsia"/>
                <w:b/>
                <w:sz w:val="22"/>
                <w:szCs w:val="22"/>
              </w:rPr>
              <w:t>，</w:t>
            </w:r>
            <w:r>
              <w:rPr>
                <w:rFonts w:ascii="宋体" w:hAnsi="宋体" w:cs="宋体" w:hint="eastAsia"/>
                <w:b/>
                <w:sz w:val="22"/>
                <w:szCs w:val="22"/>
              </w:rPr>
              <w:t>并符合下列要求：授权人和被授权人均在授权书上签字</w:t>
            </w:r>
            <w:r>
              <w:rPr>
                <w:rFonts w:ascii="宋体" w:hAnsi="宋体" w:cs="宋体" w:hint="eastAsia"/>
                <w:b/>
                <w:sz w:val="22"/>
                <w:szCs w:val="22"/>
              </w:rPr>
              <w:t>，</w:t>
            </w:r>
            <w:r>
              <w:rPr>
                <w:rFonts w:ascii="宋体" w:hAnsi="宋体" w:cs="宋体" w:hint="eastAsia"/>
                <w:b/>
                <w:sz w:val="22"/>
                <w:szCs w:val="22"/>
              </w:rPr>
              <w:t>可使用印章或签名章</w:t>
            </w:r>
            <w:r>
              <w:rPr>
                <w:rFonts w:ascii="宋体" w:hAnsi="宋体" w:cs="宋体" w:hint="eastAsia"/>
                <w:b/>
                <w:sz w:val="22"/>
                <w:szCs w:val="22"/>
              </w:rPr>
              <w:t>，</w:t>
            </w:r>
            <w:r>
              <w:rPr>
                <w:rFonts w:ascii="宋体" w:hAnsi="宋体" w:cs="宋体" w:hint="eastAsia"/>
                <w:b/>
                <w:sz w:val="22"/>
                <w:szCs w:val="22"/>
              </w:rPr>
              <w:t>不得使用其他电子制版签名代替。</w:t>
            </w:r>
          </w:p>
          <w:p w:rsidR="008C2085" w:rsidRDefault="003B1AC7">
            <w:pPr>
              <w:tabs>
                <w:tab w:val="left" w:pos="0"/>
              </w:tabs>
              <w:wordWrap w:val="0"/>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5</w:t>
            </w:r>
            <w:r>
              <w:rPr>
                <w:rFonts w:ascii="宋体" w:hAnsi="宋体" w:cs="宋体" w:hint="eastAsia"/>
                <w:b/>
                <w:sz w:val="22"/>
                <w:szCs w:val="22"/>
              </w:rPr>
              <w:t>）同一投标人未提交两个以上不同的投标</w:t>
            </w:r>
            <w:r>
              <w:rPr>
                <w:rFonts w:ascii="宋体" w:hAnsi="宋体" w:cs="宋体" w:hint="eastAsia"/>
                <w:b/>
                <w:sz w:val="22"/>
                <w:szCs w:val="22"/>
              </w:rPr>
              <w:t>，</w:t>
            </w:r>
            <w:r>
              <w:rPr>
                <w:rFonts w:ascii="宋体" w:hAnsi="宋体" w:cs="宋体" w:hint="eastAsia"/>
                <w:b/>
                <w:sz w:val="22"/>
                <w:szCs w:val="22"/>
              </w:rPr>
              <w:t>但招标文件要求提交备选投标的除外。</w:t>
            </w:r>
          </w:p>
          <w:p w:rsidR="008C2085" w:rsidRDefault="003B1AC7">
            <w:pPr>
              <w:tabs>
                <w:tab w:val="left" w:pos="0"/>
              </w:tabs>
              <w:wordWrap w:val="0"/>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6</w:t>
            </w:r>
            <w:r>
              <w:rPr>
                <w:rFonts w:ascii="宋体" w:hAnsi="宋体" w:cs="宋体" w:hint="eastAsia"/>
                <w:b/>
                <w:sz w:val="22"/>
                <w:szCs w:val="22"/>
              </w:rPr>
              <w:t>）投标文件中未出现有关投标报价的内容。</w:t>
            </w:r>
          </w:p>
          <w:p w:rsidR="008C2085" w:rsidRDefault="003B1AC7">
            <w:pPr>
              <w:tabs>
                <w:tab w:val="left" w:pos="0"/>
              </w:tabs>
              <w:wordWrap w:val="0"/>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7</w:t>
            </w:r>
            <w:r>
              <w:rPr>
                <w:rFonts w:ascii="宋体" w:hAnsi="宋体" w:cs="宋体" w:hint="eastAsia"/>
                <w:b/>
                <w:sz w:val="22"/>
                <w:szCs w:val="22"/>
              </w:rPr>
              <w:t>）投标函中招标项目完成期限未超过招标文件规定的期限。</w:t>
            </w:r>
          </w:p>
          <w:p w:rsidR="008C2085" w:rsidRDefault="003B1AC7">
            <w:pPr>
              <w:tabs>
                <w:tab w:val="left" w:pos="0"/>
              </w:tabs>
              <w:wordWrap w:val="0"/>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8</w:t>
            </w:r>
            <w:r>
              <w:rPr>
                <w:rFonts w:ascii="宋体" w:hAnsi="宋体" w:cs="宋体" w:hint="eastAsia"/>
                <w:b/>
                <w:sz w:val="22"/>
                <w:szCs w:val="22"/>
              </w:rPr>
              <w:t>）投标文件未附有招标人不能接受的条件。</w:t>
            </w:r>
          </w:p>
          <w:p w:rsidR="008C2085" w:rsidRDefault="003B1AC7">
            <w:pPr>
              <w:tabs>
                <w:tab w:val="left" w:pos="0"/>
              </w:tabs>
              <w:wordWrap w:val="0"/>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9</w:t>
            </w:r>
            <w:r>
              <w:rPr>
                <w:rFonts w:ascii="宋体" w:hAnsi="宋体" w:cs="宋体" w:hint="eastAsia"/>
                <w:b/>
                <w:sz w:val="22"/>
                <w:szCs w:val="22"/>
              </w:rPr>
              <w:t>）权利义务符合招标文件规定：</w:t>
            </w:r>
            <w:r>
              <w:rPr>
                <w:rFonts w:ascii="宋体" w:hAnsi="宋体" w:cs="宋体" w:hint="eastAsia"/>
                <w:b/>
                <w:sz w:val="22"/>
                <w:szCs w:val="22"/>
              </w:rPr>
              <w:t>a.</w:t>
            </w:r>
            <w:r>
              <w:rPr>
                <w:rFonts w:ascii="宋体" w:hAnsi="宋体" w:cs="宋体" w:hint="eastAsia"/>
                <w:b/>
                <w:sz w:val="22"/>
                <w:szCs w:val="22"/>
              </w:rPr>
              <w:t>投标人应接受招标文件规定的风险划分原则</w:t>
            </w:r>
            <w:r>
              <w:rPr>
                <w:rFonts w:ascii="宋体" w:hAnsi="宋体" w:cs="宋体" w:hint="eastAsia"/>
                <w:b/>
                <w:sz w:val="22"/>
                <w:szCs w:val="22"/>
              </w:rPr>
              <w:t>，</w:t>
            </w:r>
            <w:r>
              <w:rPr>
                <w:rFonts w:ascii="宋体" w:hAnsi="宋体" w:cs="宋体" w:hint="eastAsia"/>
                <w:b/>
                <w:sz w:val="22"/>
                <w:szCs w:val="22"/>
              </w:rPr>
              <w:t>不得提出新的风险划分办法；</w:t>
            </w:r>
            <w:r>
              <w:rPr>
                <w:rFonts w:ascii="宋体" w:hAnsi="宋体" w:cs="宋体" w:hint="eastAsia"/>
                <w:b/>
                <w:sz w:val="22"/>
                <w:szCs w:val="22"/>
              </w:rPr>
              <w:t>b.</w:t>
            </w:r>
            <w:r>
              <w:rPr>
                <w:rFonts w:ascii="宋体" w:hAnsi="宋体" w:cs="宋体" w:hint="eastAsia"/>
                <w:b/>
                <w:sz w:val="22"/>
                <w:szCs w:val="22"/>
              </w:rPr>
              <w:t>投标人不</w:t>
            </w:r>
            <w:r>
              <w:rPr>
                <w:rFonts w:ascii="宋体" w:hAnsi="宋体" w:cs="宋体" w:hint="eastAsia"/>
                <w:b/>
                <w:sz w:val="22"/>
                <w:szCs w:val="22"/>
              </w:rPr>
              <w:t>得增加招标人的责任范围</w:t>
            </w:r>
            <w:r>
              <w:rPr>
                <w:rFonts w:ascii="宋体" w:hAnsi="宋体" w:cs="宋体" w:hint="eastAsia"/>
                <w:b/>
                <w:sz w:val="22"/>
                <w:szCs w:val="22"/>
              </w:rPr>
              <w:t>，</w:t>
            </w:r>
            <w:r>
              <w:rPr>
                <w:rFonts w:ascii="宋体" w:hAnsi="宋体" w:cs="宋体" w:hint="eastAsia"/>
                <w:b/>
                <w:sz w:val="22"/>
                <w:szCs w:val="22"/>
              </w:rPr>
              <w:t>或减少投标人义务；</w:t>
            </w:r>
            <w:r>
              <w:rPr>
                <w:rFonts w:ascii="宋体" w:hAnsi="宋体" w:cs="宋体" w:hint="eastAsia"/>
                <w:b/>
                <w:sz w:val="22"/>
                <w:szCs w:val="22"/>
              </w:rPr>
              <w:t>c.</w:t>
            </w:r>
            <w:r>
              <w:rPr>
                <w:rFonts w:ascii="宋体" w:hAnsi="宋体" w:cs="宋体" w:hint="eastAsia"/>
                <w:b/>
                <w:sz w:val="22"/>
                <w:szCs w:val="22"/>
              </w:rPr>
              <w:t>投标人不得提出不同的工程验收、计量、考核支付办法；</w:t>
            </w:r>
            <w:r>
              <w:rPr>
                <w:rFonts w:ascii="宋体" w:hAnsi="宋体" w:cs="宋体" w:hint="eastAsia"/>
                <w:b/>
                <w:sz w:val="22"/>
                <w:szCs w:val="22"/>
              </w:rPr>
              <w:t>d.</w:t>
            </w:r>
            <w:r>
              <w:rPr>
                <w:rFonts w:ascii="宋体" w:hAnsi="宋体" w:cs="宋体" w:hint="eastAsia"/>
                <w:b/>
                <w:sz w:val="22"/>
                <w:szCs w:val="22"/>
              </w:rPr>
              <w:t>投标人对合同纠纷、事故处理办法不得提出异议；</w:t>
            </w:r>
            <w:r>
              <w:rPr>
                <w:rFonts w:ascii="宋体" w:hAnsi="宋体" w:cs="宋体" w:hint="eastAsia"/>
                <w:b/>
                <w:sz w:val="22"/>
                <w:szCs w:val="22"/>
              </w:rPr>
              <w:t>e.</w:t>
            </w:r>
            <w:r>
              <w:rPr>
                <w:rFonts w:ascii="宋体" w:hAnsi="宋体" w:cs="宋体" w:hint="eastAsia"/>
                <w:b/>
                <w:sz w:val="22"/>
                <w:szCs w:val="22"/>
              </w:rPr>
              <w:t>投标人在投标活动中不得含有欺诈行为；</w:t>
            </w:r>
            <w:r>
              <w:rPr>
                <w:rFonts w:ascii="宋体" w:hAnsi="宋体" w:cs="宋体" w:hint="eastAsia"/>
                <w:b/>
                <w:sz w:val="22"/>
                <w:szCs w:val="22"/>
              </w:rPr>
              <w:t>f.</w:t>
            </w:r>
            <w:r>
              <w:rPr>
                <w:rFonts w:ascii="宋体" w:hAnsi="宋体" w:cs="宋体" w:hint="eastAsia"/>
                <w:b/>
                <w:sz w:val="22"/>
                <w:szCs w:val="22"/>
              </w:rPr>
              <w:t>投标人不得对合同条款有重要保留。</w:t>
            </w:r>
          </w:p>
          <w:p w:rsidR="008C2085" w:rsidRDefault="003B1AC7">
            <w:pPr>
              <w:tabs>
                <w:tab w:val="left" w:pos="0"/>
              </w:tabs>
              <w:wordWrap w:val="0"/>
              <w:spacing w:line="36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10</w:t>
            </w:r>
            <w:r>
              <w:rPr>
                <w:rFonts w:ascii="宋体" w:hAnsi="宋体" w:cs="宋体" w:hint="eastAsia"/>
                <w:b/>
                <w:sz w:val="22"/>
                <w:szCs w:val="22"/>
              </w:rPr>
              <w:t>）与招标文件要求不存在重大偏离或保留。</w:t>
            </w:r>
          </w:p>
        </w:tc>
      </w:tr>
    </w:tbl>
    <w:p w:rsidR="008C2085" w:rsidRDefault="003B1AC7">
      <w:pPr>
        <w:widowControl/>
        <w:spacing w:line="360" w:lineRule="exact"/>
        <w:jc w:val="right"/>
        <w:rPr>
          <w:rFonts w:ascii="宋体" w:hAnsi="宋体" w:cs="宋体"/>
          <w:sz w:val="22"/>
          <w:szCs w:val="22"/>
        </w:rPr>
      </w:pPr>
      <w:r>
        <w:rPr>
          <w:rFonts w:ascii="宋体" w:hAnsi="宋体" w:cs="宋体" w:hint="eastAsia"/>
          <w:sz w:val="22"/>
          <w:szCs w:val="22"/>
        </w:rPr>
        <w:t>续上表</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979"/>
        <w:gridCol w:w="1305"/>
        <w:gridCol w:w="7114"/>
      </w:tblGrid>
      <w:tr w:rsidR="008C2085">
        <w:trPr>
          <w:jc w:val="center"/>
        </w:trPr>
        <w:tc>
          <w:tcPr>
            <w:tcW w:w="979" w:type="dxa"/>
            <w:noWrap/>
            <w:vAlign w:val="center"/>
          </w:tcPr>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条款号</w:t>
            </w:r>
          </w:p>
        </w:tc>
        <w:tc>
          <w:tcPr>
            <w:tcW w:w="1305" w:type="dxa"/>
            <w:noWrap/>
            <w:vAlign w:val="center"/>
          </w:tcPr>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条款名称</w:t>
            </w:r>
          </w:p>
        </w:tc>
        <w:tc>
          <w:tcPr>
            <w:tcW w:w="7114" w:type="dxa"/>
            <w:noWrap/>
            <w:vAlign w:val="center"/>
          </w:tcPr>
          <w:p w:rsidR="008C2085" w:rsidRDefault="003B1AC7">
            <w:pPr>
              <w:spacing w:line="360" w:lineRule="exact"/>
              <w:jc w:val="center"/>
              <w:rPr>
                <w:rFonts w:ascii="宋体" w:hAnsi="宋体" w:cs="宋体"/>
                <w:b/>
                <w:sz w:val="22"/>
                <w:szCs w:val="22"/>
              </w:rPr>
            </w:pPr>
            <w:r>
              <w:rPr>
                <w:rFonts w:ascii="宋体" w:hAnsi="宋体" w:cs="宋体" w:hint="eastAsia"/>
                <w:b/>
                <w:sz w:val="22"/>
                <w:szCs w:val="22"/>
              </w:rPr>
              <w:t>评审因素与评审标准</w:t>
            </w:r>
          </w:p>
        </w:tc>
      </w:tr>
      <w:tr w:rsidR="008C2085">
        <w:trPr>
          <w:trHeight w:val="440"/>
          <w:jc w:val="center"/>
        </w:trPr>
        <w:tc>
          <w:tcPr>
            <w:tcW w:w="979" w:type="dxa"/>
            <w:noWrap/>
            <w:vAlign w:val="center"/>
          </w:tcPr>
          <w:p w:rsidR="008C2085" w:rsidRDefault="003B1AC7">
            <w:pPr>
              <w:spacing w:line="360" w:lineRule="exact"/>
              <w:jc w:val="center"/>
              <w:rPr>
                <w:rFonts w:ascii="宋体" w:hAnsi="宋体" w:cs="宋体"/>
                <w:b/>
                <w:bCs/>
                <w:sz w:val="22"/>
                <w:szCs w:val="22"/>
              </w:rPr>
            </w:pPr>
            <w:r>
              <w:rPr>
                <w:rFonts w:ascii="宋体" w:hAnsi="宋体" w:cs="宋体" w:hint="eastAsia"/>
                <w:b/>
                <w:bCs/>
                <w:sz w:val="22"/>
                <w:szCs w:val="22"/>
              </w:rPr>
              <w:t>2.5</w:t>
            </w:r>
          </w:p>
        </w:tc>
        <w:tc>
          <w:tcPr>
            <w:tcW w:w="1305" w:type="dxa"/>
            <w:noWrap/>
            <w:vAlign w:val="center"/>
          </w:tcPr>
          <w:p w:rsidR="008C2085" w:rsidRDefault="003B1AC7">
            <w:pPr>
              <w:spacing w:line="360" w:lineRule="exact"/>
              <w:jc w:val="center"/>
              <w:rPr>
                <w:rFonts w:ascii="宋体" w:hAnsi="宋体" w:cs="宋体"/>
                <w:b/>
                <w:bCs/>
                <w:sz w:val="22"/>
                <w:szCs w:val="22"/>
              </w:rPr>
            </w:pPr>
            <w:r>
              <w:rPr>
                <w:rFonts w:ascii="宋体" w:hAnsi="宋体" w:cs="宋体" w:hint="eastAsia"/>
                <w:b/>
                <w:bCs/>
                <w:sz w:val="22"/>
                <w:szCs w:val="22"/>
              </w:rPr>
              <w:t>第一信封</w:t>
            </w:r>
          </w:p>
          <w:p w:rsidR="008C2085" w:rsidRDefault="003B1AC7">
            <w:pPr>
              <w:spacing w:line="360" w:lineRule="exact"/>
              <w:jc w:val="center"/>
              <w:rPr>
                <w:rFonts w:ascii="宋体" w:hAnsi="宋体" w:cs="宋体"/>
                <w:b/>
                <w:bCs/>
                <w:sz w:val="22"/>
                <w:szCs w:val="22"/>
              </w:rPr>
            </w:pPr>
            <w:r>
              <w:rPr>
                <w:rFonts w:ascii="宋体" w:hAnsi="宋体" w:cs="宋体" w:hint="eastAsia"/>
                <w:b/>
                <w:bCs/>
                <w:sz w:val="22"/>
                <w:szCs w:val="22"/>
              </w:rPr>
              <w:t>详细评审</w:t>
            </w:r>
          </w:p>
        </w:tc>
        <w:tc>
          <w:tcPr>
            <w:tcW w:w="7114" w:type="dxa"/>
            <w:noWrap/>
            <w:vAlign w:val="center"/>
          </w:tcPr>
          <w:p w:rsidR="008C2085" w:rsidRDefault="003B1AC7">
            <w:pPr>
              <w:spacing w:line="360" w:lineRule="exact"/>
              <w:rPr>
                <w:rFonts w:ascii="宋体" w:hAnsi="宋体" w:cs="宋体"/>
                <w:b/>
                <w:bCs/>
                <w:sz w:val="22"/>
                <w:szCs w:val="22"/>
              </w:rPr>
            </w:pPr>
            <w:r>
              <w:rPr>
                <w:rFonts w:ascii="宋体" w:hAnsi="宋体" w:cs="宋体" w:hint="eastAsia"/>
                <w:b/>
                <w:bCs/>
                <w:sz w:val="22"/>
                <w:szCs w:val="22"/>
              </w:rPr>
              <w:t>第一个信封（商务及技术文件）评分分值构成：</w:t>
            </w:r>
          </w:p>
          <w:p w:rsidR="008C2085" w:rsidRDefault="003B1AC7">
            <w:pPr>
              <w:spacing w:line="360" w:lineRule="exact"/>
              <w:rPr>
                <w:rFonts w:ascii="宋体" w:hAnsi="宋体" w:cs="宋体"/>
                <w:sz w:val="22"/>
                <w:szCs w:val="22"/>
              </w:rPr>
            </w:pPr>
            <w:r>
              <w:rPr>
                <w:rFonts w:ascii="宋体" w:hAnsi="宋体" w:cs="宋体" w:hint="eastAsia"/>
                <w:sz w:val="22"/>
                <w:szCs w:val="22"/>
              </w:rPr>
              <w:t>类似</w:t>
            </w:r>
            <w:r>
              <w:rPr>
                <w:rFonts w:ascii="宋体" w:hAnsi="宋体" w:cs="宋体" w:hint="eastAsia"/>
                <w:sz w:val="22"/>
                <w:szCs w:val="22"/>
              </w:rPr>
              <w:t>业绩</w:t>
            </w:r>
            <w:r>
              <w:rPr>
                <w:rFonts w:ascii="宋体" w:hAnsi="宋体" w:cs="宋体" w:hint="eastAsia"/>
                <w:sz w:val="22"/>
                <w:szCs w:val="22"/>
              </w:rPr>
              <w:t>：</w:t>
            </w:r>
            <w:r>
              <w:rPr>
                <w:rFonts w:ascii="宋体" w:hAnsi="宋体" w:cs="宋体" w:hint="eastAsia"/>
                <w:sz w:val="22"/>
                <w:szCs w:val="22"/>
              </w:rPr>
              <w:t>20</w:t>
            </w:r>
            <w:r>
              <w:rPr>
                <w:rFonts w:ascii="宋体" w:hAnsi="宋体" w:cs="宋体" w:hint="eastAsia"/>
                <w:sz w:val="22"/>
                <w:szCs w:val="22"/>
              </w:rPr>
              <w:t>分</w:t>
            </w:r>
          </w:p>
          <w:p w:rsidR="008C2085" w:rsidRDefault="003B1AC7">
            <w:pPr>
              <w:spacing w:line="360" w:lineRule="exact"/>
              <w:rPr>
                <w:rFonts w:ascii="宋体" w:hAnsi="宋体" w:cs="宋体"/>
                <w:sz w:val="22"/>
                <w:szCs w:val="22"/>
              </w:rPr>
            </w:pPr>
            <w:r>
              <w:rPr>
                <w:rFonts w:ascii="宋体" w:hAnsi="宋体" w:cs="宋体" w:hint="eastAsia"/>
                <w:sz w:val="22"/>
                <w:szCs w:val="22"/>
              </w:rPr>
              <w:t>项目负责人：</w:t>
            </w:r>
            <w:r>
              <w:rPr>
                <w:rFonts w:ascii="宋体" w:hAnsi="宋体" w:cs="宋体" w:hint="eastAsia"/>
                <w:sz w:val="22"/>
                <w:szCs w:val="22"/>
              </w:rPr>
              <w:t>15</w:t>
            </w:r>
            <w:r>
              <w:rPr>
                <w:rFonts w:ascii="宋体" w:hAnsi="宋体" w:cs="宋体" w:hint="eastAsia"/>
                <w:sz w:val="22"/>
                <w:szCs w:val="22"/>
              </w:rPr>
              <w:t>分</w:t>
            </w:r>
          </w:p>
          <w:p w:rsidR="008C2085" w:rsidRDefault="003B1AC7">
            <w:pPr>
              <w:spacing w:line="360" w:lineRule="exact"/>
              <w:rPr>
                <w:rFonts w:ascii="宋体" w:hAnsi="宋体" w:cs="宋体"/>
                <w:sz w:val="22"/>
                <w:szCs w:val="22"/>
              </w:rPr>
            </w:pPr>
            <w:r>
              <w:rPr>
                <w:rFonts w:ascii="宋体" w:hAnsi="宋体" w:cs="宋体" w:hint="eastAsia"/>
                <w:sz w:val="22"/>
                <w:szCs w:val="22"/>
              </w:rPr>
              <w:t>其他主要技术人员：</w:t>
            </w:r>
            <w:r>
              <w:rPr>
                <w:rFonts w:ascii="宋体" w:hAnsi="宋体" w:cs="宋体" w:hint="eastAsia"/>
                <w:sz w:val="22"/>
                <w:szCs w:val="22"/>
              </w:rPr>
              <w:t>5</w:t>
            </w:r>
            <w:r>
              <w:rPr>
                <w:rFonts w:ascii="宋体" w:hAnsi="宋体" w:cs="宋体" w:hint="eastAsia"/>
                <w:sz w:val="22"/>
                <w:szCs w:val="22"/>
              </w:rPr>
              <w:t>分</w:t>
            </w:r>
          </w:p>
          <w:p w:rsidR="008C2085" w:rsidRDefault="003B1AC7">
            <w:pPr>
              <w:spacing w:line="360" w:lineRule="exact"/>
              <w:rPr>
                <w:rFonts w:ascii="宋体" w:hAnsi="宋体" w:cs="宋体"/>
                <w:sz w:val="22"/>
                <w:szCs w:val="22"/>
              </w:rPr>
            </w:pPr>
            <w:r>
              <w:rPr>
                <w:rFonts w:ascii="宋体" w:hAnsi="宋体" w:cs="宋体" w:hint="eastAsia"/>
                <w:sz w:val="22"/>
                <w:szCs w:val="22"/>
              </w:rPr>
              <w:t>工作大纲</w:t>
            </w:r>
            <w:r>
              <w:rPr>
                <w:rFonts w:ascii="宋体" w:hAnsi="宋体" w:cs="宋体" w:hint="eastAsia"/>
                <w:sz w:val="22"/>
                <w:szCs w:val="22"/>
              </w:rPr>
              <w:t>：</w:t>
            </w:r>
            <w:r>
              <w:rPr>
                <w:rFonts w:ascii="宋体" w:hAnsi="宋体" w:cs="宋体" w:hint="eastAsia"/>
                <w:sz w:val="22"/>
                <w:szCs w:val="22"/>
              </w:rPr>
              <w:t>50</w:t>
            </w:r>
            <w:r>
              <w:rPr>
                <w:rFonts w:ascii="宋体" w:hAnsi="宋体" w:cs="宋体" w:hint="eastAsia"/>
                <w:sz w:val="22"/>
                <w:szCs w:val="22"/>
              </w:rPr>
              <w:t>分</w:t>
            </w:r>
          </w:p>
        </w:tc>
      </w:tr>
      <w:tr w:rsidR="008C2085">
        <w:trPr>
          <w:trHeight w:val="2463"/>
          <w:jc w:val="center"/>
        </w:trPr>
        <w:tc>
          <w:tcPr>
            <w:tcW w:w="979" w:type="dxa"/>
            <w:noWrap/>
            <w:vAlign w:val="center"/>
          </w:tcPr>
          <w:p w:rsidR="008C2085" w:rsidRDefault="003B1AC7">
            <w:pPr>
              <w:spacing w:line="360" w:lineRule="exact"/>
              <w:jc w:val="center"/>
              <w:rPr>
                <w:rFonts w:ascii="宋体" w:hAnsi="宋体" w:cs="宋体"/>
                <w:b/>
                <w:bCs/>
                <w:sz w:val="22"/>
                <w:szCs w:val="22"/>
              </w:rPr>
            </w:pPr>
            <w:r>
              <w:rPr>
                <w:rFonts w:ascii="宋体" w:hAnsi="宋体" w:cs="宋体" w:hint="eastAsia"/>
                <w:b/>
                <w:bCs/>
                <w:sz w:val="22"/>
                <w:szCs w:val="22"/>
              </w:rPr>
              <w:lastRenderedPageBreak/>
              <w:t>2.7</w:t>
            </w:r>
          </w:p>
        </w:tc>
        <w:tc>
          <w:tcPr>
            <w:tcW w:w="1305" w:type="dxa"/>
            <w:noWrap/>
            <w:vAlign w:val="center"/>
          </w:tcPr>
          <w:p w:rsidR="008C2085" w:rsidRDefault="003B1AC7">
            <w:pPr>
              <w:spacing w:line="360" w:lineRule="exact"/>
              <w:jc w:val="center"/>
              <w:rPr>
                <w:rFonts w:ascii="宋体" w:hAnsi="宋体" w:cs="宋体"/>
                <w:b/>
                <w:bCs/>
                <w:sz w:val="22"/>
                <w:szCs w:val="22"/>
              </w:rPr>
            </w:pPr>
            <w:r>
              <w:rPr>
                <w:rFonts w:ascii="宋体" w:hAnsi="宋体" w:cs="宋体" w:hint="eastAsia"/>
                <w:b/>
                <w:bCs/>
                <w:sz w:val="22"/>
                <w:szCs w:val="22"/>
              </w:rPr>
              <w:t>第二信封</w:t>
            </w:r>
          </w:p>
          <w:p w:rsidR="008C2085" w:rsidRDefault="003B1AC7">
            <w:pPr>
              <w:spacing w:line="360" w:lineRule="exact"/>
              <w:jc w:val="center"/>
              <w:rPr>
                <w:rFonts w:ascii="宋体" w:hAnsi="宋体" w:cs="宋体"/>
                <w:b/>
                <w:bCs/>
                <w:sz w:val="22"/>
                <w:szCs w:val="22"/>
              </w:rPr>
            </w:pPr>
            <w:r>
              <w:rPr>
                <w:rFonts w:ascii="宋体" w:hAnsi="宋体" w:cs="宋体" w:hint="eastAsia"/>
                <w:b/>
                <w:bCs/>
                <w:sz w:val="22"/>
                <w:szCs w:val="22"/>
              </w:rPr>
              <w:t>初步评审</w:t>
            </w:r>
          </w:p>
        </w:tc>
        <w:tc>
          <w:tcPr>
            <w:tcW w:w="7114" w:type="dxa"/>
            <w:noWrap/>
            <w:vAlign w:val="center"/>
          </w:tcPr>
          <w:p w:rsidR="008C2085" w:rsidRDefault="003B1AC7">
            <w:pPr>
              <w:spacing w:line="360" w:lineRule="exact"/>
              <w:rPr>
                <w:rFonts w:ascii="宋体" w:hAnsi="宋体" w:cs="宋体"/>
                <w:b/>
                <w:bCs/>
                <w:sz w:val="22"/>
                <w:szCs w:val="22"/>
              </w:rPr>
            </w:pPr>
            <w:r>
              <w:rPr>
                <w:rFonts w:ascii="宋体" w:hAnsi="宋体" w:cs="宋体" w:hint="eastAsia"/>
                <w:b/>
                <w:bCs/>
                <w:sz w:val="22"/>
                <w:szCs w:val="22"/>
              </w:rPr>
              <w:t>（</w:t>
            </w:r>
            <w:r>
              <w:rPr>
                <w:rFonts w:ascii="宋体" w:hAnsi="宋体" w:cs="宋体" w:hint="eastAsia"/>
                <w:b/>
                <w:bCs/>
                <w:sz w:val="22"/>
                <w:szCs w:val="22"/>
              </w:rPr>
              <w:t>1</w:t>
            </w:r>
            <w:r>
              <w:rPr>
                <w:rFonts w:ascii="宋体" w:hAnsi="宋体" w:cs="宋体" w:hint="eastAsia"/>
                <w:b/>
                <w:bCs/>
                <w:sz w:val="22"/>
                <w:szCs w:val="22"/>
              </w:rPr>
              <w:t>）投标文件按照招标文件规定的格式、内容填写</w:t>
            </w:r>
            <w:r>
              <w:rPr>
                <w:rFonts w:ascii="宋体" w:hAnsi="宋体" w:cs="宋体" w:hint="eastAsia"/>
                <w:b/>
                <w:bCs/>
                <w:sz w:val="22"/>
                <w:szCs w:val="22"/>
              </w:rPr>
              <w:t>，</w:t>
            </w:r>
            <w:r>
              <w:rPr>
                <w:rFonts w:ascii="宋体" w:hAnsi="宋体" w:cs="宋体" w:hint="eastAsia"/>
                <w:b/>
                <w:bCs/>
                <w:sz w:val="22"/>
                <w:szCs w:val="22"/>
              </w:rPr>
              <w:t>字迹清晰可辨</w:t>
            </w:r>
            <w:r>
              <w:rPr>
                <w:rFonts w:ascii="宋体" w:hAnsi="宋体" w:cs="宋体" w:hint="eastAsia"/>
                <w:b/>
                <w:bCs/>
                <w:sz w:val="22"/>
                <w:szCs w:val="22"/>
              </w:rPr>
              <w:t>，</w:t>
            </w:r>
            <w:r>
              <w:rPr>
                <w:rFonts w:ascii="宋体" w:hAnsi="宋体" w:cs="宋体" w:hint="eastAsia"/>
                <w:b/>
                <w:bCs/>
                <w:sz w:val="22"/>
                <w:szCs w:val="22"/>
              </w:rPr>
              <w:t>内容齐全完整：</w:t>
            </w:r>
            <w:r>
              <w:rPr>
                <w:rFonts w:ascii="宋体" w:hAnsi="宋体" w:cs="宋体" w:hint="eastAsia"/>
                <w:b/>
                <w:bCs/>
                <w:sz w:val="22"/>
                <w:szCs w:val="22"/>
              </w:rPr>
              <w:t>a.</w:t>
            </w:r>
            <w:r>
              <w:rPr>
                <w:rFonts w:ascii="宋体" w:hAnsi="宋体" w:cs="宋体" w:hint="eastAsia"/>
                <w:b/>
                <w:bCs/>
                <w:sz w:val="22"/>
                <w:szCs w:val="22"/>
              </w:rPr>
              <w:t>投标函按招标文件规定填报了项目名称、标段号、补遗书编号（如有）、投标价；</w:t>
            </w:r>
            <w:r>
              <w:rPr>
                <w:rFonts w:ascii="宋体" w:hAnsi="宋体" w:cs="宋体" w:hint="eastAsia"/>
                <w:b/>
                <w:bCs/>
                <w:sz w:val="22"/>
                <w:szCs w:val="22"/>
              </w:rPr>
              <w:t>b.</w:t>
            </w:r>
            <w:r>
              <w:rPr>
                <w:rFonts w:ascii="宋体" w:hAnsi="宋体" w:cs="宋体" w:hint="eastAsia"/>
                <w:b/>
                <w:bCs/>
                <w:sz w:val="22"/>
                <w:szCs w:val="22"/>
              </w:rPr>
              <w:t>投标文件组成齐全完整</w:t>
            </w:r>
            <w:r>
              <w:rPr>
                <w:rFonts w:ascii="宋体" w:hAnsi="宋体" w:cs="宋体" w:hint="eastAsia"/>
                <w:b/>
                <w:bCs/>
                <w:sz w:val="22"/>
                <w:szCs w:val="22"/>
              </w:rPr>
              <w:t>，</w:t>
            </w:r>
            <w:r>
              <w:rPr>
                <w:rFonts w:ascii="宋体" w:hAnsi="宋体" w:cs="宋体" w:hint="eastAsia"/>
                <w:b/>
                <w:bCs/>
                <w:sz w:val="22"/>
                <w:szCs w:val="22"/>
              </w:rPr>
              <w:t>内容均按规定填写。</w:t>
            </w:r>
          </w:p>
          <w:p w:rsidR="008C2085" w:rsidRDefault="003B1AC7">
            <w:pPr>
              <w:spacing w:line="360" w:lineRule="exact"/>
              <w:rPr>
                <w:rFonts w:ascii="宋体" w:hAnsi="宋体" w:cs="宋体"/>
                <w:b/>
                <w:bCs/>
                <w:sz w:val="22"/>
                <w:szCs w:val="22"/>
              </w:rPr>
            </w:pPr>
            <w:r>
              <w:rPr>
                <w:rFonts w:ascii="宋体" w:hAnsi="宋体" w:cs="宋体" w:hint="eastAsia"/>
                <w:b/>
                <w:bCs/>
                <w:sz w:val="22"/>
                <w:szCs w:val="22"/>
              </w:rPr>
              <w:t>（</w:t>
            </w:r>
            <w:r>
              <w:rPr>
                <w:rFonts w:ascii="宋体" w:hAnsi="宋体" w:cs="宋体" w:hint="eastAsia"/>
                <w:b/>
                <w:bCs/>
                <w:sz w:val="22"/>
                <w:szCs w:val="22"/>
              </w:rPr>
              <w:t>2</w:t>
            </w:r>
            <w:r>
              <w:rPr>
                <w:rFonts w:ascii="宋体" w:hAnsi="宋体" w:cs="宋体" w:hint="eastAsia"/>
                <w:b/>
                <w:bCs/>
                <w:sz w:val="22"/>
                <w:szCs w:val="22"/>
              </w:rPr>
              <w:t>）投标文件上法定代表人或其委托代理人的签字、投标人的单位章盖章齐全</w:t>
            </w:r>
            <w:r>
              <w:rPr>
                <w:rFonts w:ascii="宋体" w:hAnsi="宋体" w:cs="宋体" w:hint="eastAsia"/>
                <w:b/>
                <w:bCs/>
                <w:sz w:val="22"/>
                <w:szCs w:val="22"/>
              </w:rPr>
              <w:t>，</w:t>
            </w:r>
            <w:r>
              <w:rPr>
                <w:rFonts w:ascii="宋体" w:hAnsi="宋体" w:cs="宋体" w:hint="eastAsia"/>
                <w:b/>
                <w:bCs/>
                <w:sz w:val="22"/>
                <w:szCs w:val="22"/>
              </w:rPr>
              <w:t>符合招标文件规定。</w:t>
            </w:r>
          </w:p>
          <w:p w:rsidR="008C2085" w:rsidRDefault="003B1AC7">
            <w:pPr>
              <w:spacing w:line="360" w:lineRule="exact"/>
              <w:rPr>
                <w:rFonts w:ascii="宋体" w:hAnsi="宋体" w:cs="宋体"/>
                <w:b/>
                <w:bCs/>
                <w:sz w:val="22"/>
                <w:szCs w:val="22"/>
              </w:rPr>
            </w:pPr>
            <w:r>
              <w:rPr>
                <w:rFonts w:ascii="宋体" w:hAnsi="宋体" w:cs="宋体" w:hint="eastAsia"/>
                <w:b/>
                <w:bCs/>
                <w:sz w:val="22"/>
                <w:szCs w:val="22"/>
              </w:rPr>
              <w:t>（</w:t>
            </w:r>
            <w:r>
              <w:rPr>
                <w:rFonts w:ascii="宋体" w:hAnsi="宋体" w:cs="宋体" w:hint="eastAsia"/>
                <w:b/>
                <w:bCs/>
                <w:sz w:val="22"/>
                <w:szCs w:val="22"/>
              </w:rPr>
              <w:t>3</w:t>
            </w:r>
            <w:r>
              <w:rPr>
                <w:rFonts w:ascii="宋体" w:hAnsi="宋体" w:cs="宋体" w:hint="eastAsia"/>
                <w:b/>
                <w:bCs/>
                <w:sz w:val="22"/>
                <w:szCs w:val="22"/>
              </w:rPr>
              <w:t>）投标报价超出招标人设定的最高投标限价的</w:t>
            </w:r>
            <w:r>
              <w:rPr>
                <w:rFonts w:ascii="宋体" w:hAnsi="宋体" w:cs="宋体" w:hint="eastAsia"/>
                <w:b/>
                <w:bCs/>
                <w:sz w:val="22"/>
                <w:szCs w:val="22"/>
              </w:rPr>
              <w:t>。</w:t>
            </w:r>
          </w:p>
          <w:p w:rsidR="008C2085" w:rsidRDefault="003B1AC7">
            <w:pPr>
              <w:spacing w:line="360" w:lineRule="exact"/>
              <w:rPr>
                <w:rFonts w:ascii="宋体" w:hAnsi="宋体" w:cs="宋体"/>
                <w:b/>
                <w:bCs/>
                <w:sz w:val="22"/>
                <w:szCs w:val="22"/>
              </w:rPr>
            </w:pPr>
            <w:r>
              <w:rPr>
                <w:rFonts w:ascii="宋体" w:hAnsi="宋体" w:cs="宋体" w:hint="eastAsia"/>
                <w:b/>
                <w:bCs/>
                <w:sz w:val="22"/>
                <w:szCs w:val="22"/>
              </w:rPr>
              <w:t>（</w:t>
            </w:r>
            <w:r>
              <w:rPr>
                <w:rFonts w:ascii="宋体" w:hAnsi="宋体" w:cs="宋体" w:hint="eastAsia"/>
                <w:b/>
                <w:bCs/>
                <w:sz w:val="22"/>
                <w:szCs w:val="22"/>
              </w:rPr>
              <w:t>4</w:t>
            </w:r>
            <w:r>
              <w:rPr>
                <w:rFonts w:ascii="宋体" w:hAnsi="宋体" w:cs="宋体" w:hint="eastAsia"/>
                <w:b/>
                <w:bCs/>
                <w:sz w:val="22"/>
                <w:szCs w:val="22"/>
              </w:rPr>
              <w:t>）同一投标人未提交两个以上不同的投标报价。</w:t>
            </w:r>
          </w:p>
          <w:p w:rsidR="008C2085" w:rsidRDefault="003B1AC7">
            <w:pPr>
              <w:spacing w:line="360" w:lineRule="exact"/>
              <w:rPr>
                <w:rFonts w:ascii="宋体" w:hAnsi="宋体" w:cs="宋体"/>
                <w:b/>
                <w:bCs/>
                <w:sz w:val="22"/>
                <w:szCs w:val="22"/>
              </w:rPr>
            </w:pPr>
            <w:r>
              <w:rPr>
                <w:rFonts w:ascii="宋体" w:hAnsi="宋体" w:cs="宋体" w:hint="eastAsia"/>
                <w:b/>
                <w:bCs/>
                <w:sz w:val="22"/>
                <w:szCs w:val="22"/>
              </w:rPr>
              <w:t>（</w:t>
            </w:r>
            <w:r>
              <w:rPr>
                <w:rFonts w:ascii="宋体" w:hAnsi="宋体" w:cs="宋体" w:hint="eastAsia"/>
                <w:b/>
                <w:bCs/>
                <w:sz w:val="22"/>
                <w:szCs w:val="22"/>
              </w:rPr>
              <w:t>5</w:t>
            </w:r>
            <w:r>
              <w:rPr>
                <w:rFonts w:ascii="宋体" w:hAnsi="宋体" w:cs="宋体" w:hint="eastAsia"/>
                <w:b/>
                <w:bCs/>
                <w:sz w:val="22"/>
                <w:szCs w:val="22"/>
              </w:rPr>
              <w:t>）投标报价的大写金额能够确定具体数值。</w:t>
            </w:r>
          </w:p>
        </w:tc>
      </w:tr>
      <w:tr w:rsidR="008C2085">
        <w:trPr>
          <w:trHeight w:val="935"/>
          <w:jc w:val="center"/>
        </w:trPr>
        <w:tc>
          <w:tcPr>
            <w:tcW w:w="979" w:type="dxa"/>
            <w:noWrap/>
            <w:vAlign w:val="center"/>
          </w:tcPr>
          <w:p w:rsidR="008C2085" w:rsidRDefault="003B1AC7">
            <w:pPr>
              <w:spacing w:line="360" w:lineRule="exact"/>
              <w:jc w:val="center"/>
              <w:rPr>
                <w:rFonts w:ascii="宋体" w:hAnsi="宋体" w:cs="宋体"/>
                <w:sz w:val="22"/>
                <w:szCs w:val="22"/>
              </w:rPr>
            </w:pPr>
            <w:r>
              <w:rPr>
                <w:rFonts w:ascii="宋体" w:hAnsi="宋体" w:cs="宋体" w:hint="eastAsia"/>
                <w:sz w:val="22"/>
                <w:szCs w:val="22"/>
              </w:rPr>
              <w:t>2.9</w:t>
            </w:r>
          </w:p>
        </w:tc>
        <w:tc>
          <w:tcPr>
            <w:tcW w:w="1305" w:type="dxa"/>
            <w:noWrap/>
            <w:vAlign w:val="center"/>
          </w:tcPr>
          <w:p w:rsidR="008C2085" w:rsidRDefault="003B1AC7">
            <w:pPr>
              <w:spacing w:line="360" w:lineRule="exact"/>
              <w:jc w:val="center"/>
              <w:rPr>
                <w:rFonts w:ascii="宋体" w:hAnsi="宋体" w:cs="宋体"/>
                <w:sz w:val="22"/>
                <w:szCs w:val="22"/>
              </w:rPr>
            </w:pPr>
            <w:r>
              <w:rPr>
                <w:rFonts w:ascii="宋体" w:hAnsi="宋体" w:cs="宋体" w:hint="eastAsia"/>
                <w:sz w:val="22"/>
                <w:szCs w:val="22"/>
              </w:rPr>
              <w:t>第二信封</w:t>
            </w:r>
          </w:p>
          <w:p w:rsidR="008C2085" w:rsidRDefault="003B1AC7">
            <w:pPr>
              <w:spacing w:line="360" w:lineRule="exact"/>
              <w:jc w:val="center"/>
              <w:rPr>
                <w:rFonts w:ascii="宋体" w:hAnsi="宋体" w:cs="宋体"/>
                <w:sz w:val="22"/>
                <w:szCs w:val="22"/>
              </w:rPr>
            </w:pPr>
            <w:r>
              <w:rPr>
                <w:rFonts w:ascii="宋体" w:hAnsi="宋体" w:cs="宋体" w:hint="eastAsia"/>
                <w:sz w:val="22"/>
                <w:szCs w:val="22"/>
              </w:rPr>
              <w:t>澄清</w:t>
            </w:r>
          </w:p>
        </w:tc>
        <w:tc>
          <w:tcPr>
            <w:tcW w:w="7114" w:type="dxa"/>
            <w:noWrap/>
            <w:vAlign w:val="center"/>
          </w:tcPr>
          <w:p w:rsidR="008C2085" w:rsidRDefault="003B1AC7">
            <w:pPr>
              <w:spacing w:line="360" w:lineRule="exact"/>
              <w:rPr>
                <w:rFonts w:ascii="宋体" w:hAnsi="宋体" w:cs="宋体"/>
                <w:sz w:val="22"/>
                <w:szCs w:val="22"/>
              </w:rPr>
            </w:pPr>
            <w:r>
              <w:rPr>
                <w:rFonts w:ascii="宋体" w:hAnsi="宋体" w:cs="宋体" w:hint="eastAsia"/>
                <w:sz w:val="22"/>
                <w:szCs w:val="22"/>
              </w:rPr>
              <w:t>第二信封澄清过程中</w:t>
            </w:r>
            <w:r>
              <w:rPr>
                <w:rFonts w:ascii="宋体" w:hAnsi="宋体" w:cs="宋体" w:hint="eastAsia"/>
                <w:sz w:val="22"/>
                <w:szCs w:val="22"/>
              </w:rPr>
              <w:t>，</w:t>
            </w:r>
            <w:r>
              <w:rPr>
                <w:rFonts w:ascii="宋体" w:hAnsi="宋体" w:cs="宋体" w:hint="eastAsia"/>
                <w:sz w:val="22"/>
                <w:szCs w:val="22"/>
              </w:rPr>
              <w:t>发生以下任一情形的</w:t>
            </w:r>
            <w:r>
              <w:rPr>
                <w:rFonts w:ascii="宋体" w:hAnsi="宋体" w:cs="宋体" w:hint="eastAsia"/>
                <w:sz w:val="22"/>
                <w:szCs w:val="22"/>
              </w:rPr>
              <w:t>，</w:t>
            </w:r>
            <w:r>
              <w:rPr>
                <w:rFonts w:ascii="宋体" w:hAnsi="宋体" w:cs="宋体" w:hint="eastAsia"/>
                <w:sz w:val="22"/>
                <w:szCs w:val="22"/>
              </w:rPr>
              <w:t>作否决投标处理：</w:t>
            </w:r>
          </w:p>
          <w:p w:rsidR="008C2085" w:rsidRDefault="003B1AC7">
            <w:pPr>
              <w:spacing w:line="360" w:lineRule="exac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）投标人拒绝确认算术性修正后的报价；</w:t>
            </w:r>
          </w:p>
          <w:p w:rsidR="008C2085" w:rsidRDefault="003B1AC7">
            <w:pPr>
              <w:spacing w:line="360" w:lineRule="exac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）修正后的最终投标报价超过最高投标限价。</w:t>
            </w:r>
          </w:p>
        </w:tc>
      </w:tr>
      <w:tr w:rsidR="008C2085">
        <w:trPr>
          <w:trHeight w:val="769"/>
          <w:jc w:val="center"/>
        </w:trPr>
        <w:tc>
          <w:tcPr>
            <w:tcW w:w="979" w:type="dxa"/>
            <w:noWrap/>
            <w:vAlign w:val="center"/>
          </w:tcPr>
          <w:p w:rsidR="008C2085" w:rsidRDefault="003B1AC7">
            <w:pPr>
              <w:spacing w:line="360" w:lineRule="exact"/>
              <w:jc w:val="center"/>
              <w:rPr>
                <w:rFonts w:ascii="宋体" w:hAnsi="宋体" w:cs="宋体"/>
                <w:sz w:val="22"/>
                <w:szCs w:val="22"/>
              </w:rPr>
            </w:pPr>
            <w:r>
              <w:rPr>
                <w:rFonts w:ascii="宋体" w:hAnsi="宋体" w:cs="宋体" w:hint="eastAsia"/>
                <w:sz w:val="22"/>
                <w:szCs w:val="22"/>
              </w:rPr>
              <w:t>2.10</w:t>
            </w:r>
          </w:p>
        </w:tc>
        <w:tc>
          <w:tcPr>
            <w:tcW w:w="1305" w:type="dxa"/>
            <w:noWrap/>
            <w:vAlign w:val="center"/>
          </w:tcPr>
          <w:p w:rsidR="008C2085" w:rsidRDefault="003B1AC7">
            <w:pPr>
              <w:spacing w:line="360" w:lineRule="exact"/>
              <w:jc w:val="center"/>
              <w:rPr>
                <w:rFonts w:ascii="宋体" w:hAnsi="宋体" w:cs="宋体"/>
                <w:sz w:val="22"/>
                <w:szCs w:val="22"/>
              </w:rPr>
            </w:pPr>
            <w:r>
              <w:rPr>
                <w:rFonts w:ascii="宋体" w:hAnsi="宋体" w:cs="宋体" w:hint="eastAsia"/>
                <w:sz w:val="22"/>
                <w:szCs w:val="22"/>
              </w:rPr>
              <w:t>第二信封</w:t>
            </w:r>
          </w:p>
          <w:p w:rsidR="008C2085" w:rsidRDefault="003B1AC7">
            <w:pPr>
              <w:spacing w:line="360" w:lineRule="exact"/>
              <w:jc w:val="center"/>
              <w:rPr>
                <w:rFonts w:ascii="宋体" w:hAnsi="宋体" w:cs="宋体"/>
                <w:sz w:val="22"/>
                <w:szCs w:val="22"/>
              </w:rPr>
            </w:pPr>
            <w:r>
              <w:rPr>
                <w:rFonts w:ascii="宋体" w:hAnsi="宋体" w:cs="宋体" w:hint="eastAsia"/>
                <w:sz w:val="22"/>
                <w:szCs w:val="22"/>
              </w:rPr>
              <w:t>详细评审</w:t>
            </w:r>
          </w:p>
        </w:tc>
        <w:tc>
          <w:tcPr>
            <w:tcW w:w="7114" w:type="dxa"/>
            <w:noWrap/>
            <w:vAlign w:val="center"/>
          </w:tcPr>
          <w:p w:rsidR="008C2085" w:rsidRDefault="003B1AC7">
            <w:pPr>
              <w:spacing w:line="360" w:lineRule="exact"/>
              <w:rPr>
                <w:rFonts w:ascii="宋体" w:hAnsi="宋体" w:cs="宋体"/>
                <w:sz w:val="22"/>
                <w:szCs w:val="22"/>
              </w:rPr>
            </w:pPr>
            <w:r>
              <w:rPr>
                <w:rFonts w:ascii="宋体" w:hAnsi="宋体" w:cs="宋体" w:hint="eastAsia"/>
                <w:sz w:val="22"/>
                <w:szCs w:val="22"/>
              </w:rPr>
              <w:t>投标报价</w:t>
            </w:r>
            <w:r>
              <w:rPr>
                <w:rFonts w:ascii="宋体" w:hAnsi="宋体" w:cs="宋体" w:hint="eastAsia"/>
                <w:b/>
                <w:bCs/>
                <w:sz w:val="22"/>
                <w:szCs w:val="22"/>
              </w:rPr>
              <w:t>（满分</w:t>
            </w:r>
            <w:r>
              <w:rPr>
                <w:rFonts w:ascii="宋体" w:hAnsi="宋体" w:cs="宋体" w:hint="eastAsia"/>
                <w:b/>
                <w:bCs/>
                <w:sz w:val="22"/>
                <w:szCs w:val="22"/>
              </w:rPr>
              <w:t>10</w:t>
            </w:r>
            <w:r>
              <w:rPr>
                <w:rFonts w:ascii="宋体" w:hAnsi="宋体" w:cs="宋体" w:hint="eastAsia"/>
                <w:b/>
                <w:bCs/>
                <w:sz w:val="22"/>
                <w:szCs w:val="22"/>
              </w:rPr>
              <w:t>分）</w:t>
            </w:r>
          </w:p>
          <w:p w:rsidR="008C2085" w:rsidRDefault="003B1AC7">
            <w:pPr>
              <w:spacing w:line="360" w:lineRule="exact"/>
              <w:rPr>
                <w:rFonts w:ascii="宋体" w:hAnsi="宋体" w:cs="宋体"/>
                <w:b/>
                <w:sz w:val="22"/>
                <w:szCs w:val="22"/>
              </w:rPr>
            </w:pPr>
            <w:r>
              <w:rPr>
                <w:rFonts w:ascii="宋体" w:hAnsi="宋体" w:cs="宋体" w:hint="eastAsia"/>
                <w:b/>
                <w:sz w:val="22"/>
                <w:szCs w:val="22"/>
              </w:rPr>
              <w:t>注：</w:t>
            </w:r>
            <w:r>
              <w:rPr>
                <w:rFonts w:ascii="宋体" w:hAnsi="宋体" w:cs="宋体" w:hint="eastAsia"/>
                <w:b/>
                <w:bCs/>
                <w:snapToGrid w:val="0"/>
                <w:kern w:val="0"/>
                <w:sz w:val="22"/>
                <w:szCs w:val="22"/>
              </w:rPr>
              <w:t>未通过第一信封评审和第二信封初步</w:t>
            </w:r>
            <w:r>
              <w:rPr>
                <w:rFonts w:ascii="宋体" w:hAnsi="宋体" w:cs="宋体" w:hint="eastAsia"/>
                <w:b/>
                <w:bCs/>
                <w:snapToGrid w:val="0"/>
                <w:kern w:val="0"/>
                <w:sz w:val="22"/>
                <w:szCs w:val="22"/>
              </w:rPr>
              <w:t>评审</w:t>
            </w:r>
            <w:r>
              <w:rPr>
                <w:rFonts w:ascii="宋体" w:hAnsi="宋体" w:cs="宋体" w:hint="eastAsia"/>
                <w:b/>
                <w:bCs/>
                <w:snapToGrid w:val="0"/>
                <w:kern w:val="0"/>
                <w:sz w:val="22"/>
                <w:szCs w:val="22"/>
              </w:rPr>
              <w:t>和澄清的</w:t>
            </w:r>
            <w:r>
              <w:rPr>
                <w:rFonts w:ascii="宋体" w:hAnsi="宋体" w:cs="宋体" w:hint="eastAsia"/>
                <w:b/>
                <w:bCs/>
                <w:snapToGrid w:val="0"/>
                <w:kern w:val="0"/>
                <w:sz w:val="22"/>
                <w:szCs w:val="22"/>
              </w:rPr>
              <w:t>，</w:t>
            </w:r>
            <w:r>
              <w:rPr>
                <w:rFonts w:ascii="宋体" w:hAnsi="宋体" w:cs="宋体" w:hint="eastAsia"/>
                <w:b/>
                <w:sz w:val="22"/>
                <w:szCs w:val="22"/>
              </w:rPr>
              <w:t>不再参与评第二信封详细评审。</w:t>
            </w:r>
          </w:p>
        </w:tc>
      </w:tr>
      <w:tr w:rsidR="008C2085">
        <w:trPr>
          <w:trHeight w:val="561"/>
          <w:jc w:val="center"/>
        </w:trPr>
        <w:tc>
          <w:tcPr>
            <w:tcW w:w="979" w:type="dxa"/>
            <w:noWrap/>
            <w:vAlign w:val="center"/>
          </w:tcPr>
          <w:p w:rsidR="008C2085" w:rsidRDefault="003B1AC7">
            <w:pPr>
              <w:spacing w:line="360" w:lineRule="exact"/>
              <w:jc w:val="center"/>
              <w:rPr>
                <w:rFonts w:ascii="宋体" w:hAnsi="宋体" w:cs="宋体"/>
                <w:sz w:val="22"/>
                <w:szCs w:val="22"/>
              </w:rPr>
            </w:pPr>
            <w:r>
              <w:rPr>
                <w:rFonts w:ascii="宋体" w:hAnsi="宋体" w:cs="宋体" w:hint="eastAsia"/>
                <w:sz w:val="22"/>
                <w:szCs w:val="22"/>
              </w:rPr>
              <w:t>2.12</w:t>
            </w:r>
          </w:p>
        </w:tc>
        <w:tc>
          <w:tcPr>
            <w:tcW w:w="1305" w:type="dxa"/>
            <w:noWrap/>
            <w:vAlign w:val="center"/>
          </w:tcPr>
          <w:p w:rsidR="008C2085" w:rsidRDefault="003B1AC7">
            <w:pPr>
              <w:spacing w:line="360" w:lineRule="exact"/>
              <w:jc w:val="center"/>
              <w:rPr>
                <w:rFonts w:ascii="宋体" w:hAnsi="宋体" w:cs="宋体"/>
                <w:sz w:val="22"/>
                <w:szCs w:val="22"/>
              </w:rPr>
            </w:pPr>
            <w:r>
              <w:rPr>
                <w:rFonts w:ascii="宋体" w:hAnsi="宋体" w:cs="宋体" w:hint="eastAsia"/>
                <w:sz w:val="22"/>
                <w:szCs w:val="22"/>
              </w:rPr>
              <w:t>评标结果</w:t>
            </w:r>
          </w:p>
        </w:tc>
        <w:tc>
          <w:tcPr>
            <w:tcW w:w="7114" w:type="dxa"/>
            <w:noWrap/>
            <w:vAlign w:val="center"/>
          </w:tcPr>
          <w:p w:rsidR="008C2085" w:rsidRDefault="003B1AC7">
            <w:pPr>
              <w:spacing w:line="360" w:lineRule="exact"/>
              <w:rPr>
                <w:rFonts w:ascii="宋体" w:hAnsi="宋体" w:cs="宋体"/>
                <w:sz w:val="22"/>
                <w:szCs w:val="22"/>
              </w:rPr>
            </w:pPr>
            <w:r>
              <w:rPr>
                <w:rFonts w:ascii="宋体" w:hAnsi="宋体" w:cs="宋体" w:hint="eastAsia"/>
                <w:sz w:val="22"/>
                <w:szCs w:val="22"/>
              </w:rPr>
              <w:t>推荐的中标候选人的人数为</w:t>
            </w:r>
            <w:r>
              <w:rPr>
                <w:rFonts w:ascii="宋体" w:hAnsi="宋体" w:cs="宋体" w:hint="eastAsia"/>
                <w:sz w:val="22"/>
                <w:szCs w:val="22"/>
              </w:rPr>
              <w:t>3</w:t>
            </w:r>
            <w:r>
              <w:rPr>
                <w:rFonts w:ascii="宋体" w:hAnsi="宋体" w:cs="宋体" w:hint="eastAsia"/>
                <w:sz w:val="22"/>
                <w:szCs w:val="22"/>
              </w:rPr>
              <w:t>名（分别为第一、二、三中标候选人</w:t>
            </w:r>
            <w:r>
              <w:rPr>
                <w:rFonts w:ascii="宋体" w:hAnsi="宋体" w:cs="宋体" w:hint="eastAsia"/>
                <w:sz w:val="22"/>
                <w:szCs w:val="22"/>
              </w:rPr>
              <w:t>，</w:t>
            </w:r>
            <w:r>
              <w:rPr>
                <w:rFonts w:ascii="宋体" w:hAnsi="宋体" w:cs="宋体" w:hint="eastAsia"/>
                <w:sz w:val="22"/>
                <w:szCs w:val="22"/>
              </w:rPr>
              <w:t>不足三名</w:t>
            </w:r>
            <w:r>
              <w:rPr>
                <w:rFonts w:ascii="宋体" w:hAnsi="宋体" w:cs="宋体" w:hint="eastAsia"/>
                <w:sz w:val="22"/>
                <w:szCs w:val="22"/>
              </w:rPr>
              <w:t>，</w:t>
            </w:r>
            <w:r>
              <w:rPr>
                <w:rFonts w:ascii="宋体" w:hAnsi="宋体" w:cs="宋体" w:hint="eastAsia"/>
                <w:sz w:val="22"/>
                <w:szCs w:val="22"/>
              </w:rPr>
              <w:t>则按实际数量推荐）</w:t>
            </w:r>
            <w:r>
              <w:rPr>
                <w:rFonts w:ascii="宋体" w:hAnsi="宋体" w:cs="宋体" w:hint="eastAsia"/>
                <w:kern w:val="0"/>
                <w:sz w:val="22"/>
                <w:szCs w:val="22"/>
              </w:rPr>
              <w:t>。</w:t>
            </w:r>
          </w:p>
        </w:tc>
      </w:tr>
    </w:tbl>
    <w:p w:rsidR="008C2085" w:rsidRDefault="003B1AC7">
      <w:pPr>
        <w:widowControl/>
        <w:spacing w:line="360" w:lineRule="exact"/>
        <w:jc w:val="right"/>
        <w:rPr>
          <w:rFonts w:ascii="宋体" w:hAnsi="宋体" w:cs="宋体"/>
          <w:sz w:val="21"/>
          <w:szCs w:val="21"/>
        </w:rPr>
      </w:pPr>
      <w:r>
        <w:rPr>
          <w:rFonts w:ascii="宋体" w:hAnsi="宋体" w:cs="宋体" w:hint="eastAsia"/>
          <w:sz w:val="21"/>
          <w:szCs w:val="21"/>
        </w:rPr>
        <w:br w:type="page"/>
      </w:r>
      <w:r>
        <w:rPr>
          <w:rFonts w:ascii="宋体" w:hAnsi="宋体" w:cs="宋体" w:hint="eastAsia"/>
          <w:sz w:val="21"/>
          <w:szCs w:val="21"/>
        </w:rPr>
        <w:lastRenderedPageBreak/>
        <w:t>续上表</w:t>
      </w:r>
    </w:p>
    <w:tbl>
      <w:tblPr>
        <w:tblW w:w="956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716"/>
        <w:gridCol w:w="1959"/>
        <w:gridCol w:w="1215"/>
        <w:gridCol w:w="5675"/>
      </w:tblGrid>
      <w:tr w:rsidR="008C2085">
        <w:trPr>
          <w:trHeight w:val="20"/>
          <w:jc w:val="center"/>
        </w:trPr>
        <w:tc>
          <w:tcPr>
            <w:tcW w:w="3890" w:type="dxa"/>
            <w:gridSpan w:val="3"/>
            <w:noWrap/>
            <w:vAlign w:val="center"/>
          </w:tcPr>
          <w:p w:rsidR="008C2085" w:rsidRDefault="003B1AC7">
            <w:pPr>
              <w:spacing w:line="340" w:lineRule="exact"/>
              <w:jc w:val="center"/>
              <w:rPr>
                <w:rFonts w:ascii="宋体" w:hAnsi="宋体" w:cs="宋体"/>
                <w:b/>
                <w:sz w:val="22"/>
                <w:szCs w:val="22"/>
              </w:rPr>
            </w:pPr>
            <w:r>
              <w:rPr>
                <w:rFonts w:ascii="宋体" w:hAnsi="宋体" w:cs="宋体" w:hint="eastAsia"/>
                <w:b/>
                <w:sz w:val="22"/>
                <w:szCs w:val="22"/>
              </w:rPr>
              <w:t>评审因素与评分值</w:t>
            </w:r>
          </w:p>
        </w:tc>
        <w:tc>
          <w:tcPr>
            <w:tcW w:w="5675" w:type="dxa"/>
            <w:vMerge w:val="restart"/>
            <w:noWrap/>
            <w:vAlign w:val="center"/>
          </w:tcPr>
          <w:p w:rsidR="008C2085" w:rsidRDefault="003B1AC7">
            <w:pPr>
              <w:spacing w:line="340" w:lineRule="exact"/>
              <w:jc w:val="center"/>
              <w:rPr>
                <w:rFonts w:ascii="宋体" w:hAnsi="宋体" w:cs="宋体"/>
                <w:b/>
                <w:sz w:val="22"/>
                <w:szCs w:val="22"/>
              </w:rPr>
            </w:pPr>
            <w:r>
              <w:rPr>
                <w:rFonts w:ascii="宋体" w:hAnsi="宋体" w:cs="宋体" w:hint="eastAsia"/>
                <w:b/>
                <w:sz w:val="22"/>
                <w:szCs w:val="22"/>
              </w:rPr>
              <w:t>各评审因素细分项</w:t>
            </w:r>
          </w:p>
        </w:tc>
      </w:tr>
      <w:tr w:rsidR="008C2085">
        <w:trPr>
          <w:trHeight w:val="634"/>
          <w:jc w:val="center"/>
        </w:trPr>
        <w:tc>
          <w:tcPr>
            <w:tcW w:w="716" w:type="dxa"/>
            <w:noWrap/>
            <w:vAlign w:val="center"/>
          </w:tcPr>
          <w:p w:rsidR="008C2085" w:rsidRDefault="003B1AC7">
            <w:pPr>
              <w:spacing w:line="340" w:lineRule="exact"/>
              <w:jc w:val="center"/>
              <w:rPr>
                <w:rFonts w:ascii="宋体" w:hAnsi="宋体" w:cs="宋体"/>
                <w:b/>
                <w:sz w:val="22"/>
                <w:szCs w:val="22"/>
              </w:rPr>
            </w:pPr>
            <w:r>
              <w:rPr>
                <w:rFonts w:ascii="宋体" w:hAnsi="宋体" w:cs="宋体" w:hint="eastAsia"/>
                <w:b/>
                <w:sz w:val="22"/>
                <w:szCs w:val="22"/>
              </w:rPr>
              <w:t>序号</w:t>
            </w:r>
          </w:p>
        </w:tc>
        <w:tc>
          <w:tcPr>
            <w:tcW w:w="1959" w:type="dxa"/>
            <w:noWrap/>
            <w:vAlign w:val="center"/>
          </w:tcPr>
          <w:p w:rsidR="008C2085" w:rsidRDefault="003B1AC7">
            <w:pPr>
              <w:spacing w:line="340" w:lineRule="exact"/>
              <w:jc w:val="center"/>
              <w:rPr>
                <w:rFonts w:ascii="宋体" w:hAnsi="宋体" w:cs="宋体"/>
                <w:b/>
                <w:sz w:val="22"/>
                <w:szCs w:val="22"/>
              </w:rPr>
            </w:pPr>
            <w:r>
              <w:rPr>
                <w:rFonts w:ascii="宋体" w:hAnsi="宋体" w:cs="宋体" w:hint="eastAsia"/>
                <w:b/>
                <w:sz w:val="22"/>
                <w:szCs w:val="22"/>
              </w:rPr>
              <w:t>评审因素</w:t>
            </w:r>
          </w:p>
        </w:tc>
        <w:tc>
          <w:tcPr>
            <w:tcW w:w="1215" w:type="dxa"/>
            <w:noWrap/>
            <w:vAlign w:val="center"/>
          </w:tcPr>
          <w:p w:rsidR="008C2085" w:rsidRDefault="003B1AC7">
            <w:pPr>
              <w:spacing w:line="340" w:lineRule="exact"/>
              <w:jc w:val="center"/>
              <w:rPr>
                <w:rFonts w:ascii="宋体" w:hAnsi="宋体" w:cs="宋体"/>
                <w:b/>
                <w:sz w:val="22"/>
                <w:szCs w:val="22"/>
              </w:rPr>
            </w:pPr>
            <w:r>
              <w:rPr>
                <w:rFonts w:ascii="宋体" w:hAnsi="宋体" w:cs="宋体" w:hint="eastAsia"/>
                <w:b/>
                <w:sz w:val="22"/>
                <w:szCs w:val="22"/>
              </w:rPr>
              <w:t>评分因素权重分值</w:t>
            </w:r>
          </w:p>
        </w:tc>
        <w:tc>
          <w:tcPr>
            <w:tcW w:w="5675" w:type="dxa"/>
            <w:vMerge/>
            <w:noWrap/>
            <w:vAlign w:val="center"/>
          </w:tcPr>
          <w:p w:rsidR="008C2085" w:rsidRDefault="008C2085">
            <w:pPr>
              <w:spacing w:line="340" w:lineRule="exact"/>
              <w:jc w:val="center"/>
              <w:rPr>
                <w:rFonts w:ascii="宋体" w:hAnsi="宋体" w:cs="宋体"/>
                <w:sz w:val="22"/>
                <w:szCs w:val="22"/>
              </w:rPr>
            </w:pPr>
          </w:p>
        </w:tc>
      </w:tr>
      <w:tr w:rsidR="008C2085">
        <w:trPr>
          <w:trHeight w:val="20"/>
          <w:jc w:val="center"/>
        </w:trPr>
        <w:tc>
          <w:tcPr>
            <w:tcW w:w="716" w:type="dxa"/>
            <w:noWrap/>
            <w:vAlign w:val="center"/>
          </w:tcPr>
          <w:p w:rsidR="008C2085" w:rsidRDefault="003B1AC7">
            <w:pPr>
              <w:spacing w:line="340" w:lineRule="exact"/>
              <w:jc w:val="center"/>
              <w:rPr>
                <w:rFonts w:ascii="宋体" w:hAnsi="宋体" w:cs="宋体"/>
                <w:sz w:val="22"/>
                <w:szCs w:val="22"/>
              </w:rPr>
            </w:pPr>
            <w:r>
              <w:rPr>
                <w:rFonts w:ascii="宋体" w:hAnsi="宋体" w:cs="宋体" w:hint="eastAsia"/>
                <w:sz w:val="22"/>
                <w:szCs w:val="22"/>
              </w:rPr>
              <w:t>1</w:t>
            </w:r>
          </w:p>
        </w:tc>
        <w:tc>
          <w:tcPr>
            <w:tcW w:w="1959" w:type="dxa"/>
            <w:noWrap/>
            <w:vAlign w:val="center"/>
          </w:tcPr>
          <w:p w:rsidR="008C2085" w:rsidRDefault="003B1AC7">
            <w:pPr>
              <w:spacing w:line="340" w:lineRule="exact"/>
              <w:jc w:val="center"/>
              <w:rPr>
                <w:rFonts w:ascii="宋体" w:hAnsi="宋体" w:cs="宋体"/>
                <w:sz w:val="22"/>
                <w:szCs w:val="22"/>
              </w:rPr>
            </w:pPr>
            <w:r>
              <w:rPr>
                <w:rFonts w:ascii="宋体" w:hAnsi="宋体" w:cs="宋体" w:hint="eastAsia"/>
                <w:sz w:val="22"/>
                <w:szCs w:val="22"/>
              </w:rPr>
              <w:t>类似业绩</w:t>
            </w:r>
          </w:p>
        </w:tc>
        <w:tc>
          <w:tcPr>
            <w:tcW w:w="1215" w:type="dxa"/>
            <w:noWrap/>
            <w:vAlign w:val="center"/>
          </w:tcPr>
          <w:p w:rsidR="008C2085" w:rsidRDefault="003B1AC7">
            <w:pPr>
              <w:spacing w:line="340" w:lineRule="exact"/>
              <w:jc w:val="center"/>
              <w:rPr>
                <w:rFonts w:ascii="宋体" w:hAnsi="宋体" w:cs="宋体"/>
                <w:sz w:val="22"/>
                <w:szCs w:val="22"/>
              </w:rPr>
            </w:pPr>
            <w:r>
              <w:rPr>
                <w:rFonts w:ascii="宋体" w:hAnsi="宋体" w:cs="宋体" w:hint="eastAsia"/>
                <w:sz w:val="22"/>
                <w:szCs w:val="22"/>
              </w:rPr>
              <w:t>20</w:t>
            </w:r>
          </w:p>
        </w:tc>
        <w:tc>
          <w:tcPr>
            <w:tcW w:w="5675" w:type="dxa"/>
            <w:noWrap/>
            <w:vAlign w:val="center"/>
          </w:tcPr>
          <w:p w:rsidR="008C2085" w:rsidRDefault="003B1AC7">
            <w:pPr>
              <w:spacing w:line="340" w:lineRule="exact"/>
              <w:rPr>
                <w:rFonts w:ascii="宋体" w:hAnsi="宋体" w:cs="宋体"/>
                <w:snapToGrid w:val="0"/>
                <w:kern w:val="0"/>
                <w:sz w:val="22"/>
                <w:szCs w:val="22"/>
              </w:rPr>
            </w:pPr>
            <w:r>
              <w:rPr>
                <w:rFonts w:ascii="宋体" w:hAnsi="宋体" w:cs="宋体" w:hint="eastAsia"/>
                <w:sz w:val="22"/>
                <w:szCs w:val="22"/>
              </w:rPr>
              <w:t>满足资格条件要求的得基本分</w:t>
            </w:r>
            <w:r>
              <w:rPr>
                <w:rFonts w:ascii="宋体" w:hAnsi="宋体" w:cs="宋体" w:hint="eastAsia"/>
                <w:sz w:val="22"/>
                <w:szCs w:val="22"/>
              </w:rPr>
              <w:t>14</w:t>
            </w:r>
            <w:r>
              <w:rPr>
                <w:rFonts w:ascii="宋体" w:hAnsi="宋体" w:cs="宋体" w:hint="eastAsia"/>
                <w:sz w:val="22"/>
                <w:szCs w:val="22"/>
              </w:rPr>
              <w:t>分，在此基础上，每增加一个满足资格条件的企业业绩加</w:t>
            </w:r>
            <w:r>
              <w:rPr>
                <w:rFonts w:ascii="宋体" w:hAnsi="宋体" w:cs="宋体" w:hint="eastAsia"/>
                <w:sz w:val="22"/>
                <w:szCs w:val="22"/>
              </w:rPr>
              <w:t>3</w:t>
            </w:r>
            <w:r>
              <w:rPr>
                <w:rFonts w:ascii="宋体" w:hAnsi="宋体" w:cs="宋体" w:hint="eastAsia"/>
                <w:sz w:val="22"/>
                <w:szCs w:val="22"/>
              </w:rPr>
              <w:t>分，最多可加</w:t>
            </w:r>
            <w:r>
              <w:rPr>
                <w:rFonts w:ascii="宋体" w:hAnsi="宋体" w:cs="宋体" w:hint="eastAsia"/>
                <w:sz w:val="22"/>
                <w:szCs w:val="22"/>
              </w:rPr>
              <w:t>6</w:t>
            </w:r>
            <w:r>
              <w:rPr>
                <w:rFonts w:ascii="宋体" w:hAnsi="宋体" w:cs="宋体" w:hint="eastAsia"/>
                <w:sz w:val="22"/>
                <w:szCs w:val="22"/>
              </w:rPr>
              <w:t>分。</w:t>
            </w:r>
          </w:p>
        </w:tc>
      </w:tr>
      <w:tr w:rsidR="008C2085">
        <w:trPr>
          <w:trHeight w:val="20"/>
          <w:jc w:val="center"/>
        </w:trPr>
        <w:tc>
          <w:tcPr>
            <w:tcW w:w="716" w:type="dxa"/>
            <w:noWrap/>
            <w:vAlign w:val="center"/>
          </w:tcPr>
          <w:p w:rsidR="008C2085" w:rsidRDefault="003B1AC7">
            <w:pPr>
              <w:spacing w:line="340" w:lineRule="exact"/>
              <w:jc w:val="center"/>
              <w:rPr>
                <w:rFonts w:ascii="宋体" w:hAnsi="宋体" w:cs="宋体"/>
                <w:sz w:val="22"/>
                <w:szCs w:val="22"/>
              </w:rPr>
            </w:pPr>
            <w:r>
              <w:rPr>
                <w:rFonts w:ascii="宋体" w:hAnsi="宋体" w:cs="宋体" w:hint="eastAsia"/>
                <w:sz w:val="22"/>
                <w:szCs w:val="22"/>
              </w:rPr>
              <w:t>2</w:t>
            </w:r>
          </w:p>
        </w:tc>
        <w:tc>
          <w:tcPr>
            <w:tcW w:w="1959"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z w:val="22"/>
                <w:szCs w:val="22"/>
              </w:rPr>
              <w:t>项目负责人</w:t>
            </w:r>
          </w:p>
        </w:tc>
        <w:tc>
          <w:tcPr>
            <w:tcW w:w="1215"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z w:val="22"/>
                <w:szCs w:val="22"/>
              </w:rPr>
              <w:t>15</w:t>
            </w:r>
          </w:p>
        </w:tc>
        <w:tc>
          <w:tcPr>
            <w:tcW w:w="5675" w:type="dxa"/>
            <w:noWrap/>
            <w:vAlign w:val="center"/>
          </w:tcPr>
          <w:p w:rsidR="008C2085" w:rsidRDefault="003B1AC7">
            <w:pPr>
              <w:spacing w:line="340" w:lineRule="exact"/>
              <w:rPr>
                <w:rFonts w:ascii="宋体" w:hAnsi="宋体" w:cs="宋体"/>
                <w:sz w:val="22"/>
                <w:szCs w:val="22"/>
              </w:rPr>
            </w:pPr>
            <w:r>
              <w:rPr>
                <w:rFonts w:ascii="宋体" w:hAnsi="宋体" w:cs="宋体" w:hint="eastAsia"/>
                <w:sz w:val="22"/>
                <w:szCs w:val="22"/>
              </w:rPr>
              <w:t>满足资格条件要求的得基本分</w:t>
            </w:r>
            <w:r>
              <w:rPr>
                <w:rFonts w:ascii="宋体" w:hAnsi="宋体" w:cs="宋体" w:hint="eastAsia"/>
                <w:sz w:val="22"/>
                <w:szCs w:val="22"/>
              </w:rPr>
              <w:t>11</w:t>
            </w:r>
            <w:r>
              <w:rPr>
                <w:rFonts w:ascii="宋体" w:hAnsi="宋体" w:cs="宋体" w:hint="eastAsia"/>
                <w:sz w:val="22"/>
                <w:szCs w:val="22"/>
              </w:rPr>
              <w:t>分，在此基础上，</w:t>
            </w:r>
            <w:r>
              <w:rPr>
                <w:rFonts w:ascii="宋体" w:hAnsi="宋体" w:cs="宋体" w:hint="eastAsia"/>
                <w:sz w:val="22"/>
                <w:szCs w:val="22"/>
              </w:rPr>
              <w:t>每增加一个</w:t>
            </w:r>
            <w:r>
              <w:rPr>
                <w:rFonts w:ascii="宋体" w:hAnsi="宋体" w:cs="宋体" w:hint="eastAsia"/>
                <w:sz w:val="22"/>
                <w:szCs w:val="22"/>
              </w:rPr>
              <w:t>满足资格</w:t>
            </w:r>
            <w:r>
              <w:rPr>
                <w:rFonts w:ascii="宋体" w:hAnsi="宋体" w:cs="宋体" w:hint="eastAsia"/>
                <w:sz w:val="22"/>
                <w:szCs w:val="22"/>
              </w:rPr>
              <w:t>条件的</w:t>
            </w:r>
            <w:r>
              <w:rPr>
                <w:rFonts w:ascii="宋体" w:hAnsi="宋体" w:cs="宋体" w:hint="eastAsia"/>
                <w:sz w:val="22"/>
                <w:szCs w:val="22"/>
              </w:rPr>
              <w:t>项目负责人</w:t>
            </w:r>
            <w:r>
              <w:rPr>
                <w:rFonts w:ascii="宋体" w:hAnsi="宋体" w:cs="宋体" w:hint="eastAsia"/>
                <w:sz w:val="22"/>
                <w:szCs w:val="22"/>
              </w:rPr>
              <w:t>业绩加</w:t>
            </w:r>
            <w:r>
              <w:rPr>
                <w:rFonts w:ascii="宋体" w:hAnsi="宋体" w:cs="宋体" w:hint="eastAsia"/>
                <w:sz w:val="22"/>
                <w:szCs w:val="22"/>
              </w:rPr>
              <w:t>2</w:t>
            </w:r>
            <w:r>
              <w:rPr>
                <w:rFonts w:ascii="宋体" w:hAnsi="宋体" w:cs="宋体" w:hint="eastAsia"/>
                <w:sz w:val="22"/>
                <w:szCs w:val="22"/>
              </w:rPr>
              <w:t>分</w:t>
            </w:r>
            <w:r>
              <w:rPr>
                <w:rFonts w:ascii="宋体" w:hAnsi="宋体" w:cs="宋体" w:hint="eastAsia"/>
                <w:sz w:val="22"/>
                <w:szCs w:val="22"/>
              </w:rPr>
              <w:t>，</w:t>
            </w:r>
            <w:r>
              <w:rPr>
                <w:rFonts w:ascii="宋体" w:hAnsi="宋体" w:cs="宋体" w:hint="eastAsia"/>
                <w:sz w:val="22"/>
                <w:szCs w:val="22"/>
              </w:rPr>
              <w:t>最多加</w:t>
            </w:r>
            <w:r>
              <w:rPr>
                <w:rFonts w:ascii="宋体" w:hAnsi="宋体" w:cs="宋体" w:hint="eastAsia"/>
                <w:sz w:val="22"/>
                <w:szCs w:val="22"/>
              </w:rPr>
              <w:t>4</w:t>
            </w:r>
            <w:r>
              <w:rPr>
                <w:rFonts w:ascii="宋体" w:hAnsi="宋体" w:cs="宋体" w:hint="eastAsia"/>
                <w:sz w:val="22"/>
                <w:szCs w:val="22"/>
              </w:rPr>
              <w:t>分。</w:t>
            </w:r>
          </w:p>
        </w:tc>
      </w:tr>
      <w:tr w:rsidR="008C2085">
        <w:trPr>
          <w:trHeight w:val="20"/>
          <w:jc w:val="center"/>
        </w:trPr>
        <w:tc>
          <w:tcPr>
            <w:tcW w:w="716" w:type="dxa"/>
            <w:noWrap/>
            <w:vAlign w:val="center"/>
          </w:tcPr>
          <w:p w:rsidR="008C2085" w:rsidRDefault="003B1AC7">
            <w:pPr>
              <w:spacing w:line="340" w:lineRule="exact"/>
              <w:jc w:val="center"/>
              <w:rPr>
                <w:rFonts w:ascii="宋体" w:hAnsi="宋体" w:cs="宋体"/>
                <w:sz w:val="22"/>
                <w:szCs w:val="22"/>
              </w:rPr>
            </w:pPr>
            <w:r>
              <w:rPr>
                <w:rFonts w:ascii="宋体" w:hAnsi="宋体" w:cs="宋体" w:hint="eastAsia"/>
                <w:sz w:val="22"/>
                <w:szCs w:val="22"/>
              </w:rPr>
              <w:t>3</w:t>
            </w:r>
          </w:p>
        </w:tc>
        <w:tc>
          <w:tcPr>
            <w:tcW w:w="1959"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z w:val="22"/>
                <w:szCs w:val="22"/>
              </w:rPr>
              <w:t>其他主要技术人员</w:t>
            </w:r>
          </w:p>
        </w:tc>
        <w:tc>
          <w:tcPr>
            <w:tcW w:w="1215"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z w:val="22"/>
                <w:szCs w:val="22"/>
              </w:rPr>
              <w:t>5</w:t>
            </w:r>
          </w:p>
        </w:tc>
        <w:tc>
          <w:tcPr>
            <w:tcW w:w="5675" w:type="dxa"/>
            <w:noWrap/>
            <w:vAlign w:val="center"/>
          </w:tcPr>
          <w:p w:rsidR="008C2085" w:rsidRDefault="003B1AC7">
            <w:pPr>
              <w:spacing w:line="340" w:lineRule="exact"/>
              <w:rPr>
                <w:rFonts w:ascii="宋体" w:hAnsi="宋体" w:cs="宋体"/>
                <w:sz w:val="22"/>
                <w:szCs w:val="22"/>
              </w:rPr>
            </w:pPr>
            <w:r>
              <w:rPr>
                <w:rFonts w:ascii="宋体" w:hAnsi="宋体" w:cs="宋体" w:hint="eastAsia"/>
                <w:sz w:val="22"/>
                <w:szCs w:val="22"/>
              </w:rPr>
              <w:t>根据投入的</w:t>
            </w:r>
            <w:r>
              <w:rPr>
                <w:rFonts w:ascii="宋体" w:hAnsi="宋体" w:cs="宋体" w:hint="eastAsia"/>
                <w:sz w:val="22"/>
                <w:szCs w:val="22"/>
              </w:rPr>
              <w:t>其他主要技术人员</w:t>
            </w:r>
            <w:r>
              <w:rPr>
                <w:rFonts w:ascii="宋体" w:hAnsi="宋体" w:cs="宋体" w:hint="eastAsia"/>
                <w:sz w:val="22"/>
                <w:szCs w:val="22"/>
              </w:rPr>
              <w:t>的数量、结构、从业经历、工作业绩等方面进行综合评分。</w:t>
            </w:r>
          </w:p>
        </w:tc>
      </w:tr>
      <w:tr w:rsidR="008C2085">
        <w:trPr>
          <w:trHeight w:val="349"/>
          <w:jc w:val="center"/>
        </w:trPr>
        <w:tc>
          <w:tcPr>
            <w:tcW w:w="716" w:type="dxa"/>
            <w:noWrap/>
            <w:vAlign w:val="center"/>
          </w:tcPr>
          <w:p w:rsidR="008C2085" w:rsidRDefault="003B1AC7">
            <w:pPr>
              <w:spacing w:line="340" w:lineRule="exact"/>
              <w:jc w:val="center"/>
              <w:rPr>
                <w:rFonts w:ascii="宋体" w:hAnsi="宋体" w:cs="宋体"/>
                <w:sz w:val="22"/>
                <w:szCs w:val="22"/>
              </w:rPr>
            </w:pPr>
            <w:r>
              <w:rPr>
                <w:rFonts w:ascii="宋体" w:hAnsi="宋体" w:cs="宋体" w:hint="eastAsia"/>
                <w:sz w:val="22"/>
                <w:szCs w:val="22"/>
              </w:rPr>
              <w:t>4</w:t>
            </w:r>
          </w:p>
        </w:tc>
        <w:tc>
          <w:tcPr>
            <w:tcW w:w="8849" w:type="dxa"/>
            <w:gridSpan w:val="3"/>
            <w:noWrap/>
            <w:vAlign w:val="center"/>
          </w:tcPr>
          <w:p w:rsidR="008C2085" w:rsidRDefault="003B1AC7">
            <w:pPr>
              <w:spacing w:line="340" w:lineRule="exact"/>
              <w:ind w:firstLineChars="200" w:firstLine="440"/>
              <w:rPr>
                <w:rFonts w:ascii="宋体" w:hAnsi="宋体" w:cs="宋体"/>
                <w:sz w:val="22"/>
                <w:szCs w:val="22"/>
              </w:rPr>
            </w:pPr>
            <w:r>
              <w:rPr>
                <w:rFonts w:ascii="宋体" w:hAnsi="宋体" w:cs="宋体" w:hint="eastAsia"/>
                <w:snapToGrid w:val="0"/>
                <w:kern w:val="0"/>
                <w:sz w:val="22"/>
                <w:szCs w:val="22"/>
              </w:rPr>
              <w:t>工作大纲</w:t>
            </w:r>
          </w:p>
        </w:tc>
      </w:tr>
      <w:tr w:rsidR="008C2085">
        <w:trPr>
          <w:trHeight w:val="20"/>
          <w:jc w:val="center"/>
        </w:trPr>
        <w:tc>
          <w:tcPr>
            <w:tcW w:w="716" w:type="dxa"/>
            <w:noWrap/>
            <w:vAlign w:val="center"/>
          </w:tcPr>
          <w:p w:rsidR="008C2085" w:rsidRDefault="003B1AC7">
            <w:pPr>
              <w:spacing w:line="340" w:lineRule="exact"/>
              <w:jc w:val="right"/>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w:t>
            </w:r>
          </w:p>
        </w:tc>
        <w:tc>
          <w:tcPr>
            <w:tcW w:w="1959"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z w:val="22"/>
                <w:szCs w:val="22"/>
              </w:rPr>
              <w:t>对本项目的研究方向、研究路径和主要思路方法</w:t>
            </w:r>
          </w:p>
        </w:tc>
        <w:tc>
          <w:tcPr>
            <w:tcW w:w="1215"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z w:val="22"/>
                <w:szCs w:val="22"/>
              </w:rPr>
              <w:t>10</w:t>
            </w:r>
          </w:p>
        </w:tc>
        <w:tc>
          <w:tcPr>
            <w:tcW w:w="5675" w:type="dxa"/>
            <w:noWrap/>
            <w:vAlign w:val="center"/>
          </w:tcPr>
          <w:p w:rsidR="008C2085" w:rsidRDefault="003B1AC7">
            <w:pPr>
              <w:spacing w:line="340" w:lineRule="exact"/>
              <w:rPr>
                <w:rFonts w:ascii="宋体" w:hAnsi="宋体" w:cs="宋体"/>
                <w:snapToGrid w:val="0"/>
                <w:kern w:val="0"/>
                <w:sz w:val="22"/>
                <w:szCs w:val="22"/>
              </w:rPr>
            </w:pPr>
            <w:r>
              <w:rPr>
                <w:rFonts w:ascii="宋体" w:hAnsi="宋体" w:cs="宋体" w:hint="eastAsia"/>
                <w:sz w:val="22"/>
                <w:szCs w:val="22"/>
              </w:rPr>
              <w:t>从研究方向、研究路径、主要思路方法等方面进行评审。</w:t>
            </w:r>
          </w:p>
        </w:tc>
      </w:tr>
      <w:tr w:rsidR="008C2085">
        <w:trPr>
          <w:trHeight w:val="20"/>
          <w:jc w:val="center"/>
        </w:trPr>
        <w:tc>
          <w:tcPr>
            <w:tcW w:w="716" w:type="dxa"/>
            <w:noWrap/>
            <w:vAlign w:val="center"/>
          </w:tcPr>
          <w:p w:rsidR="008C2085" w:rsidRDefault="003B1AC7">
            <w:pPr>
              <w:spacing w:line="340" w:lineRule="exact"/>
              <w:jc w:val="right"/>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w:t>
            </w:r>
          </w:p>
        </w:tc>
        <w:tc>
          <w:tcPr>
            <w:tcW w:w="1959"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z w:val="22"/>
                <w:szCs w:val="22"/>
              </w:rPr>
              <w:t>对本项目的特点和难点的认识，拟解决的关键问题分析研究措施的有效性和创新点</w:t>
            </w:r>
          </w:p>
        </w:tc>
        <w:tc>
          <w:tcPr>
            <w:tcW w:w="1215"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z w:val="22"/>
                <w:szCs w:val="22"/>
              </w:rPr>
              <w:t>15</w:t>
            </w:r>
          </w:p>
        </w:tc>
        <w:tc>
          <w:tcPr>
            <w:tcW w:w="5675" w:type="dxa"/>
            <w:noWrap/>
            <w:vAlign w:val="center"/>
          </w:tcPr>
          <w:p w:rsidR="008C2085" w:rsidRDefault="003B1AC7">
            <w:pPr>
              <w:spacing w:line="340" w:lineRule="exact"/>
              <w:rPr>
                <w:rFonts w:ascii="宋体" w:hAnsi="宋体" w:cs="宋体"/>
                <w:sz w:val="22"/>
                <w:szCs w:val="22"/>
                <w:lang w:val="en-GB"/>
              </w:rPr>
            </w:pPr>
            <w:r>
              <w:rPr>
                <w:rFonts w:ascii="宋体" w:hAnsi="宋体" w:cs="宋体" w:hint="eastAsia"/>
                <w:sz w:val="22"/>
                <w:szCs w:val="22"/>
              </w:rPr>
              <w:t>从本项目的特点和难点的认识、拟解决的关键问题分析、研究措施的有效性和创新点等方面进行评审。</w:t>
            </w:r>
          </w:p>
        </w:tc>
      </w:tr>
      <w:tr w:rsidR="008C2085">
        <w:trPr>
          <w:trHeight w:val="624"/>
          <w:jc w:val="center"/>
        </w:trPr>
        <w:tc>
          <w:tcPr>
            <w:tcW w:w="716" w:type="dxa"/>
            <w:noWrap/>
            <w:vAlign w:val="center"/>
          </w:tcPr>
          <w:p w:rsidR="008C2085" w:rsidRDefault="003B1AC7">
            <w:pPr>
              <w:spacing w:line="340" w:lineRule="exact"/>
              <w:jc w:val="right"/>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w:t>
            </w:r>
          </w:p>
        </w:tc>
        <w:tc>
          <w:tcPr>
            <w:tcW w:w="1959"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z w:val="22"/>
                <w:szCs w:val="22"/>
              </w:rPr>
              <w:t>工作进度安排、进度及质量保证措施</w:t>
            </w:r>
          </w:p>
        </w:tc>
        <w:tc>
          <w:tcPr>
            <w:tcW w:w="1215"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z w:val="22"/>
                <w:szCs w:val="22"/>
              </w:rPr>
              <w:t>15</w:t>
            </w:r>
          </w:p>
        </w:tc>
        <w:tc>
          <w:tcPr>
            <w:tcW w:w="5675" w:type="dxa"/>
            <w:noWrap/>
            <w:vAlign w:val="center"/>
          </w:tcPr>
          <w:p w:rsidR="008C2085" w:rsidRDefault="003B1AC7">
            <w:pPr>
              <w:spacing w:line="340" w:lineRule="exact"/>
              <w:rPr>
                <w:rFonts w:ascii="宋体" w:hAnsi="宋体" w:cs="宋体"/>
                <w:sz w:val="22"/>
                <w:szCs w:val="22"/>
              </w:rPr>
            </w:pPr>
            <w:r>
              <w:rPr>
                <w:rFonts w:ascii="宋体" w:hAnsi="宋体" w:cs="宋体" w:hint="eastAsia"/>
                <w:sz w:val="22"/>
                <w:szCs w:val="22"/>
              </w:rPr>
              <w:t>从工作进度安排、进度及质量保证措施等方面进行评审。</w:t>
            </w:r>
          </w:p>
        </w:tc>
      </w:tr>
      <w:tr w:rsidR="008C2085">
        <w:trPr>
          <w:trHeight w:val="20"/>
          <w:jc w:val="center"/>
        </w:trPr>
        <w:tc>
          <w:tcPr>
            <w:tcW w:w="716" w:type="dxa"/>
            <w:noWrap/>
            <w:vAlign w:val="center"/>
          </w:tcPr>
          <w:p w:rsidR="008C2085" w:rsidRDefault="003B1AC7">
            <w:pPr>
              <w:spacing w:line="340" w:lineRule="exact"/>
              <w:jc w:val="right"/>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w:t>
            </w:r>
          </w:p>
        </w:tc>
        <w:tc>
          <w:tcPr>
            <w:tcW w:w="1959"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napToGrid w:val="0"/>
                <w:kern w:val="0"/>
                <w:sz w:val="22"/>
                <w:szCs w:val="22"/>
              </w:rPr>
              <w:t>后续服务的安排与承诺</w:t>
            </w:r>
          </w:p>
        </w:tc>
        <w:tc>
          <w:tcPr>
            <w:tcW w:w="1215" w:type="dxa"/>
            <w:noWrap/>
            <w:vAlign w:val="center"/>
          </w:tcPr>
          <w:p w:rsidR="008C2085" w:rsidRDefault="003B1AC7">
            <w:pPr>
              <w:tabs>
                <w:tab w:val="left" w:pos="993"/>
              </w:tabs>
              <w:autoSpaceDE w:val="0"/>
              <w:autoSpaceDN w:val="0"/>
              <w:spacing w:line="340" w:lineRule="exact"/>
              <w:jc w:val="center"/>
              <w:rPr>
                <w:rFonts w:ascii="宋体" w:hAnsi="宋体" w:cs="宋体"/>
                <w:sz w:val="22"/>
                <w:szCs w:val="22"/>
              </w:rPr>
            </w:pPr>
            <w:r>
              <w:rPr>
                <w:rFonts w:ascii="宋体" w:hAnsi="宋体" w:cs="宋体" w:hint="eastAsia"/>
                <w:sz w:val="22"/>
                <w:szCs w:val="22"/>
              </w:rPr>
              <w:t>10</w:t>
            </w:r>
          </w:p>
        </w:tc>
        <w:tc>
          <w:tcPr>
            <w:tcW w:w="5675" w:type="dxa"/>
            <w:noWrap/>
            <w:vAlign w:val="center"/>
          </w:tcPr>
          <w:p w:rsidR="008C2085" w:rsidRDefault="003B1AC7">
            <w:pPr>
              <w:spacing w:line="340" w:lineRule="exact"/>
              <w:rPr>
                <w:rFonts w:ascii="宋体" w:hAnsi="宋体" w:cs="宋体"/>
                <w:snapToGrid w:val="0"/>
                <w:kern w:val="0"/>
                <w:sz w:val="22"/>
                <w:szCs w:val="22"/>
              </w:rPr>
            </w:pPr>
            <w:r>
              <w:rPr>
                <w:rFonts w:ascii="宋体" w:hAnsi="宋体" w:cs="宋体" w:hint="eastAsia"/>
                <w:snapToGrid w:val="0"/>
                <w:kern w:val="0"/>
                <w:sz w:val="22"/>
                <w:szCs w:val="22"/>
              </w:rPr>
              <w:t>根据投标人提交的后续服务的安排与承诺，对如何采取保障措施，确保及时、有效、保质保量的服务进行评审</w:t>
            </w:r>
            <w:r>
              <w:rPr>
                <w:rFonts w:ascii="宋体" w:hAnsi="宋体" w:cs="宋体" w:hint="eastAsia"/>
                <w:sz w:val="22"/>
                <w:szCs w:val="22"/>
              </w:rPr>
              <w:t>。</w:t>
            </w:r>
          </w:p>
        </w:tc>
      </w:tr>
      <w:tr w:rsidR="008C2085">
        <w:trPr>
          <w:trHeight w:val="20"/>
          <w:jc w:val="center"/>
        </w:trPr>
        <w:tc>
          <w:tcPr>
            <w:tcW w:w="716" w:type="dxa"/>
            <w:noWrap/>
            <w:vAlign w:val="center"/>
          </w:tcPr>
          <w:p w:rsidR="008C2085" w:rsidRDefault="003B1AC7">
            <w:pPr>
              <w:spacing w:line="340" w:lineRule="exact"/>
              <w:jc w:val="center"/>
              <w:rPr>
                <w:rFonts w:ascii="宋体" w:hAnsi="宋体" w:cs="宋体"/>
                <w:sz w:val="22"/>
                <w:szCs w:val="22"/>
              </w:rPr>
            </w:pPr>
            <w:r>
              <w:rPr>
                <w:rFonts w:ascii="宋体" w:hAnsi="宋体" w:cs="宋体" w:hint="eastAsia"/>
                <w:sz w:val="22"/>
                <w:szCs w:val="22"/>
              </w:rPr>
              <w:t>5</w:t>
            </w:r>
          </w:p>
        </w:tc>
        <w:tc>
          <w:tcPr>
            <w:tcW w:w="1959" w:type="dxa"/>
            <w:noWrap/>
            <w:vAlign w:val="center"/>
          </w:tcPr>
          <w:p w:rsidR="008C2085" w:rsidRDefault="003B1AC7">
            <w:pPr>
              <w:spacing w:line="340" w:lineRule="exact"/>
              <w:jc w:val="center"/>
              <w:rPr>
                <w:rFonts w:ascii="宋体" w:hAnsi="宋体" w:cs="宋体"/>
                <w:sz w:val="22"/>
                <w:szCs w:val="22"/>
              </w:rPr>
            </w:pPr>
            <w:r>
              <w:rPr>
                <w:rFonts w:ascii="宋体" w:hAnsi="宋体" w:cs="宋体" w:hint="eastAsia"/>
                <w:sz w:val="22"/>
                <w:szCs w:val="22"/>
              </w:rPr>
              <w:t>评标价</w:t>
            </w:r>
          </w:p>
        </w:tc>
        <w:tc>
          <w:tcPr>
            <w:tcW w:w="1215" w:type="dxa"/>
            <w:noWrap/>
            <w:vAlign w:val="center"/>
          </w:tcPr>
          <w:p w:rsidR="008C2085" w:rsidRDefault="003B1AC7">
            <w:pPr>
              <w:spacing w:line="340" w:lineRule="exact"/>
              <w:jc w:val="center"/>
              <w:rPr>
                <w:rFonts w:ascii="宋体" w:hAnsi="宋体" w:cs="宋体"/>
                <w:sz w:val="22"/>
                <w:szCs w:val="22"/>
              </w:rPr>
            </w:pPr>
            <w:r>
              <w:rPr>
                <w:rFonts w:ascii="宋体" w:hAnsi="宋体" w:cs="宋体" w:hint="eastAsia"/>
                <w:sz w:val="22"/>
                <w:szCs w:val="22"/>
              </w:rPr>
              <w:t>10</w:t>
            </w:r>
          </w:p>
        </w:tc>
        <w:tc>
          <w:tcPr>
            <w:tcW w:w="5675" w:type="dxa"/>
            <w:noWrap/>
            <w:vAlign w:val="center"/>
          </w:tcPr>
          <w:p w:rsidR="008C2085" w:rsidRDefault="003B1AC7">
            <w:pPr>
              <w:spacing w:line="360" w:lineRule="exact"/>
              <w:rPr>
                <w:rFonts w:ascii="宋体" w:hAnsi="宋体" w:cs="宋体"/>
                <w:sz w:val="22"/>
                <w:szCs w:val="22"/>
              </w:rPr>
            </w:pPr>
            <w:r>
              <w:rPr>
                <w:rFonts w:ascii="宋体" w:hAnsi="宋体" w:cs="宋体" w:hint="eastAsia"/>
                <w:sz w:val="22"/>
                <w:szCs w:val="22"/>
              </w:rPr>
              <w:t>招标人设有最高投标限价</w:t>
            </w:r>
            <w:r>
              <w:rPr>
                <w:rFonts w:ascii="宋体" w:hAnsi="宋体" w:cs="宋体" w:hint="eastAsia"/>
                <w:sz w:val="22"/>
                <w:szCs w:val="22"/>
              </w:rPr>
              <w:t>，</w:t>
            </w:r>
            <w:r>
              <w:rPr>
                <w:rFonts w:ascii="宋体" w:hAnsi="宋体" w:cs="宋体" w:hint="eastAsia"/>
                <w:sz w:val="22"/>
                <w:szCs w:val="22"/>
              </w:rPr>
              <w:t>最高投标限价：人民币</w:t>
            </w:r>
            <w:r>
              <w:rPr>
                <w:rFonts w:ascii="宋体" w:hAnsi="宋体" w:cs="宋体" w:hint="eastAsia"/>
                <w:b/>
                <w:bCs/>
                <w:sz w:val="22"/>
                <w:szCs w:val="22"/>
                <w:u w:val="single"/>
              </w:rPr>
              <w:t>肆拾捌万伍仟元整（</w:t>
            </w:r>
            <w:r>
              <w:rPr>
                <w:rFonts w:ascii="宋体" w:hAnsi="宋体" w:cs="宋体" w:hint="eastAsia"/>
                <w:b/>
                <w:bCs/>
                <w:sz w:val="22"/>
                <w:szCs w:val="22"/>
                <w:u w:val="single"/>
              </w:rPr>
              <w:t>¥485000</w:t>
            </w:r>
            <w:r>
              <w:rPr>
                <w:rFonts w:ascii="宋体" w:hAnsi="宋体" w:cs="宋体" w:hint="eastAsia"/>
                <w:b/>
                <w:bCs/>
                <w:sz w:val="22"/>
                <w:szCs w:val="22"/>
                <w:u w:val="single"/>
              </w:rPr>
              <w:t>元）</w:t>
            </w:r>
            <w:r>
              <w:rPr>
                <w:rFonts w:ascii="宋体" w:hAnsi="宋体" w:cs="宋体" w:hint="eastAsia"/>
                <w:sz w:val="22"/>
                <w:szCs w:val="22"/>
              </w:rPr>
              <w:t>。投标人的投标报价超出招标人设定的最高投标限价的</w:t>
            </w:r>
            <w:r>
              <w:rPr>
                <w:rFonts w:ascii="宋体" w:hAnsi="宋体" w:cs="宋体" w:hint="eastAsia"/>
                <w:sz w:val="22"/>
                <w:szCs w:val="22"/>
              </w:rPr>
              <w:t>，</w:t>
            </w:r>
            <w:r>
              <w:rPr>
                <w:rFonts w:ascii="宋体" w:hAnsi="宋体" w:cs="宋体" w:hint="eastAsia"/>
                <w:sz w:val="22"/>
                <w:szCs w:val="22"/>
              </w:rPr>
              <w:t>招标人不予接受</w:t>
            </w:r>
            <w:r>
              <w:rPr>
                <w:rFonts w:ascii="宋体" w:hAnsi="宋体" w:cs="宋体" w:hint="eastAsia"/>
                <w:sz w:val="22"/>
                <w:szCs w:val="22"/>
              </w:rPr>
              <w:t>，</w:t>
            </w:r>
            <w:r>
              <w:rPr>
                <w:rFonts w:ascii="宋体" w:hAnsi="宋体" w:cs="宋体" w:hint="eastAsia"/>
                <w:sz w:val="22"/>
                <w:szCs w:val="22"/>
              </w:rPr>
              <w:t>其投标按否决投标处理。投标人的投标报价发生算术性修正时</w:t>
            </w:r>
            <w:r>
              <w:rPr>
                <w:rFonts w:ascii="宋体" w:hAnsi="宋体" w:cs="宋体" w:hint="eastAsia"/>
                <w:sz w:val="22"/>
                <w:szCs w:val="22"/>
              </w:rPr>
              <w:t>，</w:t>
            </w:r>
            <w:r>
              <w:rPr>
                <w:rFonts w:ascii="宋体" w:hAnsi="宋体" w:cs="宋体" w:hint="eastAsia"/>
                <w:sz w:val="22"/>
                <w:szCs w:val="22"/>
              </w:rPr>
              <w:t>修正后的经投标人确认的投标报价超出招标人设定的最高投标限价</w:t>
            </w:r>
            <w:r>
              <w:rPr>
                <w:rFonts w:ascii="宋体" w:hAnsi="宋体" w:cs="宋体" w:hint="eastAsia"/>
                <w:sz w:val="22"/>
                <w:szCs w:val="22"/>
              </w:rPr>
              <w:t>，</w:t>
            </w:r>
            <w:r>
              <w:rPr>
                <w:rFonts w:ascii="宋体" w:hAnsi="宋体" w:cs="宋体" w:hint="eastAsia"/>
                <w:sz w:val="22"/>
                <w:szCs w:val="22"/>
              </w:rPr>
              <w:t>其投标按否决投标处理。</w:t>
            </w:r>
          </w:p>
          <w:p w:rsidR="008C2085" w:rsidRDefault="003B1AC7">
            <w:pPr>
              <w:spacing w:line="360" w:lineRule="exac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）评标价的确定：</w:t>
            </w:r>
          </w:p>
          <w:p w:rsidR="008C2085" w:rsidRDefault="003B1AC7">
            <w:pPr>
              <w:spacing w:line="360" w:lineRule="exact"/>
              <w:rPr>
                <w:rFonts w:ascii="宋体" w:hAnsi="宋体" w:cs="宋体"/>
                <w:b/>
                <w:bCs/>
                <w:sz w:val="22"/>
                <w:szCs w:val="22"/>
              </w:rPr>
            </w:pPr>
            <w:r>
              <w:rPr>
                <w:rFonts w:ascii="宋体" w:hAnsi="宋体" w:cs="宋体" w:hint="eastAsia"/>
                <w:b/>
                <w:bCs/>
                <w:sz w:val="22"/>
                <w:szCs w:val="22"/>
              </w:rPr>
              <w:t>评标价</w:t>
            </w:r>
            <w:r>
              <w:rPr>
                <w:rFonts w:ascii="宋体" w:hAnsi="宋体" w:cs="宋体" w:hint="eastAsia"/>
                <w:b/>
                <w:bCs/>
                <w:sz w:val="22"/>
                <w:szCs w:val="22"/>
              </w:rPr>
              <w:t>=</w:t>
            </w:r>
            <w:r>
              <w:rPr>
                <w:rFonts w:ascii="宋体" w:hAnsi="宋体" w:cs="宋体" w:hint="eastAsia"/>
                <w:b/>
                <w:bCs/>
                <w:sz w:val="22"/>
                <w:szCs w:val="22"/>
              </w:rPr>
              <w:t>通过第一信封评审和第二信封初步评审</w:t>
            </w:r>
            <w:r>
              <w:rPr>
                <w:rFonts w:ascii="宋体" w:hAnsi="宋体" w:cs="宋体" w:hint="eastAsia"/>
                <w:b/>
                <w:bCs/>
                <w:sz w:val="22"/>
                <w:szCs w:val="22"/>
              </w:rPr>
              <w:t>，</w:t>
            </w:r>
            <w:r>
              <w:rPr>
                <w:rFonts w:ascii="宋体" w:hAnsi="宋体" w:cs="宋体" w:hint="eastAsia"/>
                <w:b/>
                <w:bCs/>
                <w:sz w:val="22"/>
                <w:szCs w:val="22"/>
              </w:rPr>
              <w:t>并经</w:t>
            </w:r>
            <w:r>
              <w:rPr>
                <w:rFonts w:ascii="宋体" w:hAnsi="宋体" w:cs="宋体" w:hint="eastAsia"/>
                <w:b/>
                <w:bCs/>
                <w:sz w:val="22"/>
                <w:szCs w:val="22"/>
              </w:rPr>
              <w:t>澄清</w:t>
            </w:r>
            <w:r>
              <w:rPr>
                <w:rFonts w:ascii="宋体" w:hAnsi="宋体" w:cs="宋体" w:hint="eastAsia"/>
                <w:b/>
                <w:bCs/>
                <w:sz w:val="22"/>
                <w:szCs w:val="22"/>
              </w:rPr>
              <w:t>修正后的报价。</w:t>
            </w:r>
          </w:p>
          <w:p w:rsidR="008C2085" w:rsidRDefault="003B1AC7">
            <w:pPr>
              <w:spacing w:line="360" w:lineRule="exac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）评标价平均值的计算：</w:t>
            </w:r>
          </w:p>
          <w:p w:rsidR="008C2085" w:rsidRDefault="003B1AC7">
            <w:pPr>
              <w:spacing w:line="360" w:lineRule="exact"/>
              <w:rPr>
                <w:rFonts w:ascii="宋体" w:hAnsi="宋体" w:cs="宋体"/>
                <w:sz w:val="22"/>
                <w:szCs w:val="22"/>
              </w:rPr>
            </w:pPr>
            <w:r>
              <w:rPr>
                <w:rFonts w:ascii="宋体" w:hAnsi="宋体" w:cs="宋体" w:hint="eastAsia"/>
                <w:sz w:val="22"/>
                <w:szCs w:val="22"/>
              </w:rPr>
              <w:t>除按第二章“投标人须知”开标现场被宣布为否决投标的投标报价之外</w:t>
            </w:r>
            <w:r>
              <w:rPr>
                <w:rFonts w:ascii="宋体" w:hAnsi="宋体" w:cs="宋体" w:hint="eastAsia"/>
                <w:sz w:val="22"/>
                <w:szCs w:val="22"/>
              </w:rPr>
              <w:t>，</w:t>
            </w:r>
            <w:r>
              <w:rPr>
                <w:rFonts w:ascii="宋体" w:hAnsi="宋体" w:cs="宋体" w:hint="eastAsia"/>
                <w:sz w:val="22"/>
                <w:szCs w:val="22"/>
              </w:rPr>
              <w:t>所有投标人的评标价去掉一个最高值和一个最低值后的算术平均值即为评标价平均值（如果参与评标价平均值计算的有效投标人少于</w:t>
            </w:r>
            <w:r>
              <w:rPr>
                <w:rFonts w:ascii="宋体" w:hAnsi="宋体" w:cs="宋体" w:hint="eastAsia"/>
                <w:sz w:val="22"/>
                <w:szCs w:val="22"/>
              </w:rPr>
              <w:t>5</w:t>
            </w:r>
            <w:r>
              <w:rPr>
                <w:rFonts w:ascii="宋体" w:hAnsi="宋体" w:cs="宋体" w:hint="eastAsia"/>
                <w:sz w:val="22"/>
                <w:szCs w:val="22"/>
              </w:rPr>
              <w:t>家时</w:t>
            </w:r>
            <w:r>
              <w:rPr>
                <w:rFonts w:ascii="宋体" w:hAnsi="宋体" w:cs="宋体" w:hint="eastAsia"/>
                <w:sz w:val="22"/>
                <w:szCs w:val="22"/>
              </w:rPr>
              <w:t>，</w:t>
            </w:r>
            <w:r>
              <w:rPr>
                <w:rFonts w:ascii="宋体" w:hAnsi="宋体" w:cs="宋体" w:hint="eastAsia"/>
                <w:sz w:val="22"/>
                <w:szCs w:val="22"/>
              </w:rPr>
              <w:t>则计算评标价</w:t>
            </w:r>
            <w:r>
              <w:rPr>
                <w:rFonts w:ascii="宋体" w:hAnsi="宋体" w:cs="宋体" w:hint="eastAsia"/>
                <w:sz w:val="22"/>
                <w:szCs w:val="22"/>
              </w:rPr>
              <w:lastRenderedPageBreak/>
              <w:t>平均值时不去掉最高值和最低值）。</w:t>
            </w:r>
          </w:p>
          <w:p w:rsidR="008C2085" w:rsidRDefault="003B1AC7">
            <w:pPr>
              <w:spacing w:line="360" w:lineRule="exac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3</w:t>
            </w:r>
            <w:r>
              <w:rPr>
                <w:rFonts w:ascii="宋体" w:hAnsi="宋体" w:cs="宋体" w:hint="eastAsia"/>
                <w:sz w:val="22"/>
                <w:szCs w:val="22"/>
              </w:rPr>
              <w:t>）评标基准价的确定：</w:t>
            </w:r>
          </w:p>
          <w:p w:rsidR="008C2085" w:rsidRDefault="003B1AC7">
            <w:pPr>
              <w:spacing w:line="360" w:lineRule="exact"/>
              <w:rPr>
                <w:rFonts w:ascii="宋体" w:hAnsi="宋体" w:cs="宋体"/>
                <w:b/>
                <w:bCs/>
                <w:sz w:val="22"/>
                <w:szCs w:val="22"/>
              </w:rPr>
            </w:pPr>
            <w:r>
              <w:rPr>
                <w:rFonts w:ascii="宋体" w:hAnsi="宋体" w:cs="宋体" w:hint="eastAsia"/>
                <w:b/>
                <w:bCs/>
                <w:sz w:val="22"/>
                <w:szCs w:val="22"/>
              </w:rPr>
              <w:t>评标价平均值直接作为评标基准价。</w:t>
            </w:r>
          </w:p>
          <w:p w:rsidR="008C2085" w:rsidRDefault="003B1AC7">
            <w:pPr>
              <w:spacing w:line="360" w:lineRule="exact"/>
              <w:rPr>
                <w:rFonts w:ascii="宋体" w:hAnsi="宋体" w:cs="宋体"/>
                <w:sz w:val="22"/>
                <w:szCs w:val="22"/>
              </w:rPr>
            </w:pPr>
            <w:r>
              <w:rPr>
                <w:rFonts w:ascii="宋体" w:hAnsi="宋体" w:cs="宋体" w:hint="eastAsia"/>
                <w:sz w:val="22"/>
                <w:szCs w:val="22"/>
              </w:rPr>
              <w:t>除存在计算错误的应予以修正之外</w:t>
            </w:r>
            <w:r>
              <w:rPr>
                <w:rFonts w:ascii="宋体" w:hAnsi="宋体" w:cs="宋体" w:hint="eastAsia"/>
                <w:sz w:val="22"/>
                <w:szCs w:val="22"/>
              </w:rPr>
              <w:t>，</w:t>
            </w:r>
            <w:r>
              <w:rPr>
                <w:rFonts w:ascii="宋体" w:hAnsi="宋体" w:cs="宋体" w:hint="eastAsia"/>
                <w:sz w:val="22"/>
                <w:szCs w:val="22"/>
              </w:rPr>
              <w:t>评标基准价在整个评标期间保持不变</w:t>
            </w:r>
            <w:r>
              <w:rPr>
                <w:rFonts w:ascii="宋体" w:hAnsi="宋体" w:cs="宋体" w:hint="eastAsia"/>
                <w:sz w:val="22"/>
                <w:szCs w:val="22"/>
              </w:rPr>
              <w:t>，</w:t>
            </w:r>
            <w:r>
              <w:rPr>
                <w:rFonts w:ascii="宋体" w:hAnsi="宋体" w:cs="宋体" w:hint="eastAsia"/>
                <w:sz w:val="22"/>
                <w:szCs w:val="22"/>
              </w:rPr>
              <w:t>不随任何因素发生变化（包括因投诉或其他原因而进行的评标复议期间）。</w:t>
            </w:r>
          </w:p>
          <w:p w:rsidR="008C2085" w:rsidRDefault="003B1AC7">
            <w:pPr>
              <w:spacing w:line="360" w:lineRule="exac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4</w:t>
            </w:r>
            <w:r>
              <w:rPr>
                <w:rFonts w:ascii="宋体" w:hAnsi="宋体" w:cs="宋体" w:hint="eastAsia"/>
                <w:sz w:val="22"/>
                <w:szCs w:val="22"/>
              </w:rPr>
              <w:t>）评标价的偏差率计算公式</w:t>
            </w:r>
          </w:p>
          <w:p w:rsidR="008C2085" w:rsidRDefault="003B1AC7">
            <w:pPr>
              <w:spacing w:line="360" w:lineRule="exact"/>
              <w:rPr>
                <w:rFonts w:ascii="宋体" w:hAnsi="宋体" w:cs="宋体"/>
                <w:sz w:val="22"/>
                <w:szCs w:val="22"/>
              </w:rPr>
            </w:pPr>
            <w:r>
              <w:rPr>
                <w:rFonts w:ascii="宋体" w:hAnsi="宋体" w:cs="宋体" w:hint="eastAsia"/>
                <w:sz w:val="22"/>
                <w:szCs w:val="22"/>
              </w:rPr>
              <w:t>偏差率</w:t>
            </w:r>
            <w:r>
              <w:rPr>
                <w:rFonts w:ascii="宋体" w:hAnsi="宋体" w:cs="宋体" w:hint="eastAsia"/>
                <w:sz w:val="22"/>
                <w:szCs w:val="22"/>
              </w:rPr>
              <w:t>=100</w:t>
            </w:r>
            <w:r>
              <w:rPr>
                <w:rFonts w:ascii="宋体" w:hAnsi="宋体" w:cs="宋体" w:hint="eastAsia"/>
                <w:sz w:val="22"/>
                <w:szCs w:val="22"/>
              </w:rPr>
              <w:t>％×（投标人评标价</w:t>
            </w:r>
            <w:r>
              <w:rPr>
                <w:rFonts w:ascii="宋体" w:hAnsi="宋体" w:cs="宋体" w:hint="eastAsia"/>
                <w:sz w:val="22"/>
                <w:szCs w:val="22"/>
              </w:rPr>
              <w:t>-</w:t>
            </w:r>
            <w:r>
              <w:rPr>
                <w:rFonts w:ascii="宋体" w:hAnsi="宋体" w:cs="宋体" w:hint="eastAsia"/>
                <w:sz w:val="22"/>
                <w:szCs w:val="22"/>
              </w:rPr>
              <w:t>评标基准价）／评标基准价偏差率保留三位小数（如</w:t>
            </w:r>
            <w:r>
              <w:rPr>
                <w:rFonts w:ascii="宋体" w:hAnsi="宋体" w:cs="宋体" w:hint="eastAsia"/>
                <w:sz w:val="22"/>
                <w:szCs w:val="22"/>
              </w:rPr>
              <w:t>0.003%</w:t>
            </w:r>
            <w:r>
              <w:rPr>
                <w:rFonts w:ascii="宋体" w:hAnsi="宋体" w:cs="宋体" w:hint="eastAsia"/>
                <w:sz w:val="22"/>
                <w:szCs w:val="22"/>
              </w:rPr>
              <w:t>）</w:t>
            </w:r>
          </w:p>
          <w:p w:rsidR="008C2085" w:rsidRDefault="003B1AC7">
            <w:pPr>
              <w:spacing w:line="360" w:lineRule="exac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）投标报价评分标准</w:t>
            </w:r>
          </w:p>
          <w:p w:rsidR="008C2085" w:rsidRDefault="003B1AC7">
            <w:pPr>
              <w:spacing w:line="360" w:lineRule="exact"/>
              <w:rPr>
                <w:rFonts w:ascii="宋体" w:hAnsi="宋体" w:cs="宋体"/>
                <w:sz w:val="22"/>
                <w:szCs w:val="22"/>
              </w:rPr>
            </w:pPr>
            <w:r>
              <w:rPr>
                <w:rFonts w:ascii="宋体" w:hAnsi="宋体" w:cs="宋体" w:hint="eastAsia"/>
                <w:sz w:val="22"/>
                <w:szCs w:val="22"/>
              </w:rPr>
              <w:t>当投标人的偏差率为</w:t>
            </w:r>
            <w:r>
              <w:rPr>
                <w:rFonts w:ascii="宋体" w:hAnsi="宋体" w:cs="宋体" w:hint="eastAsia"/>
                <w:sz w:val="22"/>
                <w:szCs w:val="22"/>
              </w:rPr>
              <w:t>0</w:t>
            </w:r>
            <w:r>
              <w:rPr>
                <w:rFonts w:ascii="宋体" w:hAnsi="宋体" w:cs="宋体" w:hint="eastAsia"/>
                <w:sz w:val="22"/>
                <w:szCs w:val="22"/>
              </w:rPr>
              <w:t>时</w:t>
            </w:r>
            <w:r>
              <w:rPr>
                <w:rFonts w:ascii="宋体" w:hAnsi="宋体" w:cs="宋体" w:hint="eastAsia"/>
                <w:sz w:val="22"/>
                <w:szCs w:val="22"/>
              </w:rPr>
              <w:t>，</w:t>
            </w:r>
            <w:r>
              <w:rPr>
                <w:rFonts w:ascii="宋体" w:hAnsi="宋体" w:cs="宋体" w:hint="eastAsia"/>
                <w:sz w:val="22"/>
                <w:szCs w:val="22"/>
              </w:rPr>
              <w:t>投标报价分值得满分</w:t>
            </w:r>
            <w:r>
              <w:rPr>
                <w:rFonts w:ascii="宋体" w:hAnsi="宋体" w:cs="宋体" w:hint="eastAsia"/>
                <w:sz w:val="22"/>
                <w:szCs w:val="22"/>
              </w:rPr>
              <w:t>10.00</w:t>
            </w:r>
            <w:r>
              <w:rPr>
                <w:rFonts w:ascii="宋体" w:hAnsi="宋体" w:cs="宋体" w:hint="eastAsia"/>
                <w:sz w:val="22"/>
                <w:szCs w:val="22"/>
              </w:rPr>
              <w:t>分；偏差率按下列规定按比例内插</w:t>
            </w:r>
            <w:r>
              <w:rPr>
                <w:rFonts w:ascii="宋体" w:hAnsi="宋体" w:cs="宋体" w:hint="eastAsia"/>
                <w:sz w:val="22"/>
                <w:szCs w:val="22"/>
              </w:rPr>
              <w:t>，</w:t>
            </w:r>
            <w:r>
              <w:rPr>
                <w:rFonts w:ascii="宋体" w:hAnsi="宋体" w:cs="宋体" w:hint="eastAsia"/>
                <w:sz w:val="22"/>
                <w:szCs w:val="22"/>
              </w:rPr>
              <w:t>最低分值为零分。投标报价分值精确至小数点后两位。</w:t>
            </w:r>
          </w:p>
          <w:p w:rsidR="008C2085" w:rsidRDefault="003B1AC7">
            <w:pPr>
              <w:spacing w:line="360" w:lineRule="exac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）如果投标人的评标价＞评标基准价</w:t>
            </w:r>
            <w:r>
              <w:rPr>
                <w:rFonts w:ascii="宋体" w:hAnsi="宋体" w:cs="宋体" w:hint="eastAsia"/>
                <w:sz w:val="22"/>
                <w:szCs w:val="22"/>
              </w:rPr>
              <w:t>，</w:t>
            </w:r>
            <w:r>
              <w:rPr>
                <w:rFonts w:ascii="宋体" w:hAnsi="宋体" w:cs="宋体" w:hint="eastAsia"/>
                <w:sz w:val="22"/>
                <w:szCs w:val="22"/>
              </w:rPr>
              <w:t>则评标价得分</w:t>
            </w:r>
            <w:r>
              <w:rPr>
                <w:rFonts w:ascii="宋体" w:hAnsi="宋体" w:cs="宋体" w:hint="eastAsia"/>
                <w:sz w:val="22"/>
                <w:szCs w:val="22"/>
              </w:rPr>
              <w:t>=F</w:t>
            </w:r>
            <w:r>
              <w:rPr>
                <w:rFonts w:ascii="宋体" w:hAnsi="宋体" w:cs="宋体" w:hint="eastAsia"/>
                <w:sz w:val="22"/>
                <w:szCs w:val="22"/>
              </w:rPr>
              <w:t>﹣偏差率×</w:t>
            </w:r>
            <w:r>
              <w:rPr>
                <w:rFonts w:ascii="宋体" w:hAnsi="宋体" w:cs="宋体" w:hint="eastAsia"/>
                <w:sz w:val="22"/>
                <w:szCs w:val="22"/>
              </w:rPr>
              <w:t>100</w:t>
            </w:r>
            <w:r>
              <w:rPr>
                <w:rFonts w:ascii="宋体" w:hAnsi="宋体" w:cs="宋体" w:hint="eastAsia"/>
                <w:sz w:val="22"/>
                <w:szCs w:val="22"/>
              </w:rPr>
              <w:t>×</w:t>
            </w:r>
            <w:r>
              <w:rPr>
                <w:rFonts w:ascii="宋体" w:hAnsi="宋体" w:cs="宋体" w:hint="eastAsia"/>
                <w:sz w:val="22"/>
                <w:szCs w:val="22"/>
              </w:rPr>
              <w:t>E1</w:t>
            </w:r>
            <w:r>
              <w:rPr>
                <w:rFonts w:ascii="宋体" w:hAnsi="宋体" w:cs="宋体" w:hint="eastAsia"/>
                <w:sz w:val="22"/>
                <w:szCs w:val="22"/>
              </w:rPr>
              <w:t>；</w:t>
            </w:r>
          </w:p>
          <w:p w:rsidR="008C2085" w:rsidRDefault="003B1AC7">
            <w:pPr>
              <w:spacing w:line="360" w:lineRule="exac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）如果投标人的评标价≤评标基准价</w:t>
            </w:r>
            <w:r>
              <w:rPr>
                <w:rFonts w:ascii="宋体" w:hAnsi="宋体" w:cs="宋体" w:hint="eastAsia"/>
                <w:sz w:val="22"/>
                <w:szCs w:val="22"/>
              </w:rPr>
              <w:t>，</w:t>
            </w:r>
            <w:r>
              <w:rPr>
                <w:rFonts w:ascii="宋体" w:hAnsi="宋体" w:cs="宋体" w:hint="eastAsia"/>
                <w:sz w:val="22"/>
                <w:szCs w:val="22"/>
              </w:rPr>
              <w:t>则评标价得分</w:t>
            </w:r>
            <w:r>
              <w:rPr>
                <w:rFonts w:ascii="宋体" w:hAnsi="宋体" w:cs="宋体" w:hint="eastAsia"/>
                <w:sz w:val="22"/>
                <w:szCs w:val="22"/>
              </w:rPr>
              <w:t>=F</w:t>
            </w:r>
            <w:r>
              <w:rPr>
                <w:rFonts w:ascii="宋体" w:hAnsi="宋体" w:cs="宋体" w:hint="eastAsia"/>
                <w:sz w:val="22"/>
                <w:szCs w:val="22"/>
              </w:rPr>
              <w:t>﹢偏差率×</w:t>
            </w:r>
            <w:r>
              <w:rPr>
                <w:rFonts w:ascii="宋体" w:hAnsi="宋体" w:cs="宋体" w:hint="eastAsia"/>
                <w:sz w:val="22"/>
                <w:szCs w:val="22"/>
              </w:rPr>
              <w:t>100</w:t>
            </w:r>
            <w:r>
              <w:rPr>
                <w:rFonts w:ascii="宋体" w:hAnsi="宋体" w:cs="宋体" w:hint="eastAsia"/>
                <w:sz w:val="22"/>
                <w:szCs w:val="22"/>
              </w:rPr>
              <w:t>×</w:t>
            </w:r>
            <w:r>
              <w:rPr>
                <w:rFonts w:ascii="宋体" w:hAnsi="宋体" w:cs="宋体" w:hint="eastAsia"/>
                <w:sz w:val="22"/>
                <w:szCs w:val="22"/>
              </w:rPr>
              <w:t>E2</w:t>
            </w:r>
            <w:r>
              <w:rPr>
                <w:rFonts w:ascii="宋体" w:hAnsi="宋体" w:cs="宋体" w:hint="eastAsia"/>
                <w:sz w:val="22"/>
                <w:szCs w:val="22"/>
              </w:rPr>
              <w:t>；</w:t>
            </w:r>
          </w:p>
          <w:p w:rsidR="008C2085" w:rsidRDefault="003B1AC7">
            <w:pPr>
              <w:spacing w:line="360" w:lineRule="exact"/>
              <w:rPr>
                <w:rFonts w:ascii="宋体" w:hAnsi="宋体" w:cs="宋体"/>
                <w:sz w:val="22"/>
                <w:szCs w:val="22"/>
              </w:rPr>
            </w:pPr>
            <w:r>
              <w:rPr>
                <w:rFonts w:ascii="宋体" w:hAnsi="宋体" w:cs="宋体" w:hint="eastAsia"/>
                <w:sz w:val="22"/>
                <w:szCs w:val="22"/>
              </w:rPr>
              <w:t>其中：</w:t>
            </w:r>
            <w:r>
              <w:rPr>
                <w:rFonts w:ascii="宋体" w:hAnsi="宋体" w:cs="宋体" w:hint="eastAsia"/>
                <w:sz w:val="22"/>
                <w:szCs w:val="22"/>
              </w:rPr>
              <w:t>F</w:t>
            </w:r>
            <w:r>
              <w:rPr>
                <w:rFonts w:ascii="宋体" w:hAnsi="宋体" w:cs="宋体" w:hint="eastAsia"/>
                <w:sz w:val="22"/>
                <w:szCs w:val="22"/>
              </w:rPr>
              <w:t>是投标报价所占的权重分值</w:t>
            </w:r>
            <w:r>
              <w:rPr>
                <w:rFonts w:ascii="宋体" w:hAnsi="宋体" w:cs="宋体" w:hint="eastAsia"/>
                <w:sz w:val="22"/>
                <w:szCs w:val="22"/>
              </w:rPr>
              <w:t>，</w:t>
            </w:r>
            <w:r>
              <w:rPr>
                <w:rFonts w:ascii="宋体" w:hAnsi="宋体" w:cs="宋体" w:hint="eastAsia"/>
                <w:sz w:val="22"/>
                <w:szCs w:val="22"/>
              </w:rPr>
              <w:t>F=10.00</w:t>
            </w:r>
            <w:r>
              <w:rPr>
                <w:rFonts w:ascii="宋体" w:hAnsi="宋体" w:cs="宋体" w:hint="eastAsia"/>
                <w:sz w:val="22"/>
                <w:szCs w:val="22"/>
              </w:rPr>
              <w:t>；</w:t>
            </w:r>
          </w:p>
          <w:p w:rsidR="008C2085" w:rsidRDefault="003B1AC7">
            <w:pPr>
              <w:spacing w:line="360" w:lineRule="exact"/>
              <w:rPr>
                <w:rFonts w:ascii="宋体" w:hAnsi="宋体" w:cs="宋体"/>
                <w:sz w:val="22"/>
                <w:szCs w:val="22"/>
              </w:rPr>
            </w:pPr>
            <w:r>
              <w:rPr>
                <w:rFonts w:ascii="宋体" w:hAnsi="宋体" w:cs="宋体" w:hint="eastAsia"/>
                <w:sz w:val="22"/>
                <w:szCs w:val="22"/>
              </w:rPr>
              <w:t>E1</w:t>
            </w:r>
            <w:r>
              <w:rPr>
                <w:rFonts w:ascii="宋体" w:hAnsi="宋体" w:cs="宋体" w:hint="eastAsia"/>
                <w:sz w:val="22"/>
                <w:szCs w:val="22"/>
              </w:rPr>
              <w:t>：是评标价每高于评标基准价一个百分点的扣分值</w:t>
            </w:r>
            <w:r>
              <w:rPr>
                <w:rFonts w:ascii="宋体" w:hAnsi="宋体" w:cs="宋体" w:hint="eastAsia"/>
                <w:sz w:val="22"/>
                <w:szCs w:val="22"/>
              </w:rPr>
              <w:t>，</w:t>
            </w:r>
            <w:r>
              <w:rPr>
                <w:rFonts w:ascii="宋体" w:hAnsi="宋体" w:cs="宋体" w:hint="eastAsia"/>
                <w:sz w:val="22"/>
                <w:szCs w:val="22"/>
              </w:rPr>
              <w:t>E1=0.2</w:t>
            </w:r>
            <w:r>
              <w:rPr>
                <w:rFonts w:ascii="宋体" w:hAnsi="宋体" w:cs="宋体" w:hint="eastAsia"/>
                <w:sz w:val="22"/>
                <w:szCs w:val="22"/>
              </w:rPr>
              <w:t>；</w:t>
            </w:r>
          </w:p>
          <w:p w:rsidR="008C2085" w:rsidRDefault="003B1AC7">
            <w:pPr>
              <w:spacing w:line="340" w:lineRule="exact"/>
              <w:jc w:val="left"/>
              <w:rPr>
                <w:rFonts w:ascii="宋体" w:hAnsi="宋体" w:cs="宋体"/>
                <w:snapToGrid w:val="0"/>
                <w:kern w:val="0"/>
                <w:sz w:val="22"/>
                <w:szCs w:val="22"/>
              </w:rPr>
            </w:pPr>
            <w:r>
              <w:rPr>
                <w:rFonts w:ascii="宋体" w:hAnsi="宋体" w:cs="宋体" w:hint="eastAsia"/>
                <w:sz w:val="22"/>
                <w:szCs w:val="22"/>
              </w:rPr>
              <w:t>E2</w:t>
            </w:r>
            <w:r>
              <w:rPr>
                <w:rFonts w:ascii="宋体" w:hAnsi="宋体" w:cs="宋体" w:hint="eastAsia"/>
                <w:sz w:val="22"/>
                <w:szCs w:val="22"/>
              </w:rPr>
              <w:t>：是评标价每低于评标基准价一个百分点的扣分值</w:t>
            </w:r>
            <w:r>
              <w:rPr>
                <w:rFonts w:ascii="宋体" w:hAnsi="宋体" w:cs="宋体" w:hint="eastAsia"/>
                <w:sz w:val="22"/>
                <w:szCs w:val="22"/>
              </w:rPr>
              <w:t>，</w:t>
            </w:r>
            <w:r>
              <w:rPr>
                <w:rFonts w:ascii="宋体" w:hAnsi="宋体" w:cs="宋体" w:hint="eastAsia"/>
                <w:sz w:val="22"/>
                <w:szCs w:val="22"/>
              </w:rPr>
              <w:t>E2=0.1</w:t>
            </w:r>
            <w:r>
              <w:rPr>
                <w:rFonts w:ascii="宋体" w:hAnsi="宋体" w:cs="宋体" w:hint="eastAsia"/>
                <w:sz w:val="22"/>
                <w:szCs w:val="22"/>
              </w:rPr>
              <w:t>。</w:t>
            </w:r>
          </w:p>
        </w:tc>
      </w:tr>
      <w:tr w:rsidR="008C2085">
        <w:trPr>
          <w:trHeight w:val="20"/>
          <w:jc w:val="center"/>
        </w:trPr>
        <w:tc>
          <w:tcPr>
            <w:tcW w:w="9565" w:type="dxa"/>
            <w:gridSpan w:val="4"/>
            <w:noWrap/>
            <w:vAlign w:val="center"/>
          </w:tcPr>
          <w:p w:rsidR="008C2085" w:rsidRDefault="003B1AC7">
            <w:pPr>
              <w:spacing w:line="340" w:lineRule="exact"/>
              <w:rPr>
                <w:rFonts w:ascii="宋体" w:hAnsi="宋体" w:cs="宋体"/>
                <w:sz w:val="22"/>
                <w:szCs w:val="22"/>
              </w:rPr>
            </w:pPr>
            <w:r>
              <w:rPr>
                <w:rFonts w:ascii="宋体" w:hAnsi="宋体" w:cs="宋体" w:hint="eastAsia"/>
                <w:sz w:val="22"/>
                <w:szCs w:val="22"/>
              </w:rPr>
              <w:lastRenderedPageBreak/>
              <w:t>需要补充的其他内容：</w:t>
            </w:r>
          </w:p>
          <w:p w:rsidR="008C2085" w:rsidRDefault="003B1AC7">
            <w:pPr>
              <w:spacing w:line="340" w:lineRule="exact"/>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评标委员会首先依据本章第</w:t>
            </w:r>
            <w:r>
              <w:rPr>
                <w:rFonts w:ascii="宋体" w:hAnsi="宋体" w:cs="宋体" w:hint="eastAsia"/>
                <w:sz w:val="22"/>
                <w:szCs w:val="22"/>
              </w:rPr>
              <w:t>2.2</w:t>
            </w:r>
            <w:r>
              <w:rPr>
                <w:rFonts w:ascii="宋体" w:hAnsi="宋体" w:cs="宋体" w:hint="eastAsia"/>
                <w:sz w:val="22"/>
                <w:szCs w:val="22"/>
              </w:rPr>
              <w:t>款的规定对投标文件第一个信封（商务及技术文件）进行资格审查</w:t>
            </w:r>
            <w:r>
              <w:rPr>
                <w:rFonts w:ascii="宋体" w:hAnsi="宋体" w:cs="宋体" w:hint="eastAsia"/>
                <w:sz w:val="22"/>
                <w:szCs w:val="22"/>
              </w:rPr>
              <w:t>，</w:t>
            </w:r>
            <w:r>
              <w:rPr>
                <w:rFonts w:ascii="宋体" w:hAnsi="宋体" w:cs="宋体" w:hint="eastAsia"/>
                <w:sz w:val="22"/>
                <w:szCs w:val="22"/>
              </w:rPr>
              <w:t>有一项不符合评审标准的</w:t>
            </w:r>
            <w:r>
              <w:rPr>
                <w:rFonts w:ascii="宋体" w:hAnsi="宋体" w:cs="宋体" w:hint="eastAsia"/>
                <w:sz w:val="22"/>
                <w:szCs w:val="22"/>
              </w:rPr>
              <w:t>，</w:t>
            </w:r>
            <w:r>
              <w:rPr>
                <w:rFonts w:ascii="宋体" w:hAnsi="宋体" w:cs="宋体" w:hint="eastAsia"/>
                <w:sz w:val="22"/>
                <w:szCs w:val="22"/>
              </w:rPr>
              <w:t>作否决投标处理</w:t>
            </w:r>
            <w:r>
              <w:rPr>
                <w:rFonts w:ascii="宋体" w:hAnsi="宋体" w:cs="宋体" w:hint="eastAsia"/>
                <w:sz w:val="22"/>
                <w:szCs w:val="22"/>
              </w:rPr>
              <w:t>，</w:t>
            </w:r>
            <w:r>
              <w:rPr>
                <w:rFonts w:ascii="宋体" w:hAnsi="宋体" w:cs="宋体" w:hint="eastAsia"/>
                <w:sz w:val="22"/>
                <w:szCs w:val="22"/>
              </w:rPr>
              <w:t>且不再参与投标文件第二个信封（报价文件）开标、评审。</w:t>
            </w:r>
          </w:p>
          <w:p w:rsidR="008C2085" w:rsidRDefault="003B1AC7">
            <w:pPr>
              <w:spacing w:line="340" w:lineRule="exact"/>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评标委员会根据本章第</w:t>
            </w:r>
            <w:r>
              <w:rPr>
                <w:rFonts w:ascii="宋体" w:hAnsi="宋体" w:cs="宋体" w:hint="eastAsia"/>
                <w:sz w:val="22"/>
                <w:szCs w:val="22"/>
              </w:rPr>
              <w:t>2.3</w:t>
            </w:r>
            <w:r>
              <w:rPr>
                <w:rFonts w:ascii="宋体" w:hAnsi="宋体" w:cs="宋体" w:hint="eastAsia"/>
                <w:sz w:val="22"/>
                <w:szCs w:val="22"/>
              </w:rPr>
              <w:t>款的规定对投标文件第一个信封（商务及技术文件）进行形式与响应</w:t>
            </w:r>
            <w:r>
              <w:rPr>
                <w:rFonts w:ascii="宋体" w:hAnsi="宋体" w:cs="宋体" w:hint="eastAsia"/>
                <w:sz w:val="22"/>
                <w:szCs w:val="22"/>
              </w:rPr>
              <w:t>性</w:t>
            </w:r>
            <w:r>
              <w:rPr>
                <w:rFonts w:ascii="宋体" w:hAnsi="宋体" w:cs="宋体" w:hint="eastAsia"/>
                <w:sz w:val="22"/>
                <w:szCs w:val="22"/>
              </w:rPr>
              <w:t>评审</w:t>
            </w:r>
            <w:r>
              <w:rPr>
                <w:rFonts w:ascii="宋体" w:hAnsi="宋体" w:cs="宋体" w:hint="eastAsia"/>
                <w:sz w:val="22"/>
                <w:szCs w:val="22"/>
              </w:rPr>
              <w:t>，</w:t>
            </w:r>
            <w:r>
              <w:rPr>
                <w:rFonts w:ascii="宋体" w:hAnsi="宋体" w:cs="宋体" w:hint="eastAsia"/>
                <w:sz w:val="22"/>
                <w:szCs w:val="22"/>
              </w:rPr>
              <w:t>有一项不符合评审标准的</w:t>
            </w:r>
            <w:r>
              <w:rPr>
                <w:rFonts w:ascii="宋体" w:hAnsi="宋体" w:cs="宋体" w:hint="eastAsia"/>
                <w:sz w:val="22"/>
                <w:szCs w:val="22"/>
              </w:rPr>
              <w:t>，</w:t>
            </w:r>
            <w:r>
              <w:rPr>
                <w:rFonts w:ascii="宋体" w:hAnsi="宋体" w:cs="宋体" w:hint="eastAsia"/>
                <w:sz w:val="22"/>
                <w:szCs w:val="22"/>
              </w:rPr>
              <w:t>作否决投标处理</w:t>
            </w:r>
            <w:r>
              <w:rPr>
                <w:rFonts w:ascii="宋体" w:hAnsi="宋体" w:cs="宋体" w:hint="eastAsia"/>
                <w:sz w:val="22"/>
                <w:szCs w:val="22"/>
              </w:rPr>
              <w:t>，</w:t>
            </w:r>
            <w:r>
              <w:rPr>
                <w:rFonts w:ascii="宋体" w:hAnsi="宋体" w:cs="宋体" w:hint="eastAsia"/>
                <w:sz w:val="22"/>
                <w:szCs w:val="22"/>
              </w:rPr>
              <w:t>且不再参与投标文件第二个信封（报价文件）开标、评审。</w:t>
            </w:r>
          </w:p>
          <w:p w:rsidR="008C2085" w:rsidRDefault="003B1AC7">
            <w:pPr>
              <w:spacing w:line="340" w:lineRule="exact"/>
              <w:rPr>
                <w:rFonts w:ascii="宋体" w:hAnsi="宋体" w:cs="宋体"/>
                <w:b/>
                <w:sz w:val="22"/>
                <w:szCs w:val="22"/>
              </w:rPr>
            </w:pPr>
            <w:r>
              <w:rPr>
                <w:rFonts w:ascii="宋体" w:hAnsi="宋体" w:cs="宋体" w:hint="eastAsia"/>
                <w:b/>
                <w:sz w:val="22"/>
                <w:szCs w:val="22"/>
              </w:rPr>
              <w:t>3</w:t>
            </w:r>
            <w:r>
              <w:rPr>
                <w:rFonts w:ascii="宋体" w:hAnsi="宋体" w:cs="宋体" w:hint="eastAsia"/>
                <w:sz w:val="22"/>
                <w:szCs w:val="22"/>
              </w:rPr>
              <w:t>.</w:t>
            </w:r>
            <w:r>
              <w:rPr>
                <w:rFonts w:ascii="宋体" w:hAnsi="宋体" w:cs="宋体" w:hint="eastAsia"/>
                <w:b/>
                <w:sz w:val="22"/>
                <w:szCs w:val="22"/>
              </w:rPr>
              <w:t>若有效投标文件不足三个</w:t>
            </w:r>
            <w:r>
              <w:rPr>
                <w:rFonts w:ascii="宋体" w:hAnsi="宋体" w:cs="宋体" w:hint="eastAsia"/>
                <w:b/>
                <w:sz w:val="22"/>
                <w:szCs w:val="22"/>
              </w:rPr>
              <w:t>，</w:t>
            </w:r>
            <w:r>
              <w:rPr>
                <w:rFonts w:ascii="宋体" w:hAnsi="宋体" w:cs="宋体" w:hint="eastAsia"/>
                <w:b/>
                <w:sz w:val="22"/>
                <w:szCs w:val="22"/>
              </w:rPr>
              <w:t>评标委员会应当认真审查有效投标是否具有竞争性</w:t>
            </w:r>
            <w:r>
              <w:rPr>
                <w:rFonts w:ascii="宋体" w:hAnsi="宋体" w:cs="宋体" w:hint="eastAsia"/>
                <w:b/>
                <w:sz w:val="22"/>
                <w:szCs w:val="22"/>
              </w:rPr>
              <w:t>，</w:t>
            </w:r>
            <w:r>
              <w:rPr>
                <w:rFonts w:ascii="宋体" w:hAnsi="宋体" w:cs="宋体" w:hint="eastAsia"/>
                <w:b/>
                <w:sz w:val="22"/>
                <w:szCs w:val="22"/>
              </w:rPr>
              <w:t>如认定投标具有竞争性的</w:t>
            </w:r>
            <w:r>
              <w:rPr>
                <w:rFonts w:ascii="宋体" w:hAnsi="宋体" w:cs="宋体" w:hint="eastAsia"/>
                <w:b/>
                <w:sz w:val="22"/>
                <w:szCs w:val="22"/>
              </w:rPr>
              <w:t>，</w:t>
            </w:r>
            <w:r>
              <w:rPr>
                <w:rFonts w:ascii="宋体" w:hAnsi="宋体" w:cs="宋体" w:hint="eastAsia"/>
                <w:b/>
                <w:sz w:val="22"/>
                <w:szCs w:val="22"/>
              </w:rPr>
              <w:t>可以进行评标</w:t>
            </w:r>
            <w:r>
              <w:rPr>
                <w:rFonts w:ascii="宋体" w:hAnsi="宋体" w:cs="宋体" w:hint="eastAsia"/>
                <w:b/>
                <w:sz w:val="22"/>
                <w:szCs w:val="22"/>
              </w:rPr>
              <w:t>，</w:t>
            </w:r>
            <w:r>
              <w:rPr>
                <w:rFonts w:ascii="宋体" w:hAnsi="宋体" w:cs="宋体" w:hint="eastAsia"/>
                <w:b/>
                <w:sz w:val="22"/>
                <w:szCs w:val="22"/>
              </w:rPr>
              <w:t>并在评标报告中载明；如认定投标明显缺乏竞争</w:t>
            </w:r>
            <w:r>
              <w:rPr>
                <w:rFonts w:ascii="宋体" w:hAnsi="宋体" w:cs="宋体" w:hint="eastAsia"/>
                <w:b/>
                <w:sz w:val="22"/>
                <w:szCs w:val="22"/>
              </w:rPr>
              <w:t>，</w:t>
            </w:r>
            <w:r>
              <w:rPr>
                <w:rFonts w:ascii="宋体" w:hAnsi="宋体" w:cs="宋体" w:hint="eastAsia"/>
                <w:b/>
                <w:sz w:val="22"/>
                <w:szCs w:val="22"/>
              </w:rPr>
              <w:t>决定否决全部投标的</w:t>
            </w:r>
            <w:r>
              <w:rPr>
                <w:rFonts w:ascii="宋体" w:hAnsi="宋体" w:cs="宋体" w:hint="eastAsia"/>
                <w:b/>
                <w:sz w:val="22"/>
                <w:szCs w:val="22"/>
              </w:rPr>
              <w:t>，</w:t>
            </w:r>
            <w:r>
              <w:rPr>
                <w:rFonts w:ascii="宋体" w:hAnsi="宋体" w:cs="宋体" w:hint="eastAsia"/>
                <w:b/>
                <w:sz w:val="22"/>
                <w:szCs w:val="22"/>
              </w:rPr>
              <w:t>招标人应当依法重新招标。</w:t>
            </w:r>
          </w:p>
          <w:p w:rsidR="008C2085" w:rsidRDefault="003B1AC7">
            <w:pPr>
              <w:spacing w:line="340" w:lineRule="exact"/>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评标委员会各成员应以投标人的投标文件及根据要求所提交的澄清文件为依据</w:t>
            </w:r>
            <w:r>
              <w:rPr>
                <w:rFonts w:ascii="宋体" w:hAnsi="宋体" w:cs="宋体" w:hint="eastAsia"/>
                <w:sz w:val="22"/>
                <w:szCs w:val="22"/>
              </w:rPr>
              <w:t>，</w:t>
            </w:r>
            <w:r>
              <w:rPr>
                <w:rFonts w:ascii="宋体" w:hAnsi="宋体" w:cs="宋体" w:hint="eastAsia"/>
                <w:sz w:val="22"/>
                <w:szCs w:val="22"/>
              </w:rPr>
              <w:t>在讨论的基础上独立评分</w:t>
            </w:r>
            <w:r>
              <w:rPr>
                <w:rFonts w:ascii="宋体" w:hAnsi="宋体" w:cs="宋体" w:hint="eastAsia"/>
                <w:sz w:val="22"/>
                <w:szCs w:val="22"/>
              </w:rPr>
              <w:t>，</w:t>
            </w:r>
            <w:r>
              <w:rPr>
                <w:rFonts w:ascii="宋体" w:hAnsi="宋体" w:cs="宋体" w:hint="eastAsia"/>
                <w:b/>
                <w:bCs/>
                <w:sz w:val="22"/>
                <w:szCs w:val="22"/>
              </w:rPr>
              <w:t>各评分均保留至小数点后一位</w:t>
            </w:r>
            <w:r>
              <w:rPr>
                <w:rFonts w:ascii="宋体" w:hAnsi="宋体" w:cs="宋体" w:hint="eastAsia"/>
                <w:sz w:val="22"/>
                <w:szCs w:val="22"/>
              </w:rPr>
              <w:t>，</w:t>
            </w:r>
            <w:r>
              <w:rPr>
                <w:rFonts w:ascii="宋体" w:hAnsi="宋体" w:cs="宋体" w:hint="eastAsia"/>
                <w:b/>
                <w:bCs/>
                <w:sz w:val="22"/>
                <w:szCs w:val="22"/>
              </w:rPr>
              <w:t>评分分值计算保留小数点后两位</w:t>
            </w:r>
            <w:r>
              <w:rPr>
                <w:rFonts w:ascii="宋体" w:hAnsi="宋体" w:cs="宋体" w:hint="eastAsia"/>
                <w:sz w:val="22"/>
                <w:szCs w:val="22"/>
              </w:rPr>
              <w:t>。对各评分因素评分低于其权重得分</w:t>
            </w:r>
            <w:r>
              <w:rPr>
                <w:rFonts w:ascii="宋体" w:hAnsi="宋体" w:cs="宋体" w:hint="eastAsia"/>
                <w:sz w:val="22"/>
                <w:szCs w:val="22"/>
              </w:rPr>
              <w:t>60%</w:t>
            </w:r>
            <w:r>
              <w:rPr>
                <w:rFonts w:ascii="宋体" w:hAnsi="宋体" w:cs="宋体" w:hint="eastAsia"/>
                <w:sz w:val="22"/>
                <w:szCs w:val="22"/>
              </w:rPr>
              <w:t>的需在评标报告予以说明。</w:t>
            </w:r>
          </w:p>
          <w:p w:rsidR="008C2085" w:rsidRDefault="003B1AC7">
            <w:pPr>
              <w:spacing w:line="340" w:lineRule="exact"/>
              <w:rPr>
                <w:rFonts w:ascii="宋体" w:hAnsi="宋体" w:cs="宋体"/>
                <w:sz w:val="22"/>
                <w:szCs w:val="22"/>
              </w:rPr>
            </w:pPr>
            <w:r>
              <w:rPr>
                <w:rFonts w:ascii="宋体" w:hAnsi="宋体" w:cs="宋体" w:hint="eastAsia"/>
                <w:sz w:val="22"/>
                <w:szCs w:val="22"/>
              </w:rPr>
              <w:t>5.</w:t>
            </w:r>
            <w:r>
              <w:rPr>
                <w:rFonts w:ascii="宋体" w:hAnsi="宋体" w:cs="宋体" w:hint="eastAsia"/>
                <w:sz w:val="22"/>
                <w:szCs w:val="22"/>
              </w:rPr>
              <w:t>各评分因素细分项的得分以评标委员会各成员的评分平均值确定</w:t>
            </w:r>
            <w:r>
              <w:rPr>
                <w:rFonts w:ascii="宋体" w:hAnsi="宋体" w:cs="宋体" w:hint="eastAsia"/>
                <w:sz w:val="22"/>
                <w:szCs w:val="22"/>
              </w:rPr>
              <w:t>，</w:t>
            </w:r>
            <w:r>
              <w:rPr>
                <w:rFonts w:ascii="宋体" w:hAnsi="宋体" w:cs="宋体" w:hint="eastAsia"/>
                <w:sz w:val="22"/>
                <w:szCs w:val="22"/>
              </w:rPr>
              <w:t>评标委员会成员总数为</w:t>
            </w:r>
            <w:r>
              <w:rPr>
                <w:rFonts w:ascii="宋体" w:hAnsi="宋体" w:cs="宋体" w:hint="eastAsia"/>
                <w:sz w:val="22"/>
                <w:szCs w:val="22"/>
              </w:rPr>
              <w:t>7</w:t>
            </w:r>
            <w:r>
              <w:rPr>
                <w:rFonts w:ascii="宋体" w:hAnsi="宋体" w:cs="宋体" w:hint="eastAsia"/>
                <w:sz w:val="22"/>
                <w:szCs w:val="22"/>
              </w:rPr>
              <w:t>人及以上时</w:t>
            </w:r>
            <w:r>
              <w:rPr>
                <w:rFonts w:ascii="宋体" w:hAnsi="宋体" w:cs="宋体" w:hint="eastAsia"/>
                <w:sz w:val="22"/>
                <w:szCs w:val="22"/>
              </w:rPr>
              <w:t>，</w:t>
            </w:r>
            <w:r>
              <w:rPr>
                <w:rFonts w:ascii="宋体" w:hAnsi="宋体" w:cs="宋体" w:hint="eastAsia"/>
                <w:sz w:val="22"/>
                <w:szCs w:val="22"/>
              </w:rPr>
              <w:t>该平均值以去掉一个最高和一个最低分后计算；投标文件第一个信封评分分值为各项的评分之和。计算结果保留</w:t>
            </w:r>
            <w:r>
              <w:rPr>
                <w:rFonts w:ascii="宋体" w:hAnsi="宋体" w:cs="宋体" w:hint="eastAsia"/>
                <w:sz w:val="22"/>
                <w:szCs w:val="22"/>
              </w:rPr>
              <w:t>2</w:t>
            </w:r>
            <w:r>
              <w:rPr>
                <w:rFonts w:ascii="宋体" w:hAnsi="宋体" w:cs="宋体" w:hint="eastAsia"/>
                <w:sz w:val="22"/>
                <w:szCs w:val="22"/>
              </w:rPr>
              <w:t>位小数</w:t>
            </w:r>
            <w:r>
              <w:rPr>
                <w:rFonts w:ascii="宋体" w:hAnsi="宋体" w:cs="宋体" w:hint="eastAsia"/>
                <w:sz w:val="22"/>
                <w:szCs w:val="22"/>
              </w:rPr>
              <w:t>，</w:t>
            </w:r>
            <w:r>
              <w:rPr>
                <w:rFonts w:ascii="宋体" w:hAnsi="宋体" w:cs="宋体" w:hint="eastAsia"/>
                <w:sz w:val="22"/>
                <w:szCs w:val="22"/>
              </w:rPr>
              <w:t>小数点后第三位“四舍五入”。</w:t>
            </w:r>
          </w:p>
          <w:p w:rsidR="008C2085" w:rsidRDefault="003B1AC7">
            <w:pPr>
              <w:spacing w:line="340" w:lineRule="exact"/>
              <w:rPr>
                <w:rFonts w:ascii="宋体" w:hAnsi="宋体" w:cs="宋体"/>
                <w:sz w:val="22"/>
                <w:szCs w:val="22"/>
              </w:rPr>
            </w:pPr>
            <w:r>
              <w:rPr>
                <w:rFonts w:ascii="宋体" w:hAnsi="宋体" w:cs="宋体" w:hint="eastAsia"/>
                <w:sz w:val="22"/>
                <w:szCs w:val="22"/>
              </w:rPr>
              <w:t>6.</w:t>
            </w:r>
            <w:r>
              <w:rPr>
                <w:rFonts w:ascii="宋体" w:hAnsi="宋体" w:cs="宋体" w:hint="eastAsia"/>
                <w:sz w:val="22"/>
                <w:szCs w:val="22"/>
              </w:rPr>
              <w:t>招标人仅对通过投标文件第一个信封商务及技术评审的投标人的</w:t>
            </w:r>
            <w:r>
              <w:rPr>
                <w:rFonts w:ascii="宋体" w:hAnsi="宋体" w:cs="宋体" w:hint="eastAsia"/>
                <w:sz w:val="22"/>
                <w:szCs w:val="22"/>
              </w:rPr>
              <w:t>投标文件第二个信封（报价文</w:t>
            </w:r>
            <w:r>
              <w:rPr>
                <w:rFonts w:ascii="宋体" w:hAnsi="宋体" w:cs="宋体" w:hint="eastAsia"/>
                <w:sz w:val="22"/>
                <w:szCs w:val="22"/>
              </w:rPr>
              <w:lastRenderedPageBreak/>
              <w:t>件）进行开标。</w:t>
            </w:r>
          </w:p>
          <w:p w:rsidR="008C2085" w:rsidRDefault="003B1AC7">
            <w:pPr>
              <w:spacing w:line="340" w:lineRule="exact"/>
              <w:rPr>
                <w:rFonts w:ascii="宋体" w:hAnsi="宋体" w:cs="宋体"/>
                <w:sz w:val="22"/>
                <w:szCs w:val="22"/>
              </w:rPr>
            </w:pPr>
            <w:r>
              <w:rPr>
                <w:rFonts w:ascii="宋体" w:hAnsi="宋体" w:cs="宋体" w:hint="eastAsia"/>
                <w:sz w:val="22"/>
                <w:szCs w:val="22"/>
              </w:rPr>
              <w:t>7.</w:t>
            </w:r>
            <w:r>
              <w:rPr>
                <w:rFonts w:ascii="宋体" w:hAnsi="宋体" w:cs="宋体" w:hint="eastAsia"/>
                <w:sz w:val="22"/>
                <w:szCs w:val="22"/>
              </w:rPr>
              <w:t>评标委员会依据本章第</w:t>
            </w:r>
            <w:r>
              <w:rPr>
                <w:rFonts w:ascii="宋体" w:hAnsi="宋体" w:cs="宋体" w:hint="eastAsia"/>
                <w:sz w:val="22"/>
                <w:szCs w:val="22"/>
              </w:rPr>
              <w:t>2.7</w:t>
            </w:r>
            <w:r>
              <w:rPr>
                <w:rFonts w:ascii="宋体" w:hAnsi="宋体" w:cs="宋体" w:hint="eastAsia"/>
                <w:sz w:val="22"/>
                <w:szCs w:val="22"/>
              </w:rPr>
              <w:t>款的规定对投标文件第二个信封（报价文件）进行初步评审。</w:t>
            </w:r>
          </w:p>
          <w:p w:rsidR="008C2085" w:rsidRDefault="003B1AC7">
            <w:pPr>
              <w:spacing w:line="340" w:lineRule="exact"/>
              <w:rPr>
                <w:rFonts w:ascii="宋体" w:hAnsi="宋体" w:cs="宋体"/>
                <w:sz w:val="22"/>
                <w:szCs w:val="22"/>
              </w:rPr>
            </w:pPr>
            <w:r>
              <w:rPr>
                <w:rFonts w:ascii="宋体" w:hAnsi="宋体" w:cs="宋体" w:hint="eastAsia"/>
                <w:kern w:val="0"/>
                <w:sz w:val="22"/>
                <w:szCs w:val="22"/>
              </w:rPr>
              <w:t>8</w:t>
            </w:r>
            <w:r>
              <w:rPr>
                <w:rFonts w:ascii="宋体" w:hAnsi="宋体" w:cs="宋体" w:hint="eastAsia"/>
                <w:sz w:val="22"/>
                <w:szCs w:val="22"/>
              </w:rPr>
              <w:t>.</w:t>
            </w:r>
            <w:r>
              <w:rPr>
                <w:rFonts w:ascii="宋体" w:hAnsi="宋体" w:cs="宋体" w:hint="eastAsia"/>
                <w:kern w:val="0"/>
                <w:sz w:val="22"/>
                <w:szCs w:val="22"/>
              </w:rPr>
              <w:t>评标价得分最低为</w:t>
            </w:r>
            <w:r>
              <w:rPr>
                <w:rFonts w:ascii="宋体" w:hAnsi="宋体" w:cs="宋体" w:hint="eastAsia"/>
                <w:kern w:val="0"/>
                <w:sz w:val="22"/>
                <w:szCs w:val="22"/>
              </w:rPr>
              <w:t>0</w:t>
            </w:r>
            <w:r>
              <w:rPr>
                <w:rFonts w:ascii="宋体" w:hAnsi="宋体" w:cs="宋体" w:hint="eastAsia"/>
                <w:kern w:val="0"/>
                <w:sz w:val="22"/>
                <w:szCs w:val="22"/>
              </w:rPr>
              <w:t>分。</w:t>
            </w:r>
          </w:p>
          <w:p w:rsidR="008C2085" w:rsidRDefault="003B1AC7">
            <w:pPr>
              <w:spacing w:line="340" w:lineRule="exact"/>
              <w:rPr>
                <w:rFonts w:ascii="宋体" w:hAnsi="宋体" w:cs="宋体"/>
                <w:sz w:val="22"/>
                <w:szCs w:val="22"/>
              </w:rPr>
            </w:pPr>
            <w:r>
              <w:rPr>
                <w:rFonts w:ascii="宋体" w:hAnsi="宋体" w:cs="宋体" w:hint="eastAsia"/>
                <w:sz w:val="22"/>
                <w:szCs w:val="22"/>
              </w:rPr>
              <w:t>9</w:t>
            </w:r>
            <w:r>
              <w:rPr>
                <w:rFonts w:ascii="宋体" w:hAnsi="宋体" w:cs="宋体" w:hint="eastAsia"/>
                <w:sz w:val="22"/>
                <w:szCs w:val="22"/>
              </w:rPr>
              <w:t>.</w:t>
            </w:r>
            <w:r>
              <w:rPr>
                <w:rFonts w:ascii="宋体" w:hAnsi="宋体" w:cs="宋体" w:hint="eastAsia"/>
                <w:sz w:val="22"/>
                <w:szCs w:val="22"/>
              </w:rPr>
              <w:t>评标委员会按照综合得分</w:t>
            </w:r>
            <w:r>
              <w:rPr>
                <w:rFonts w:ascii="宋体" w:hAnsi="宋体" w:cs="宋体" w:hint="eastAsia"/>
                <w:sz w:val="22"/>
                <w:szCs w:val="22"/>
              </w:rPr>
              <w:t>（</w:t>
            </w:r>
            <w:r>
              <w:rPr>
                <w:rFonts w:ascii="宋体" w:hAnsi="宋体" w:cs="宋体" w:hint="eastAsia"/>
                <w:sz w:val="22"/>
                <w:szCs w:val="22"/>
              </w:rPr>
              <w:t>第一信封得分和第二信封得分合计</w:t>
            </w:r>
            <w:r>
              <w:rPr>
                <w:rFonts w:ascii="宋体" w:hAnsi="宋体" w:cs="宋体" w:hint="eastAsia"/>
                <w:sz w:val="22"/>
                <w:szCs w:val="22"/>
              </w:rPr>
              <w:t>）</w:t>
            </w:r>
            <w:r>
              <w:rPr>
                <w:rFonts w:ascii="宋体" w:hAnsi="宋体" w:cs="宋体" w:hint="eastAsia"/>
                <w:sz w:val="22"/>
                <w:szCs w:val="22"/>
              </w:rPr>
              <w:t>从高到低的顺序推荐中标候选人</w:t>
            </w:r>
            <w:r>
              <w:rPr>
                <w:rFonts w:ascii="宋体" w:hAnsi="宋体" w:cs="宋体" w:hint="eastAsia"/>
                <w:sz w:val="22"/>
                <w:szCs w:val="22"/>
              </w:rPr>
              <w:t>，</w:t>
            </w:r>
            <w:r>
              <w:rPr>
                <w:rFonts w:ascii="宋体" w:hAnsi="宋体" w:cs="宋体" w:hint="eastAsia"/>
                <w:sz w:val="22"/>
                <w:szCs w:val="22"/>
              </w:rPr>
              <w:t>得分最高者为第一中标候选人、第二、第三名依次为第二、第三中标候选人。综合得分相等时</w:t>
            </w:r>
            <w:r>
              <w:rPr>
                <w:rFonts w:ascii="宋体" w:hAnsi="宋体" w:cs="宋体" w:hint="eastAsia"/>
                <w:sz w:val="22"/>
                <w:szCs w:val="22"/>
              </w:rPr>
              <w:t>，</w:t>
            </w:r>
            <w:r>
              <w:rPr>
                <w:rFonts w:ascii="宋体" w:hAnsi="宋体" w:cs="宋体" w:hint="eastAsia"/>
                <w:sz w:val="22"/>
                <w:szCs w:val="22"/>
              </w:rPr>
              <w:t>评标委员会按照以下优先顺序推荐中标候选人：</w:t>
            </w:r>
          </w:p>
          <w:p w:rsidR="008C2085" w:rsidRDefault="003B1AC7">
            <w:pPr>
              <w:spacing w:line="34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1</w:t>
            </w:r>
            <w:r>
              <w:rPr>
                <w:rFonts w:ascii="宋体" w:hAnsi="宋体" w:cs="宋体" w:hint="eastAsia"/>
                <w:b/>
                <w:sz w:val="22"/>
                <w:szCs w:val="22"/>
              </w:rPr>
              <w:t>）评标价低的投标人优先；</w:t>
            </w:r>
          </w:p>
          <w:p w:rsidR="008C2085" w:rsidRDefault="003B1AC7">
            <w:pPr>
              <w:spacing w:line="34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2</w:t>
            </w:r>
            <w:r>
              <w:rPr>
                <w:rFonts w:ascii="宋体" w:hAnsi="宋体" w:cs="宋体" w:hint="eastAsia"/>
                <w:b/>
                <w:sz w:val="22"/>
                <w:szCs w:val="22"/>
              </w:rPr>
              <w:t>）工作大纲得分较高的投标人优先；</w:t>
            </w:r>
          </w:p>
          <w:p w:rsidR="008C2085" w:rsidRDefault="003B1AC7">
            <w:pPr>
              <w:spacing w:line="340" w:lineRule="exact"/>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3</w:t>
            </w:r>
            <w:r>
              <w:rPr>
                <w:rFonts w:ascii="宋体" w:hAnsi="宋体" w:cs="宋体" w:hint="eastAsia"/>
                <w:b/>
                <w:sz w:val="22"/>
                <w:szCs w:val="22"/>
              </w:rPr>
              <w:t>）评标委员会全体成员记名票决确定中标候选人。</w:t>
            </w:r>
          </w:p>
          <w:p w:rsidR="008C2085" w:rsidRDefault="003B1AC7">
            <w:pPr>
              <w:spacing w:line="340" w:lineRule="exact"/>
              <w:rPr>
                <w:rFonts w:ascii="宋体" w:hAnsi="宋体" w:cs="宋体"/>
                <w:sz w:val="22"/>
                <w:szCs w:val="22"/>
              </w:rPr>
            </w:pPr>
            <w:r>
              <w:rPr>
                <w:rFonts w:ascii="宋体" w:hAnsi="宋体" w:cs="宋体" w:hint="eastAsia"/>
                <w:sz w:val="22"/>
                <w:szCs w:val="22"/>
              </w:rPr>
              <w:t>10</w:t>
            </w:r>
            <w:r>
              <w:rPr>
                <w:rFonts w:ascii="宋体" w:hAnsi="宋体" w:cs="宋体" w:hint="eastAsia"/>
                <w:sz w:val="22"/>
                <w:szCs w:val="22"/>
              </w:rPr>
              <w:t>.</w:t>
            </w:r>
            <w:r>
              <w:rPr>
                <w:rFonts w:ascii="宋体" w:hAnsi="宋体" w:cs="宋体" w:hint="eastAsia"/>
                <w:sz w:val="22"/>
                <w:szCs w:val="22"/>
              </w:rPr>
              <w:t>如果评标委员会认为在评标过程中有影响最终评标结果的不能确定的特殊问题</w:t>
            </w:r>
            <w:r>
              <w:rPr>
                <w:rFonts w:ascii="宋体" w:hAnsi="宋体" w:cs="宋体" w:hint="eastAsia"/>
                <w:sz w:val="22"/>
                <w:szCs w:val="22"/>
              </w:rPr>
              <w:t>，</w:t>
            </w:r>
            <w:r>
              <w:rPr>
                <w:rFonts w:ascii="宋体" w:hAnsi="宋体" w:cs="宋体" w:hint="eastAsia"/>
                <w:sz w:val="22"/>
                <w:szCs w:val="22"/>
              </w:rPr>
              <w:t>应在评标意见中记载并提请招标人决定。</w:t>
            </w:r>
          </w:p>
        </w:tc>
      </w:tr>
    </w:tbl>
    <w:p w:rsidR="008C2085" w:rsidRDefault="003B1AC7">
      <w:pPr>
        <w:widowControl/>
        <w:adjustRightInd w:val="0"/>
        <w:snapToGrid w:val="0"/>
        <w:spacing w:line="360" w:lineRule="auto"/>
        <w:ind w:firstLineChars="200" w:firstLine="420"/>
        <w:jc w:val="left"/>
        <w:rPr>
          <w:rFonts w:ascii="宋体" w:hAnsi="宋体" w:cs="宋体"/>
          <w:b/>
          <w:sz w:val="22"/>
          <w:szCs w:val="22"/>
        </w:rPr>
      </w:pPr>
      <w:r>
        <w:rPr>
          <w:rFonts w:ascii="宋体" w:hAnsi="宋体" w:cs="宋体" w:hint="eastAsia"/>
          <w:sz w:val="21"/>
          <w:szCs w:val="21"/>
        </w:rPr>
        <w:lastRenderedPageBreak/>
        <w:br w:type="page"/>
      </w:r>
      <w:r>
        <w:rPr>
          <w:rFonts w:ascii="宋体" w:hAnsi="宋体" w:cs="宋体" w:hint="eastAsia"/>
          <w:b/>
          <w:sz w:val="22"/>
          <w:szCs w:val="22"/>
        </w:rPr>
        <w:lastRenderedPageBreak/>
        <w:t>1.</w:t>
      </w:r>
      <w:r>
        <w:rPr>
          <w:rFonts w:ascii="宋体" w:hAnsi="宋体" w:cs="宋体" w:hint="eastAsia"/>
          <w:b/>
          <w:sz w:val="22"/>
          <w:szCs w:val="22"/>
        </w:rPr>
        <w:t>总则</w:t>
      </w:r>
    </w:p>
    <w:p w:rsidR="008C2085" w:rsidRDefault="003B1AC7">
      <w:pPr>
        <w:adjustRightInd w:val="0"/>
        <w:snapToGrid w:val="0"/>
        <w:spacing w:line="360" w:lineRule="auto"/>
        <w:ind w:firstLineChars="200" w:firstLine="440"/>
        <w:jc w:val="left"/>
        <w:rPr>
          <w:rFonts w:ascii="宋体" w:hAnsi="宋体" w:cs="宋体"/>
          <w:sz w:val="22"/>
          <w:szCs w:val="22"/>
        </w:rPr>
      </w:pPr>
      <w:r>
        <w:rPr>
          <w:rFonts w:ascii="宋体" w:hAnsi="宋体" w:cs="宋体" w:hint="eastAsia"/>
          <w:sz w:val="22"/>
          <w:szCs w:val="22"/>
        </w:rPr>
        <w:t>本次评标采用综合评估法。评标委员会对满足招标文件实质性要求的投标文件</w:t>
      </w:r>
      <w:r>
        <w:rPr>
          <w:rFonts w:ascii="宋体" w:hAnsi="宋体" w:cs="宋体" w:hint="eastAsia"/>
          <w:sz w:val="22"/>
          <w:szCs w:val="22"/>
        </w:rPr>
        <w:t>，</w:t>
      </w:r>
      <w:r>
        <w:rPr>
          <w:rFonts w:ascii="宋体" w:hAnsi="宋体" w:cs="宋体" w:hint="eastAsia"/>
          <w:sz w:val="22"/>
          <w:szCs w:val="22"/>
        </w:rPr>
        <w:t>按照本章第</w:t>
      </w:r>
      <w:r>
        <w:rPr>
          <w:rFonts w:ascii="宋体" w:hAnsi="宋体" w:cs="宋体" w:hint="eastAsia"/>
          <w:sz w:val="22"/>
          <w:szCs w:val="22"/>
        </w:rPr>
        <w:t>2</w:t>
      </w:r>
      <w:r>
        <w:rPr>
          <w:rFonts w:ascii="宋体" w:hAnsi="宋体" w:cs="宋体" w:hint="eastAsia"/>
          <w:sz w:val="22"/>
          <w:szCs w:val="22"/>
        </w:rPr>
        <w:t>条规定的评分标准进行打分</w:t>
      </w:r>
      <w:r>
        <w:rPr>
          <w:rFonts w:ascii="宋体" w:hAnsi="宋体" w:cs="宋体" w:hint="eastAsia"/>
          <w:sz w:val="22"/>
          <w:szCs w:val="22"/>
        </w:rPr>
        <w:t>，</w:t>
      </w:r>
      <w:r>
        <w:rPr>
          <w:rFonts w:ascii="宋体" w:hAnsi="宋体" w:cs="宋体" w:hint="eastAsia"/>
          <w:sz w:val="22"/>
          <w:szCs w:val="22"/>
        </w:rPr>
        <w:t>并按得分由高到低顺序推荐中标候选人</w:t>
      </w:r>
      <w:r>
        <w:rPr>
          <w:rFonts w:ascii="宋体" w:hAnsi="宋体" w:cs="宋体" w:hint="eastAsia"/>
          <w:sz w:val="22"/>
          <w:szCs w:val="22"/>
        </w:rPr>
        <w:t>，</w:t>
      </w:r>
      <w:r>
        <w:rPr>
          <w:rFonts w:ascii="宋体" w:hAnsi="宋体" w:cs="宋体" w:hint="eastAsia"/>
          <w:sz w:val="22"/>
          <w:szCs w:val="22"/>
        </w:rPr>
        <w:t>或根据招标人授权直接确定中标人。</w:t>
      </w:r>
    </w:p>
    <w:p w:rsidR="008C2085" w:rsidRDefault="003B1AC7">
      <w:pPr>
        <w:adjustRightInd w:val="0"/>
        <w:snapToGrid w:val="0"/>
        <w:spacing w:line="360" w:lineRule="auto"/>
        <w:ind w:firstLineChars="200" w:firstLine="442"/>
        <w:jc w:val="left"/>
        <w:rPr>
          <w:rFonts w:ascii="宋体" w:hAnsi="宋体" w:cs="宋体"/>
          <w:b/>
          <w:sz w:val="22"/>
          <w:szCs w:val="22"/>
        </w:rPr>
      </w:pPr>
      <w:r>
        <w:rPr>
          <w:rFonts w:ascii="宋体" w:hAnsi="宋体" w:cs="宋体" w:hint="eastAsia"/>
          <w:b/>
          <w:sz w:val="22"/>
          <w:szCs w:val="22"/>
        </w:rPr>
        <w:t>2.</w:t>
      </w:r>
      <w:r>
        <w:rPr>
          <w:rFonts w:ascii="宋体" w:hAnsi="宋体" w:cs="宋体" w:hint="eastAsia"/>
          <w:b/>
          <w:sz w:val="22"/>
          <w:szCs w:val="22"/>
        </w:rPr>
        <w:t>评标程序和评审标准</w:t>
      </w:r>
    </w:p>
    <w:p w:rsidR="008C2085" w:rsidRDefault="003B1AC7">
      <w:pPr>
        <w:adjustRightInd w:val="0"/>
        <w:snapToGrid w:val="0"/>
        <w:spacing w:line="360" w:lineRule="auto"/>
        <w:ind w:firstLineChars="200" w:firstLine="442"/>
        <w:jc w:val="left"/>
        <w:rPr>
          <w:rFonts w:ascii="宋体" w:hAnsi="宋体" w:cs="宋体"/>
          <w:b/>
          <w:sz w:val="22"/>
          <w:szCs w:val="22"/>
        </w:rPr>
      </w:pPr>
      <w:r>
        <w:rPr>
          <w:rFonts w:ascii="宋体" w:hAnsi="宋体" w:cs="宋体" w:hint="eastAsia"/>
          <w:b/>
          <w:sz w:val="22"/>
          <w:szCs w:val="22"/>
        </w:rPr>
        <w:t xml:space="preserve">2.1 </w:t>
      </w:r>
      <w:r>
        <w:rPr>
          <w:rFonts w:ascii="宋体" w:hAnsi="宋体" w:cs="宋体" w:hint="eastAsia"/>
          <w:b/>
          <w:sz w:val="22"/>
          <w:szCs w:val="22"/>
        </w:rPr>
        <w:t>评标程序</w:t>
      </w:r>
    </w:p>
    <w:p w:rsidR="008C2085" w:rsidRDefault="003B1AC7">
      <w:pPr>
        <w:adjustRightInd w:val="0"/>
        <w:snapToGrid w:val="0"/>
        <w:spacing w:line="360" w:lineRule="auto"/>
        <w:ind w:firstLineChars="200" w:firstLine="440"/>
        <w:jc w:val="left"/>
        <w:rPr>
          <w:rFonts w:ascii="宋体" w:hAnsi="宋体" w:cs="宋体"/>
          <w:sz w:val="22"/>
          <w:szCs w:val="22"/>
        </w:rPr>
      </w:pPr>
      <w:r>
        <w:rPr>
          <w:rFonts w:ascii="宋体" w:hAnsi="宋体" w:cs="宋体" w:hint="eastAsia"/>
          <w:sz w:val="22"/>
          <w:szCs w:val="22"/>
        </w:rPr>
        <w:t>评标工作按以下程序进行：</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 xml:space="preserve">2.1.1 </w:t>
      </w:r>
      <w:r>
        <w:rPr>
          <w:rFonts w:ascii="宋体" w:hAnsi="宋体" w:cs="宋体" w:hint="eastAsia"/>
          <w:sz w:val="22"/>
          <w:szCs w:val="22"/>
        </w:rPr>
        <w:t>第一信封资格审查；</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第一信封形式与响应性评审；</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第一信封澄清（如果需要）；</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第一信封详细评审。</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 xml:space="preserve">2.1.2 </w:t>
      </w:r>
      <w:r>
        <w:rPr>
          <w:rFonts w:ascii="宋体" w:hAnsi="宋体" w:cs="宋体" w:hint="eastAsia"/>
          <w:sz w:val="22"/>
          <w:szCs w:val="22"/>
        </w:rPr>
        <w:t>第二信封初步评审；</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第二信封算术性修正</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第二信封澄清（如果需要）；</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第二信封详细评审。</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 xml:space="preserve">2.1.3 </w:t>
      </w:r>
      <w:r>
        <w:rPr>
          <w:rFonts w:ascii="宋体" w:hAnsi="宋体" w:cs="宋体" w:hint="eastAsia"/>
          <w:sz w:val="22"/>
          <w:szCs w:val="22"/>
        </w:rPr>
        <w:t>综合评价</w:t>
      </w:r>
      <w:r>
        <w:rPr>
          <w:rFonts w:ascii="宋体" w:hAnsi="宋体" w:cs="宋体" w:hint="eastAsia"/>
          <w:sz w:val="22"/>
          <w:szCs w:val="22"/>
        </w:rPr>
        <w:t>，</w:t>
      </w:r>
      <w:r>
        <w:rPr>
          <w:rFonts w:ascii="宋体" w:hAnsi="宋体" w:cs="宋体" w:hint="eastAsia"/>
          <w:sz w:val="22"/>
          <w:szCs w:val="22"/>
        </w:rPr>
        <w:t>推荐中标候选人。</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 xml:space="preserve">2.1.4 </w:t>
      </w:r>
      <w:r>
        <w:rPr>
          <w:rFonts w:ascii="宋体" w:hAnsi="宋体" w:cs="宋体" w:hint="eastAsia"/>
          <w:sz w:val="22"/>
          <w:szCs w:val="22"/>
        </w:rPr>
        <w:t>编写评标报告。</w:t>
      </w:r>
    </w:p>
    <w:p w:rsidR="008C2085" w:rsidRDefault="003B1AC7">
      <w:pPr>
        <w:spacing w:line="360" w:lineRule="auto"/>
        <w:ind w:firstLineChars="200" w:firstLine="442"/>
        <w:jc w:val="left"/>
        <w:rPr>
          <w:rFonts w:ascii="宋体" w:hAnsi="宋体" w:cs="宋体"/>
          <w:b/>
          <w:sz w:val="22"/>
          <w:szCs w:val="22"/>
        </w:rPr>
      </w:pPr>
      <w:r>
        <w:rPr>
          <w:rFonts w:ascii="宋体" w:hAnsi="宋体" w:cs="宋体" w:hint="eastAsia"/>
          <w:b/>
          <w:sz w:val="22"/>
          <w:szCs w:val="22"/>
        </w:rPr>
        <w:t xml:space="preserve">2.2 </w:t>
      </w:r>
      <w:r>
        <w:rPr>
          <w:rFonts w:ascii="宋体" w:hAnsi="宋体" w:cs="宋体" w:hint="eastAsia"/>
          <w:b/>
          <w:sz w:val="22"/>
          <w:szCs w:val="22"/>
        </w:rPr>
        <w:t>第一信封资格审查</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评标委员会首先对投标人提交的资格审查表进行审查</w:t>
      </w:r>
      <w:r>
        <w:rPr>
          <w:rFonts w:ascii="宋体" w:hAnsi="宋体" w:cs="宋体" w:hint="eastAsia"/>
          <w:sz w:val="22"/>
          <w:szCs w:val="22"/>
        </w:rPr>
        <w:t>，</w:t>
      </w:r>
      <w:r>
        <w:rPr>
          <w:rFonts w:ascii="宋体" w:hAnsi="宋体" w:cs="宋体" w:hint="eastAsia"/>
          <w:sz w:val="22"/>
          <w:szCs w:val="22"/>
        </w:rPr>
        <w:t>有一项不符合评审标准的</w:t>
      </w:r>
      <w:r>
        <w:rPr>
          <w:rFonts w:ascii="宋体" w:hAnsi="宋体" w:cs="宋体" w:hint="eastAsia"/>
          <w:sz w:val="22"/>
          <w:szCs w:val="22"/>
        </w:rPr>
        <w:t>，</w:t>
      </w:r>
      <w:r>
        <w:rPr>
          <w:rFonts w:ascii="宋体" w:hAnsi="宋体" w:cs="宋体" w:hint="eastAsia"/>
          <w:sz w:val="22"/>
          <w:szCs w:val="22"/>
        </w:rPr>
        <w:t>作废标处理。通过资格审查的标准见“评标办法前附表”。评标委员会可以要求投标人提交有关证明和证件的原件</w:t>
      </w:r>
      <w:r>
        <w:rPr>
          <w:rFonts w:ascii="宋体" w:hAnsi="宋体" w:cs="宋体" w:hint="eastAsia"/>
          <w:sz w:val="22"/>
          <w:szCs w:val="22"/>
        </w:rPr>
        <w:t>，</w:t>
      </w:r>
      <w:r>
        <w:rPr>
          <w:rFonts w:ascii="宋体" w:hAnsi="宋体" w:cs="宋体" w:hint="eastAsia"/>
          <w:sz w:val="22"/>
          <w:szCs w:val="22"/>
        </w:rPr>
        <w:t>以便核验。</w:t>
      </w:r>
    </w:p>
    <w:p w:rsidR="008C2085" w:rsidRDefault="003B1AC7">
      <w:pPr>
        <w:spacing w:line="360" w:lineRule="auto"/>
        <w:ind w:firstLineChars="200" w:firstLine="442"/>
        <w:jc w:val="left"/>
        <w:rPr>
          <w:rFonts w:ascii="宋体" w:hAnsi="宋体" w:cs="宋体"/>
          <w:b/>
          <w:sz w:val="22"/>
          <w:szCs w:val="22"/>
        </w:rPr>
      </w:pPr>
      <w:r>
        <w:rPr>
          <w:rFonts w:ascii="宋体" w:hAnsi="宋体" w:cs="宋体" w:hint="eastAsia"/>
          <w:b/>
          <w:sz w:val="22"/>
          <w:szCs w:val="22"/>
        </w:rPr>
        <w:t xml:space="preserve">2.3 </w:t>
      </w:r>
      <w:r>
        <w:rPr>
          <w:rFonts w:ascii="宋体" w:hAnsi="宋体" w:cs="宋体" w:hint="eastAsia"/>
          <w:b/>
          <w:sz w:val="22"/>
          <w:szCs w:val="22"/>
        </w:rPr>
        <w:t>第一信封形式与响应性评审</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评标委员会对通过资格审查的投标文件</w:t>
      </w:r>
      <w:r>
        <w:rPr>
          <w:rFonts w:ascii="宋体" w:hAnsi="宋体" w:cs="宋体" w:hint="eastAsia"/>
          <w:sz w:val="22"/>
          <w:szCs w:val="22"/>
        </w:rPr>
        <w:t>第一个信封（商务及技术文件）</w:t>
      </w:r>
      <w:r>
        <w:rPr>
          <w:rFonts w:ascii="宋体" w:hAnsi="宋体" w:cs="宋体" w:hint="eastAsia"/>
          <w:sz w:val="22"/>
          <w:szCs w:val="22"/>
        </w:rPr>
        <w:t>进行初步形式与响应性评审</w:t>
      </w:r>
      <w:r>
        <w:rPr>
          <w:rFonts w:ascii="宋体" w:hAnsi="宋体" w:cs="宋体" w:hint="eastAsia"/>
          <w:sz w:val="22"/>
          <w:szCs w:val="22"/>
        </w:rPr>
        <w:t>，</w:t>
      </w:r>
      <w:r>
        <w:rPr>
          <w:rFonts w:ascii="宋体" w:hAnsi="宋体" w:cs="宋体" w:hint="eastAsia"/>
          <w:sz w:val="22"/>
          <w:szCs w:val="22"/>
        </w:rPr>
        <w:t>有一项不符合评审标准的</w:t>
      </w:r>
      <w:r>
        <w:rPr>
          <w:rFonts w:ascii="宋体" w:hAnsi="宋体" w:cs="宋体" w:hint="eastAsia"/>
          <w:sz w:val="22"/>
          <w:szCs w:val="22"/>
        </w:rPr>
        <w:t>，</w:t>
      </w:r>
      <w:r>
        <w:rPr>
          <w:rFonts w:ascii="宋体" w:hAnsi="宋体" w:cs="宋体" w:hint="eastAsia"/>
          <w:sz w:val="22"/>
          <w:szCs w:val="22"/>
        </w:rPr>
        <w:t>作废标处理。通过初步评审的标准见“评标办法前附表”。</w:t>
      </w:r>
    </w:p>
    <w:p w:rsidR="008C2085" w:rsidRDefault="003B1AC7">
      <w:pPr>
        <w:spacing w:line="360" w:lineRule="auto"/>
        <w:ind w:firstLineChars="200" w:firstLine="442"/>
        <w:jc w:val="left"/>
        <w:rPr>
          <w:rFonts w:ascii="宋体" w:hAnsi="宋体" w:cs="宋体"/>
          <w:b/>
          <w:sz w:val="22"/>
          <w:szCs w:val="22"/>
        </w:rPr>
      </w:pPr>
      <w:r>
        <w:rPr>
          <w:rFonts w:ascii="宋体" w:hAnsi="宋体" w:cs="宋体" w:hint="eastAsia"/>
          <w:b/>
          <w:sz w:val="22"/>
          <w:szCs w:val="22"/>
        </w:rPr>
        <w:t xml:space="preserve">2.4 </w:t>
      </w:r>
      <w:r>
        <w:rPr>
          <w:rFonts w:ascii="宋体" w:hAnsi="宋体" w:cs="宋体" w:hint="eastAsia"/>
          <w:b/>
          <w:sz w:val="22"/>
          <w:szCs w:val="22"/>
        </w:rPr>
        <w:t>第一信封澄清</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在评标过程中</w:t>
      </w:r>
      <w:r>
        <w:rPr>
          <w:rFonts w:ascii="宋体" w:hAnsi="宋体" w:cs="宋体" w:hint="eastAsia"/>
          <w:sz w:val="22"/>
          <w:szCs w:val="22"/>
        </w:rPr>
        <w:t>，</w:t>
      </w:r>
      <w:r>
        <w:rPr>
          <w:rFonts w:ascii="宋体" w:hAnsi="宋体" w:cs="宋体" w:hint="eastAsia"/>
          <w:sz w:val="22"/>
          <w:szCs w:val="22"/>
        </w:rPr>
        <w:t>评标委员会可以书面形式要求投标人对所提交投标文件中含义不明确、对同类问题表述不一致或者有明显文字错误的内容作必要的澄清、说明或者补正。评标委员会不接受投标人主动提出的澄清、说明或补正。</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澄清、说明或者补正应以书面方式进行</w:t>
      </w:r>
      <w:r>
        <w:rPr>
          <w:rFonts w:ascii="宋体" w:hAnsi="宋体" w:cs="宋体" w:hint="eastAsia"/>
          <w:sz w:val="22"/>
          <w:szCs w:val="22"/>
        </w:rPr>
        <w:t>，</w:t>
      </w:r>
      <w:r>
        <w:rPr>
          <w:rFonts w:ascii="宋体" w:hAnsi="宋体" w:cs="宋体" w:hint="eastAsia"/>
          <w:sz w:val="22"/>
          <w:szCs w:val="22"/>
        </w:rPr>
        <w:t>并不得超出投标文件的范围或者改变投标文件的实质性内容。投标人的书面澄清、说明和补正属于投标文件的组成部分。</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评标委员会对投标人提交的澄清、说明或补正有疑问的</w:t>
      </w:r>
      <w:r>
        <w:rPr>
          <w:rFonts w:ascii="宋体" w:hAnsi="宋体" w:cs="宋体" w:hint="eastAsia"/>
          <w:sz w:val="22"/>
          <w:szCs w:val="22"/>
        </w:rPr>
        <w:t>，</w:t>
      </w:r>
      <w:r>
        <w:rPr>
          <w:rFonts w:ascii="宋体" w:hAnsi="宋体" w:cs="宋体" w:hint="eastAsia"/>
          <w:sz w:val="22"/>
          <w:szCs w:val="22"/>
        </w:rPr>
        <w:t>可以要求投标人进一步澄清、说明或补正</w:t>
      </w:r>
      <w:r>
        <w:rPr>
          <w:rFonts w:ascii="宋体" w:hAnsi="宋体" w:cs="宋体" w:hint="eastAsia"/>
          <w:sz w:val="22"/>
          <w:szCs w:val="22"/>
        </w:rPr>
        <w:t>，</w:t>
      </w:r>
      <w:r>
        <w:rPr>
          <w:rFonts w:ascii="宋体" w:hAnsi="宋体" w:cs="宋体" w:hint="eastAsia"/>
          <w:sz w:val="22"/>
          <w:szCs w:val="22"/>
        </w:rPr>
        <w:t>直至</w:t>
      </w:r>
      <w:r>
        <w:rPr>
          <w:rFonts w:ascii="宋体" w:hAnsi="宋体" w:cs="宋体" w:hint="eastAsia"/>
          <w:sz w:val="22"/>
          <w:szCs w:val="22"/>
        </w:rPr>
        <w:t>满足评标委员会的要求。凡超出招标文件规定的或给发包人带来未曾要求的利益的变化、偏差或其他因素在评标时不予考虑。</w:t>
      </w:r>
    </w:p>
    <w:p w:rsidR="008C2085" w:rsidRDefault="003B1AC7">
      <w:pPr>
        <w:spacing w:line="360" w:lineRule="auto"/>
        <w:ind w:firstLineChars="200" w:firstLine="442"/>
        <w:jc w:val="left"/>
        <w:rPr>
          <w:rFonts w:ascii="宋体" w:hAnsi="宋体" w:cs="宋体"/>
          <w:b/>
          <w:sz w:val="22"/>
          <w:szCs w:val="22"/>
        </w:rPr>
      </w:pPr>
      <w:r>
        <w:rPr>
          <w:rFonts w:ascii="宋体" w:hAnsi="宋体" w:cs="宋体" w:hint="eastAsia"/>
          <w:b/>
          <w:sz w:val="22"/>
          <w:szCs w:val="22"/>
        </w:rPr>
        <w:lastRenderedPageBreak/>
        <w:t xml:space="preserve">2.5 </w:t>
      </w:r>
      <w:r>
        <w:rPr>
          <w:rFonts w:ascii="宋体" w:hAnsi="宋体" w:cs="宋体" w:hint="eastAsia"/>
          <w:b/>
          <w:sz w:val="22"/>
          <w:szCs w:val="22"/>
        </w:rPr>
        <w:t>第一信封详细评审</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评标委员会只对通过初步评审的投标文件</w:t>
      </w:r>
      <w:r>
        <w:rPr>
          <w:rFonts w:ascii="宋体" w:hAnsi="宋体" w:cs="宋体" w:hint="eastAsia"/>
          <w:sz w:val="22"/>
          <w:szCs w:val="22"/>
        </w:rPr>
        <w:t>第一个信封（商务及技术文件）</w:t>
      </w:r>
      <w:r>
        <w:rPr>
          <w:rFonts w:ascii="宋体" w:hAnsi="宋体" w:cs="宋体" w:hint="eastAsia"/>
          <w:sz w:val="22"/>
          <w:szCs w:val="22"/>
        </w:rPr>
        <w:t>进行详细评审。评标委员会按“评标办法前附表”规定的评审因素和评分值进行评分</w:t>
      </w:r>
      <w:r>
        <w:rPr>
          <w:rFonts w:ascii="宋体" w:hAnsi="宋体" w:cs="宋体" w:hint="eastAsia"/>
          <w:sz w:val="22"/>
          <w:szCs w:val="22"/>
        </w:rPr>
        <w:t>，</w:t>
      </w:r>
      <w:r>
        <w:rPr>
          <w:rFonts w:ascii="宋体" w:hAnsi="宋体" w:cs="宋体" w:hint="eastAsia"/>
          <w:sz w:val="22"/>
          <w:szCs w:val="22"/>
        </w:rPr>
        <w:t>并计算出各投标人的商务和技术得分。</w:t>
      </w:r>
    </w:p>
    <w:p w:rsidR="008C2085" w:rsidRDefault="003B1AC7">
      <w:pPr>
        <w:spacing w:line="360" w:lineRule="auto"/>
        <w:ind w:firstLineChars="200" w:firstLine="442"/>
        <w:jc w:val="left"/>
        <w:rPr>
          <w:rFonts w:ascii="宋体" w:hAnsi="宋体" w:cs="宋体"/>
          <w:b/>
          <w:sz w:val="22"/>
          <w:szCs w:val="22"/>
        </w:rPr>
      </w:pPr>
      <w:r>
        <w:rPr>
          <w:rFonts w:ascii="宋体" w:hAnsi="宋体" w:cs="宋体" w:hint="eastAsia"/>
          <w:b/>
          <w:sz w:val="22"/>
          <w:szCs w:val="22"/>
        </w:rPr>
        <w:t xml:space="preserve">2.6  </w:t>
      </w:r>
      <w:r>
        <w:rPr>
          <w:rFonts w:ascii="宋体" w:hAnsi="宋体" w:cs="宋体" w:hint="eastAsia"/>
          <w:b/>
          <w:sz w:val="22"/>
          <w:szCs w:val="22"/>
        </w:rPr>
        <w:t>第二信封开标</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第一个信封（商务及技术文件）</w:t>
      </w:r>
      <w:r>
        <w:rPr>
          <w:rFonts w:ascii="宋体" w:hAnsi="宋体" w:cs="宋体" w:hint="eastAsia"/>
          <w:sz w:val="22"/>
          <w:szCs w:val="22"/>
        </w:rPr>
        <w:t>评审结束后</w:t>
      </w:r>
      <w:r>
        <w:rPr>
          <w:rFonts w:ascii="宋体" w:hAnsi="宋体" w:cs="宋体" w:hint="eastAsia"/>
          <w:sz w:val="22"/>
          <w:szCs w:val="22"/>
        </w:rPr>
        <w:t>，</w:t>
      </w:r>
      <w:r>
        <w:rPr>
          <w:rFonts w:ascii="宋体" w:hAnsi="宋体" w:cs="宋体" w:hint="eastAsia"/>
          <w:sz w:val="22"/>
          <w:szCs w:val="22"/>
        </w:rPr>
        <w:t>招标人将对通过投标文件</w:t>
      </w:r>
      <w:r>
        <w:rPr>
          <w:rFonts w:ascii="宋体" w:hAnsi="宋体" w:cs="宋体" w:hint="eastAsia"/>
          <w:sz w:val="22"/>
          <w:szCs w:val="22"/>
        </w:rPr>
        <w:t>第一个信封（商务及技术文件）</w:t>
      </w:r>
      <w:r>
        <w:rPr>
          <w:rFonts w:ascii="宋体" w:hAnsi="宋体" w:cs="宋体" w:hint="eastAsia"/>
          <w:sz w:val="22"/>
          <w:szCs w:val="22"/>
        </w:rPr>
        <w:t>评审的投标文件</w:t>
      </w:r>
      <w:r>
        <w:rPr>
          <w:rFonts w:ascii="宋体" w:hAnsi="宋体" w:cs="宋体" w:hint="eastAsia"/>
          <w:sz w:val="22"/>
          <w:szCs w:val="22"/>
        </w:rPr>
        <w:t>第二个信封（报价文件）</w:t>
      </w:r>
      <w:r>
        <w:rPr>
          <w:rFonts w:ascii="宋体" w:hAnsi="宋体" w:cs="宋体" w:hint="eastAsia"/>
          <w:sz w:val="22"/>
          <w:szCs w:val="22"/>
        </w:rPr>
        <w:t>进行开标。未通过第一信封评审的</w:t>
      </w:r>
      <w:r>
        <w:rPr>
          <w:rFonts w:ascii="宋体" w:hAnsi="宋体" w:cs="宋体" w:hint="eastAsia"/>
          <w:sz w:val="22"/>
          <w:szCs w:val="22"/>
        </w:rPr>
        <w:t>，</w:t>
      </w:r>
      <w:r>
        <w:rPr>
          <w:rFonts w:ascii="宋体" w:hAnsi="宋体" w:cs="宋体" w:hint="eastAsia"/>
          <w:sz w:val="22"/>
          <w:szCs w:val="22"/>
        </w:rPr>
        <w:t>不再参与投标文件第二个信封（报价文件）开标、评审。</w:t>
      </w:r>
    </w:p>
    <w:p w:rsidR="008C2085" w:rsidRDefault="003B1AC7">
      <w:pPr>
        <w:spacing w:line="360" w:lineRule="auto"/>
        <w:ind w:firstLineChars="200" w:firstLine="442"/>
        <w:jc w:val="left"/>
        <w:rPr>
          <w:rFonts w:ascii="宋体" w:hAnsi="宋体" w:cs="宋体"/>
          <w:b/>
          <w:sz w:val="22"/>
          <w:szCs w:val="22"/>
        </w:rPr>
      </w:pPr>
      <w:r>
        <w:rPr>
          <w:rFonts w:ascii="宋体" w:hAnsi="宋体" w:cs="宋体" w:hint="eastAsia"/>
          <w:b/>
          <w:sz w:val="22"/>
          <w:szCs w:val="22"/>
        </w:rPr>
        <w:t xml:space="preserve">2.7 </w:t>
      </w:r>
      <w:r>
        <w:rPr>
          <w:rFonts w:ascii="宋体" w:hAnsi="宋体" w:cs="宋体" w:hint="eastAsia"/>
          <w:b/>
          <w:sz w:val="22"/>
          <w:szCs w:val="22"/>
        </w:rPr>
        <w:t>第二信封初步评审</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评标委员会对通过投标文件</w:t>
      </w:r>
      <w:r>
        <w:rPr>
          <w:rFonts w:ascii="宋体" w:hAnsi="宋体" w:cs="宋体" w:hint="eastAsia"/>
          <w:sz w:val="22"/>
          <w:szCs w:val="22"/>
        </w:rPr>
        <w:t>第一个信封（商务及技术文件）</w:t>
      </w:r>
      <w:r>
        <w:rPr>
          <w:rFonts w:ascii="宋体" w:hAnsi="宋体" w:cs="宋体" w:hint="eastAsia"/>
          <w:sz w:val="22"/>
          <w:szCs w:val="22"/>
        </w:rPr>
        <w:t>评审的投标文件</w:t>
      </w:r>
      <w:r>
        <w:rPr>
          <w:rFonts w:ascii="宋体" w:hAnsi="宋体" w:cs="宋体" w:hint="eastAsia"/>
          <w:sz w:val="22"/>
          <w:szCs w:val="22"/>
        </w:rPr>
        <w:t>第二个信封（报价文件）</w:t>
      </w:r>
      <w:r>
        <w:rPr>
          <w:rFonts w:ascii="宋体" w:hAnsi="宋体" w:cs="宋体" w:hint="eastAsia"/>
          <w:sz w:val="22"/>
          <w:szCs w:val="22"/>
        </w:rPr>
        <w:t>进行初步评审</w:t>
      </w:r>
      <w:r>
        <w:rPr>
          <w:rFonts w:ascii="宋体" w:hAnsi="宋体" w:cs="宋体" w:hint="eastAsia"/>
          <w:sz w:val="22"/>
          <w:szCs w:val="22"/>
        </w:rPr>
        <w:t>，</w:t>
      </w:r>
      <w:r>
        <w:rPr>
          <w:rFonts w:ascii="宋体" w:hAnsi="宋体" w:cs="宋体" w:hint="eastAsia"/>
          <w:sz w:val="22"/>
          <w:szCs w:val="22"/>
        </w:rPr>
        <w:t>有一项不符合评审标准的</w:t>
      </w:r>
      <w:r>
        <w:rPr>
          <w:rFonts w:ascii="宋体" w:hAnsi="宋体" w:cs="宋体" w:hint="eastAsia"/>
          <w:sz w:val="22"/>
          <w:szCs w:val="22"/>
        </w:rPr>
        <w:t>，</w:t>
      </w:r>
      <w:r>
        <w:rPr>
          <w:rFonts w:ascii="宋体" w:hAnsi="宋体" w:cs="宋体" w:hint="eastAsia"/>
          <w:sz w:val="22"/>
          <w:szCs w:val="22"/>
        </w:rPr>
        <w:t>作废标处理。通过初步评审的标准见“评标办法前附表”。</w:t>
      </w:r>
    </w:p>
    <w:p w:rsidR="008C2085" w:rsidRDefault="003B1AC7">
      <w:pPr>
        <w:spacing w:line="360" w:lineRule="auto"/>
        <w:ind w:firstLineChars="200" w:firstLine="442"/>
        <w:jc w:val="left"/>
        <w:rPr>
          <w:rFonts w:ascii="宋体" w:hAnsi="宋体" w:cs="宋体"/>
          <w:b/>
          <w:sz w:val="22"/>
          <w:szCs w:val="22"/>
        </w:rPr>
      </w:pPr>
      <w:r>
        <w:rPr>
          <w:rFonts w:ascii="宋体" w:hAnsi="宋体" w:cs="宋体" w:hint="eastAsia"/>
          <w:b/>
          <w:sz w:val="22"/>
          <w:szCs w:val="22"/>
        </w:rPr>
        <w:t xml:space="preserve">2.8 </w:t>
      </w:r>
      <w:r>
        <w:rPr>
          <w:rFonts w:ascii="宋体" w:hAnsi="宋体" w:cs="宋体" w:hint="eastAsia"/>
          <w:b/>
          <w:sz w:val="22"/>
          <w:szCs w:val="22"/>
        </w:rPr>
        <w:t>第二信封算术性修正</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评标委员会对通过投标文件</w:t>
      </w:r>
      <w:r>
        <w:rPr>
          <w:rFonts w:ascii="宋体" w:hAnsi="宋体" w:cs="宋体" w:hint="eastAsia"/>
          <w:sz w:val="22"/>
          <w:szCs w:val="22"/>
        </w:rPr>
        <w:t>第二个信封（报价文件）</w:t>
      </w:r>
      <w:r>
        <w:rPr>
          <w:rFonts w:ascii="宋体" w:hAnsi="宋体" w:cs="宋体" w:hint="eastAsia"/>
          <w:sz w:val="22"/>
          <w:szCs w:val="22"/>
        </w:rPr>
        <w:t>初步评审的投标人的投标报价进行校核</w:t>
      </w:r>
      <w:r>
        <w:rPr>
          <w:rFonts w:ascii="宋体" w:hAnsi="宋体" w:cs="宋体" w:hint="eastAsia"/>
          <w:sz w:val="22"/>
          <w:szCs w:val="22"/>
        </w:rPr>
        <w:t>，</w:t>
      </w:r>
      <w:r>
        <w:rPr>
          <w:rFonts w:ascii="宋体" w:hAnsi="宋体" w:cs="宋体" w:hint="eastAsia"/>
          <w:sz w:val="22"/>
          <w:szCs w:val="22"/>
        </w:rPr>
        <w:t>并对其中的算术性错误予以修正。修正的原则如下：</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）大写金额与小写金额不一致的</w:t>
      </w:r>
      <w:r>
        <w:rPr>
          <w:rFonts w:ascii="宋体" w:hAnsi="宋体" w:cs="宋体" w:hint="eastAsia"/>
          <w:sz w:val="22"/>
          <w:szCs w:val="22"/>
        </w:rPr>
        <w:t>，</w:t>
      </w:r>
      <w:r>
        <w:rPr>
          <w:rFonts w:ascii="宋体" w:hAnsi="宋体" w:cs="宋体" w:hint="eastAsia"/>
          <w:sz w:val="22"/>
          <w:szCs w:val="22"/>
        </w:rPr>
        <w:t>以大写金额为准；</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）单价金额与数量相乘与合价金额不一致的</w:t>
      </w:r>
      <w:r>
        <w:rPr>
          <w:rFonts w:ascii="宋体" w:hAnsi="宋体" w:cs="宋体" w:hint="eastAsia"/>
          <w:sz w:val="22"/>
          <w:szCs w:val="22"/>
        </w:rPr>
        <w:t>，</w:t>
      </w:r>
      <w:r>
        <w:rPr>
          <w:rFonts w:ascii="宋体" w:hAnsi="宋体" w:cs="宋体" w:hint="eastAsia"/>
          <w:sz w:val="22"/>
          <w:szCs w:val="22"/>
        </w:rPr>
        <w:t>以单价金额为准；如果单价金额有明显的小数点位置差错</w:t>
      </w:r>
      <w:r>
        <w:rPr>
          <w:rFonts w:ascii="宋体" w:hAnsi="宋体" w:cs="宋体" w:hint="eastAsia"/>
          <w:sz w:val="22"/>
          <w:szCs w:val="22"/>
        </w:rPr>
        <w:t>，</w:t>
      </w:r>
      <w:r>
        <w:rPr>
          <w:rFonts w:ascii="宋体" w:hAnsi="宋体" w:cs="宋体" w:hint="eastAsia"/>
          <w:sz w:val="22"/>
          <w:szCs w:val="22"/>
        </w:rPr>
        <w:t>应以标出的合价金额为准</w:t>
      </w:r>
      <w:r>
        <w:rPr>
          <w:rFonts w:ascii="宋体" w:hAnsi="宋体" w:cs="宋体" w:hint="eastAsia"/>
          <w:sz w:val="22"/>
          <w:szCs w:val="22"/>
        </w:rPr>
        <w:t>，</w:t>
      </w:r>
      <w:r>
        <w:rPr>
          <w:rFonts w:ascii="宋体" w:hAnsi="宋体" w:cs="宋体" w:hint="eastAsia"/>
          <w:sz w:val="22"/>
          <w:szCs w:val="22"/>
        </w:rPr>
        <w:t>同时对单价金额予以修正；</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3</w:t>
      </w:r>
      <w:r>
        <w:rPr>
          <w:rFonts w:ascii="宋体" w:hAnsi="宋体" w:cs="宋体" w:hint="eastAsia"/>
          <w:sz w:val="22"/>
          <w:szCs w:val="22"/>
        </w:rPr>
        <w:t>）合价金额累计与总价金额不一致的</w:t>
      </w:r>
      <w:r>
        <w:rPr>
          <w:rFonts w:ascii="宋体" w:hAnsi="宋体" w:cs="宋体" w:hint="eastAsia"/>
          <w:sz w:val="22"/>
          <w:szCs w:val="22"/>
        </w:rPr>
        <w:t>，</w:t>
      </w:r>
      <w:r>
        <w:rPr>
          <w:rFonts w:ascii="宋体" w:hAnsi="宋体" w:cs="宋体" w:hint="eastAsia"/>
          <w:sz w:val="22"/>
          <w:szCs w:val="22"/>
        </w:rPr>
        <w:t>以合价金额为准</w:t>
      </w:r>
      <w:r>
        <w:rPr>
          <w:rFonts w:ascii="宋体" w:hAnsi="宋体" w:cs="宋体" w:hint="eastAsia"/>
          <w:sz w:val="22"/>
          <w:szCs w:val="22"/>
        </w:rPr>
        <w:t>，</w:t>
      </w:r>
      <w:r>
        <w:rPr>
          <w:rFonts w:ascii="宋体" w:hAnsi="宋体" w:cs="宋体" w:hint="eastAsia"/>
          <w:sz w:val="22"/>
          <w:szCs w:val="22"/>
        </w:rPr>
        <w:t>修正总价金额。</w:t>
      </w:r>
    </w:p>
    <w:p w:rsidR="008C2085" w:rsidRDefault="003B1AC7">
      <w:pPr>
        <w:spacing w:line="360" w:lineRule="auto"/>
        <w:ind w:firstLineChars="200" w:firstLine="442"/>
        <w:jc w:val="left"/>
        <w:rPr>
          <w:rFonts w:ascii="宋体" w:hAnsi="宋体" w:cs="宋体"/>
          <w:b/>
          <w:sz w:val="22"/>
          <w:szCs w:val="22"/>
        </w:rPr>
      </w:pPr>
      <w:r>
        <w:rPr>
          <w:rFonts w:ascii="宋体" w:hAnsi="宋体" w:cs="宋体" w:hint="eastAsia"/>
          <w:b/>
          <w:sz w:val="22"/>
          <w:szCs w:val="22"/>
        </w:rPr>
        <w:t xml:space="preserve">2.9 </w:t>
      </w:r>
      <w:r>
        <w:rPr>
          <w:rFonts w:ascii="宋体" w:hAnsi="宋体" w:cs="宋体" w:hint="eastAsia"/>
          <w:b/>
          <w:sz w:val="22"/>
          <w:szCs w:val="22"/>
        </w:rPr>
        <w:t>第二信封澄清</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算术性修正后的报价如果与投标人原报价不同</w:t>
      </w:r>
      <w:r>
        <w:rPr>
          <w:rFonts w:ascii="宋体" w:hAnsi="宋体" w:cs="宋体" w:hint="eastAsia"/>
          <w:sz w:val="22"/>
          <w:szCs w:val="22"/>
        </w:rPr>
        <w:t>，</w:t>
      </w:r>
      <w:r>
        <w:rPr>
          <w:rFonts w:ascii="宋体" w:hAnsi="宋体" w:cs="宋体" w:hint="eastAsia"/>
          <w:sz w:val="22"/>
          <w:szCs w:val="22"/>
        </w:rPr>
        <w:t>评标时将书面通知投标人进行澄清</w:t>
      </w:r>
      <w:r>
        <w:rPr>
          <w:rFonts w:ascii="宋体" w:hAnsi="宋体" w:cs="宋体" w:hint="eastAsia"/>
          <w:sz w:val="22"/>
          <w:szCs w:val="22"/>
        </w:rPr>
        <w:t>，</w:t>
      </w:r>
      <w:r>
        <w:rPr>
          <w:rFonts w:ascii="宋体" w:hAnsi="宋体" w:cs="宋体" w:hint="eastAsia"/>
          <w:sz w:val="22"/>
          <w:szCs w:val="22"/>
        </w:rPr>
        <w:t>投标人应确认算术性修正后的报价；如投标人拒绝确认</w:t>
      </w:r>
      <w:r>
        <w:rPr>
          <w:rFonts w:ascii="宋体" w:hAnsi="宋体" w:cs="宋体" w:hint="eastAsia"/>
          <w:sz w:val="22"/>
          <w:szCs w:val="22"/>
        </w:rPr>
        <w:t>，</w:t>
      </w:r>
      <w:r>
        <w:rPr>
          <w:rFonts w:ascii="宋体" w:hAnsi="宋体" w:cs="宋体" w:hint="eastAsia"/>
          <w:sz w:val="22"/>
          <w:szCs w:val="22"/>
        </w:rPr>
        <w:t>则其投标文件将不予评审</w:t>
      </w:r>
      <w:r>
        <w:rPr>
          <w:rFonts w:ascii="宋体" w:hAnsi="宋体" w:cs="宋体" w:hint="eastAsia"/>
          <w:sz w:val="22"/>
          <w:szCs w:val="22"/>
        </w:rPr>
        <w:t>，</w:t>
      </w:r>
      <w:r>
        <w:rPr>
          <w:rFonts w:ascii="宋体" w:hAnsi="宋体" w:cs="宋体" w:hint="eastAsia"/>
          <w:sz w:val="22"/>
          <w:szCs w:val="22"/>
        </w:rPr>
        <w:t>作废标处理。修正后的最终投标报价若超过最高投标限价</w:t>
      </w:r>
      <w:r>
        <w:rPr>
          <w:rFonts w:ascii="宋体" w:hAnsi="宋体" w:cs="宋体" w:hint="eastAsia"/>
          <w:sz w:val="22"/>
          <w:szCs w:val="22"/>
        </w:rPr>
        <w:t>，</w:t>
      </w:r>
      <w:r>
        <w:rPr>
          <w:rFonts w:ascii="宋体" w:hAnsi="宋体" w:cs="宋体" w:hint="eastAsia"/>
          <w:sz w:val="22"/>
          <w:szCs w:val="22"/>
        </w:rPr>
        <w:t>投标人的投标文件作废标处理。</w:t>
      </w:r>
    </w:p>
    <w:p w:rsidR="008C2085" w:rsidRDefault="003B1AC7">
      <w:pPr>
        <w:spacing w:line="360" w:lineRule="auto"/>
        <w:ind w:firstLineChars="200" w:firstLine="442"/>
        <w:jc w:val="left"/>
        <w:rPr>
          <w:rFonts w:ascii="宋体" w:hAnsi="宋体" w:cs="宋体"/>
          <w:b/>
          <w:sz w:val="22"/>
          <w:szCs w:val="22"/>
        </w:rPr>
      </w:pPr>
      <w:r>
        <w:rPr>
          <w:rFonts w:ascii="宋体" w:hAnsi="宋体" w:cs="宋体" w:hint="eastAsia"/>
          <w:b/>
          <w:sz w:val="22"/>
          <w:szCs w:val="22"/>
        </w:rPr>
        <w:t xml:space="preserve">2.10 </w:t>
      </w:r>
      <w:r>
        <w:rPr>
          <w:rFonts w:ascii="宋体" w:hAnsi="宋体" w:cs="宋体" w:hint="eastAsia"/>
          <w:b/>
          <w:sz w:val="22"/>
          <w:szCs w:val="22"/>
        </w:rPr>
        <w:t>第二信封详细评审</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计算所有通过</w:t>
      </w:r>
      <w:r>
        <w:rPr>
          <w:rFonts w:ascii="宋体" w:hAnsi="宋体" w:cs="宋体" w:hint="eastAsia"/>
          <w:sz w:val="22"/>
          <w:szCs w:val="22"/>
        </w:rPr>
        <w:t>第二个信封（报价文件）</w:t>
      </w:r>
      <w:r>
        <w:rPr>
          <w:rFonts w:ascii="宋体" w:hAnsi="宋体" w:cs="宋体" w:hint="eastAsia"/>
          <w:sz w:val="22"/>
          <w:szCs w:val="22"/>
        </w:rPr>
        <w:t>初步评审以及算术性修正后的</w:t>
      </w:r>
      <w:r>
        <w:rPr>
          <w:rFonts w:ascii="宋体" w:hAnsi="宋体" w:cs="宋体" w:hint="eastAsia"/>
          <w:sz w:val="22"/>
          <w:szCs w:val="22"/>
        </w:rPr>
        <w:t>投标人的投标价得分。投标价得分的计算方法见“评标办法前附表”。</w:t>
      </w:r>
    </w:p>
    <w:p w:rsidR="008C2085" w:rsidRDefault="003B1AC7">
      <w:pPr>
        <w:spacing w:line="360" w:lineRule="auto"/>
        <w:ind w:firstLineChars="200" w:firstLine="442"/>
        <w:jc w:val="left"/>
        <w:rPr>
          <w:rFonts w:ascii="宋体" w:hAnsi="宋体" w:cs="宋体"/>
          <w:b/>
          <w:sz w:val="22"/>
          <w:szCs w:val="22"/>
        </w:rPr>
      </w:pPr>
      <w:r>
        <w:rPr>
          <w:rFonts w:ascii="宋体" w:hAnsi="宋体" w:cs="宋体" w:hint="eastAsia"/>
          <w:b/>
          <w:sz w:val="22"/>
          <w:szCs w:val="22"/>
        </w:rPr>
        <w:t xml:space="preserve">2.11 </w:t>
      </w:r>
      <w:r>
        <w:rPr>
          <w:rFonts w:ascii="宋体" w:hAnsi="宋体" w:cs="宋体" w:hint="eastAsia"/>
          <w:b/>
          <w:sz w:val="22"/>
          <w:szCs w:val="22"/>
        </w:rPr>
        <w:t>评标排序</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评标委员会成员应当按照评标办法的规定</w:t>
      </w:r>
      <w:r>
        <w:rPr>
          <w:rFonts w:ascii="宋体" w:hAnsi="宋体" w:cs="宋体" w:hint="eastAsia"/>
          <w:sz w:val="22"/>
          <w:szCs w:val="22"/>
        </w:rPr>
        <w:t>，</w:t>
      </w:r>
      <w:r>
        <w:rPr>
          <w:rFonts w:ascii="宋体" w:hAnsi="宋体" w:cs="宋体" w:hint="eastAsia"/>
          <w:sz w:val="22"/>
          <w:szCs w:val="22"/>
        </w:rPr>
        <w:t>独立评分并署名。各投标人的综合得分为商务和技术得分与报价得分之和。按照综合得分由高到低的顺序</w:t>
      </w:r>
      <w:r>
        <w:rPr>
          <w:rFonts w:ascii="宋体" w:hAnsi="宋体" w:cs="宋体" w:hint="eastAsia"/>
          <w:sz w:val="22"/>
          <w:szCs w:val="22"/>
        </w:rPr>
        <w:t>，</w:t>
      </w:r>
      <w:r>
        <w:rPr>
          <w:rFonts w:ascii="宋体" w:hAnsi="宋体" w:cs="宋体" w:hint="eastAsia"/>
          <w:sz w:val="22"/>
          <w:szCs w:val="22"/>
        </w:rPr>
        <w:t>评标委员会对投标人进行排名。</w:t>
      </w:r>
    </w:p>
    <w:p w:rsidR="008C2085" w:rsidRDefault="003B1AC7">
      <w:pPr>
        <w:spacing w:line="360" w:lineRule="auto"/>
        <w:ind w:firstLineChars="200" w:firstLine="440"/>
        <w:jc w:val="left"/>
        <w:rPr>
          <w:rFonts w:ascii="宋体" w:hAnsi="宋体" w:cs="宋体"/>
          <w:sz w:val="22"/>
          <w:szCs w:val="22"/>
        </w:rPr>
      </w:pPr>
      <w:r>
        <w:rPr>
          <w:rFonts w:ascii="宋体" w:hAnsi="宋体" w:cs="宋体" w:hint="eastAsia"/>
          <w:sz w:val="22"/>
          <w:szCs w:val="22"/>
        </w:rPr>
        <w:t>评标委员会推荐综合得分排名第一的投标人为第一中标候选人</w:t>
      </w:r>
      <w:r>
        <w:rPr>
          <w:rFonts w:ascii="宋体" w:hAnsi="宋体" w:cs="宋体" w:hint="eastAsia"/>
          <w:sz w:val="22"/>
          <w:szCs w:val="22"/>
        </w:rPr>
        <w:t>，</w:t>
      </w:r>
      <w:r>
        <w:rPr>
          <w:rFonts w:ascii="宋体" w:hAnsi="宋体" w:cs="宋体" w:hint="eastAsia"/>
          <w:sz w:val="22"/>
          <w:szCs w:val="22"/>
        </w:rPr>
        <w:t>综合得分排名第二、第三的投标人分别为第二、第三中标候选人。</w:t>
      </w:r>
    </w:p>
    <w:p w:rsidR="008C2085" w:rsidRDefault="003B1AC7">
      <w:pPr>
        <w:spacing w:line="360" w:lineRule="auto"/>
        <w:ind w:firstLineChars="200" w:firstLine="442"/>
        <w:jc w:val="left"/>
        <w:rPr>
          <w:rFonts w:ascii="宋体" w:hAnsi="宋体" w:cs="宋体"/>
          <w:b/>
          <w:sz w:val="22"/>
          <w:szCs w:val="22"/>
        </w:rPr>
      </w:pPr>
      <w:r>
        <w:rPr>
          <w:rFonts w:ascii="宋体" w:hAnsi="宋体" w:cs="宋体" w:hint="eastAsia"/>
          <w:b/>
          <w:sz w:val="22"/>
          <w:szCs w:val="22"/>
        </w:rPr>
        <w:t xml:space="preserve">2.12 </w:t>
      </w:r>
      <w:r>
        <w:rPr>
          <w:rFonts w:ascii="宋体" w:hAnsi="宋体" w:cs="宋体" w:hint="eastAsia"/>
          <w:b/>
          <w:sz w:val="22"/>
          <w:szCs w:val="22"/>
        </w:rPr>
        <w:t>评标结果</w:t>
      </w:r>
    </w:p>
    <w:p w:rsidR="008C2085" w:rsidRDefault="003B1AC7">
      <w:pPr>
        <w:pStyle w:val="af1"/>
        <w:spacing w:before="0" w:after="0" w:line="360" w:lineRule="auto"/>
        <w:ind w:firstLineChars="200" w:firstLine="440"/>
        <w:jc w:val="left"/>
        <w:outlineLvl w:val="9"/>
        <w:rPr>
          <w:rFonts w:ascii="宋体" w:hAnsi="宋体" w:cs="宋体"/>
          <w:b w:val="0"/>
          <w:bCs w:val="0"/>
          <w:kern w:val="2"/>
          <w:sz w:val="22"/>
          <w:szCs w:val="22"/>
        </w:rPr>
      </w:pPr>
      <w:r>
        <w:rPr>
          <w:rFonts w:ascii="宋体" w:hAnsi="宋体" w:cs="宋体" w:hint="eastAsia"/>
          <w:b w:val="0"/>
          <w:bCs w:val="0"/>
          <w:kern w:val="2"/>
          <w:sz w:val="22"/>
          <w:szCs w:val="22"/>
        </w:rPr>
        <w:t>评标委员会应当在评标工作完成后</w:t>
      </w:r>
      <w:r>
        <w:rPr>
          <w:rFonts w:ascii="宋体" w:hAnsi="宋体" w:cs="宋体" w:hint="eastAsia"/>
          <w:b w:val="0"/>
          <w:bCs w:val="0"/>
          <w:kern w:val="2"/>
          <w:sz w:val="22"/>
          <w:szCs w:val="22"/>
          <w:lang w:eastAsia="zh-CN"/>
        </w:rPr>
        <w:t>，</w:t>
      </w:r>
      <w:r>
        <w:rPr>
          <w:rFonts w:ascii="宋体" w:hAnsi="宋体" w:cs="宋体" w:hint="eastAsia"/>
          <w:b w:val="0"/>
          <w:bCs w:val="0"/>
          <w:kern w:val="2"/>
          <w:sz w:val="22"/>
          <w:szCs w:val="22"/>
        </w:rPr>
        <w:t>按“评标办法前附表”规定的人数推荐中标候选人并</w:t>
      </w:r>
      <w:r>
        <w:rPr>
          <w:rFonts w:ascii="宋体" w:hAnsi="宋体" w:cs="宋体" w:hint="eastAsia"/>
          <w:b w:val="0"/>
          <w:bCs w:val="0"/>
          <w:kern w:val="2"/>
          <w:sz w:val="22"/>
          <w:szCs w:val="22"/>
        </w:rPr>
        <w:lastRenderedPageBreak/>
        <w:t>向招标人提交书面评标报告。</w:t>
      </w:r>
    </w:p>
    <w:p w:rsidR="008C2085" w:rsidRDefault="003B1AC7">
      <w:pPr>
        <w:pStyle w:val="af1"/>
        <w:spacing w:before="0" w:after="0" w:line="360" w:lineRule="auto"/>
        <w:rPr>
          <w:rFonts w:cs="Arial"/>
          <w:sz w:val="32"/>
          <w:szCs w:val="22"/>
        </w:rPr>
      </w:pPr>
      <w:r>
        <w:rPr>
          <w:rFonts w:ascii="宋体" w:hAnsi="宋体"/>
          <w:sz w:val="22"/>
          <w:szCs w:val="22"/>
        </w:rPr>
        <w:br w:type="page"/>
      </w:r>
      <w:bookmarkStart w:id="70" w:name="_Toc300760821"/>
      <w:bookmarkStart w:id="71" w:name="_Toc33625856"/>
      <w:r>
        <w:rPr>
          <w:rFonts w:cs="Arial" w:hint="eastAsia"/>
          <w:sz w:val="32"/>
          <w:szCs w:val="22"/>
        </w:rPr>
        <w:lastRenderedPageBreak/>
        <w:t>第四章</w:t>
      </w:r>
      <w:r>
        <w:rPr>
          <w:rFonts w:cs="Arial" w:hint="eastAsia"/>
          <w:sz w:val="32"/>
          <w:szCs w:val="22"/>
        </w:rPr>
        <w:t xml:space="preserve"> </w:t>
      </w:r>
      <w:r>
        <w:rPr>
          <w:rFonts w:cs="Arial" w:hint="eastAsia"/>
          <w:sz w:val="32"/>
          <w:szCs w:val="22"/>
        </w:rPr>
        <w:t>合同条款</w:t>
      </w:r>
      <w:bookmarkStart w:id="72" w:name="_Toc16408980"/>
      <w:bookmarkStart w:id="73" w:name="_Toc142467793"/>
      <w:bookmarkStart w:id="74" w:name="_Toc43117627"/>
      <w:bookmarkStart w:id="75" w:name="_Toc258313639"/>
      <w:bookmarkStart w:id="76" w:name="_Toc142466840"/>
      <w:bookmarkEnd w:id="70"/>
      <w:r>
        <w:rPr>
          <w:rFonts w:cs="Arial" w:hint="eastAsia"/>
          <w:sz w:val="32"/>
          <w:szCs w:val="22"/>
        </w:rPr>
        <w:t>及格式</w:t>
      </w:r>
      <w:bookmarkEnd w:id="71"/>
    </w:p>
    <w:p w:rsidR="008C2085" w:rsidRDefault="003B1AC7">
      <w:pPr>
        <w:tabs>
          <w:tab w:val="left" w:pos="360"/>
        </w:tabs>
        <w:spacing w:line="360" w:lineRule="auto"/>
        <w:ind w:firstLineChars="200" w:firstLine="442"/>
        <w:outlineLvl w:val="0"/>
        <w:rPr>
          <w:rFonts w:ascii="宋体" w:hAnsi="宋体" w:cs="宋体"/>
          <w:b/>
          <w:bCs/>
          <w:sz w:val="22"/>
          <w:szCs w:val="22"/>
        </w:rPr>
      </w:pPr>
      <w:bookmarkStart w:id="77" w:name="_Toc62509784"/>
      <w:r>
        <w:rPr>
          <w:rFonts w:ascii="宋体" w:hAnsi="宋体" w:cs="宋体" w:hint="eastAsia"/>
          <w:b/>
          <w:bCs/>
          <w:sz w:val="22"/>
          <w:szCs w:val="22"/>
        </w:rPr>
        <w:t>一、定义与解释</w:t>
      </w:r>
      <w:bookmarkEnd w:id="77"/>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本合同条款下述定义和解释仅限于本招标文件使用。</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、委托方：本合同的委托方为</w:t>
      </w:r>
      <w:r>
        <w:rPr>
          <w:rFonts w:ascii="宋体" w:hAnsi="宋体" w:cs="宋体" w:hint="eastAsia"/>
          <w:sz w:val="22"/>
          <w:szCs w:val="22"/>
          <w:u w:val="single"/>
        </w:rPr>
        <w:t>南通市江海河联运项目建设指挥部</w:t>
      </w:r>
      <w:r>
        <w:rPr>
          <w:rFonts w:ascii="宋体" w:hAnsi="宋体" w:cs="宋体" w:hint="eastAsia"/>
          <w:sz w:val="22"/>
          <w:szCs w:val="22"/>
        </w:rPr>
        <w:t>。</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、受托方：是指其投标书已为委托方所接受</w:t>
      </w:r>
      <w:r>
        <w:rPr>
          <w:rFonts w:ascii="宋体" w:hAnsi="宋体" w:cs="宋体" w:hint="eastAsia"/>
          <w:sz w:val="22"/>
          <w:szCs w:val="22"/>
        </w:rPr>
        <w:t>，</w:t>
      </w:r>
      <w:r>
        <w:rPr>
          <w:rFonts w:ascii="宋体" w:hAnsi="宋体" w:cs="宋体" w:hint="eastAsia"/>
          <w:sz w:val="22"/>
          <w:szCs w:val="22"/>
        </w:rPr>
        <w:t>并与委托方签订了合同书承担本项目服务的机构</w:t>
      </w:r>
      <w:r>
        <w:rPr>
          <w:rFonts w:ascii="宋体" w:hAnsi="宋体" w:cs="宋体" w:hint="eastAsia"/>
          <w:sz w:val="22"/>
          <w:szCs w:val="22"/>
        </w:rPr>
        <w:t>，</w:t>
      </w:r>
      <w:r>
        <w:rPr>
          <w:rFonts w:ascii="宋体" w:hAnsi="宋体" w:cs="宋体" w:hint="eastAsia"/>
          <w:sz w:val="22"/>
          <w:szCs w:val="22"/>
        </w:rPr>
        <w:t>以及取得该当事机构资格的合法继承人。</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、项目负责人：是指由受托方书面委任的负责本项目质量技术服务工作的组织管理者。</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、签约合同价格：是指签订合同时合同协议书中写明的服务报酬总金额。</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5</w:t>
      </w:r>
      <w:r>
        <w:rPr>
          <w:rFonts w:ascii="宋体" w:hAnsi="宋体" w:cs="宋体" w:hint="eastAsia"/>
          <w:sz w:val="22"/>
          <w:szCs w:val="22"/>
        </w:rPr>
        <w:t>、天：指日历日。年、月、日按公历计算。</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6</w:t>
      </w:r>
      <w:r>
        <w:rPr>
          <w:rFonts w:ascii="宋体" w:hAnsi="宋体" w:cs="宋体" w:hint="eastAsia"/>
          <w:sz w:val="22"/>
          <w:szCs w:val="22"/>
        </w:rPr>
        <w:t>、时间：本招标文件所指时间均为北京时间。</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78" w:name="_Toc143763566"/>
      <w:bookmarkStart w:id="79" w:name="_Toc62509785"/>
      <w:bookmarkStart w:id="80" w:name="_Toc393638321"/>
      <w:bookmarkStart w:id="81" w:name="_Toc510442598"/>
      <w:r>
        <w:rPr>
          <w:rFonts w:ascii="宋体" w:hAnsi="宋体" w:cs="宋体" w:hint="eastAsia"/>
          <w:b/>
          <w:bCs/>
          <w:sz w:val="22"/>
          <w:szCs w:val="22"/>
        </w:rPr>
        <w:t>二、委托的项目名称</w:t>
      </w:r>
      <w:bookmarkEnd w:id="78"/>
      <w:bookmarkEnd w:id="79"/>
      <w:bookmarkEnd w:id="80"/>
      <w:bookmarkEnd w:id="81"/>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基于节能环保的高性能钢渣混凝土应用关键技术研究</w:t>
      </w:r>
      <w:r>
        <w:rPr>
          <w:rFonts w:ascii="宋体" w:hAnsi="宋体" w:cs="宋体" w:hint="eastAsia"/>
          <w:sz w:val="22"/>
          <w:szCs w:val="22"/>
        </w:rPr>
        <w:t>THTZ-HNTYJ</w:t>
      </w:r>
      <w:r>
        <w:rPr>
          <w:rFonts w:ascii="宋体" w:hAnsi="宋体" w:cs="宋体" w:hint="eastAsia"/>
          <w:sz w:val="22"/>
          <w:szCs w:val="22"/>
        </w:rPr>
        <w:t>标段</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82" w:name="_Toc143763567"/>
      <w:bookmarkStart w:id="83" w:name="_Toc393638322"/>
      <w:bookmarkStart w:id="84" w:name="_Toc510442599"/>
      <w:bookmarkStart w:id="85" w:name="_Toc62509786"/>
      <w:r>
        <w:rPr>
          <w:rFonts w:ascii="宋体" w:hAnsi="宋体" w:cs="宋体" w:hint="eastAsia"/>
          <w:b/>
          <w:bCs/>
          <w:sz w:val="22"/>
          <w:szCs w:val="22"/>
        </w:rPr>
        <w:t>三、委托的内容和</w:t>
      </w:r>
      <w:bookmarkEnd w:id="82"/>
      <w:bookmarkEnd w:id="83"/>
      <w:r>
        <w:rPr>
          <w:rFonts w:ascii="宋体" w:hAnsi="宋体" w:cs="宋体" w:hint="eastAsia"/>
          <w:b/>
          <w:sz w:val="22"/>
          <w:szCs w:val="22"/>
        </w:rPr>
        <w:t>成果要求</w:t>
      </w:r>
      <w:bookmarkEnd w:id="84"/>
      <w:bookmarkEnd w:id="85"/>
    </w:p>
    <w:p w:rsidR="008C2085" w:rsidRDefault="003B1AC7">
      <w:pPr>
        <w:spacing w:line="360" w:lineRule="auto"/>
        <w:ind w:firstLineChars="200" w:firstLine="442"/>
        <w:rPr>
          <w:rFonts w:ascii="宋体" w:hAnsi="宋体" w:cs="宋体"/>
          <w:b/>
          <w:sz w:val="22"/>
          <w:szCs w:val="22"/>
        </w:rPr>
      </w:pPr>
      <w:r>
        <w:rPr>
          <w:rFonts w:ascii="宋体" w:hAnsi="宋体" w:cs="宋体" w:hint="eastAsia"/>
          <w:b/>
          <w:sz w:val="22"/>
          <w:szCs w:val="22"/>
        </w:rPr>
        <w:t>1</w:t>
      </w:r>
      <w:r>
        <w:rPr>
          <w:rFonts w:ascii="宋体" w:hAnsi="宋体" w:cs="宋体" w:hint="eastAsia"/>
          <w:b/>
          <w:sz w:val="22"/>
          <w:szCs w:val="22"/>
        </w:rPr>
        <w:t>、委托的内容</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本次招标共设</w:t>
      </w:r>
      <w:r>
        <w:rPr>
          <w:rFonts w:ascii="宋体" w:hAnsi="宋体" w:cs="宋体" w:hint="eastAsia"/>
          <w:sz w:val="22"/>
          <w:szCs w:val="22"/>
        </w:rPr>
        <w:t>1</w:t>
      </w:r>
      <w:r>
        <w:rPr>
          <w:rFonts w:ascii="宋体" w:hAnsi="宋体" w:cs="宋体" w:hint="eastAsia"/>
          <w:sz w:val="22"/>
          <w:szCs w:val="22"/>
        </w:rPr>
        <w:t>个标段</w:t>
      </w:r>
      <w:r>
        <w:rPr>
          <w:rFonts w:ascii="宋体" w:hAnsi="宋体" w:cs="宋体" w:hint="eastAsia"/>
          <w:sz w:val="22"/>
          <w:szCs w:val="22"/>
        </w:rPr>
        <w:t>，</w:t>
      </w:r>
      <w:r>
        <w:rPr>
          <w:rFonts w:ascii="宋体" w:hAnsi="宋体" w:cs="宋体" w:hint="eastAsia"/>
          <w:sz w:val="22"/>
          <w:szCs w:val="22"/>
        </w:rPr>
        <w:t>即</w:t>
      </w:r>
      <w:r>
        <w:rPr>
          <w:rFonts w:ascii="宋体" w:hAnsi="宋体" w:cs="宋体" w:hint="eastAsia"/>
          <w:sz w:val="22"/>
          <w:szCs w:val="22"/>
        </w:rPr>
        <w:t>THTZ-HNTYJ</w:t>
      </w:r>
      <w:r>
        <w:rPr>
          <w:rFonts w:ascii="宋体" w:hAnsi="宋体" w:cs="宋体" w:hint="eastAsia"/>
          <w:sz w:val="22"/>
          <w:szCs w:val="22"/>
        </w:rPr>
        <w:t>标段</w:t>
      </w:r>
      <w:r>
        <w:rPr>
          <w:rFonts w:ascii="宋体" w:hAnsi="宋体" w:cs="宋体" w:hint="eastAsia"/>
          <w:sz w:val="22"/>
          <w:szCs w:val="22"/>
        </w:rPr>
        <w:t>，</w:t>
      </w:r>
      <w:r>
        <w:rPr>
          <w:rFonts w:ascii="宋体" w:hAnsi="宋体" w:cs="宋体" w:hint="eastAsia"/>
          <w:sz w:val="22"/>
          <w:szCs w:val="22"/>
        </w:rPr>
        <w:t>主要研究内容（包括但不限于）：</w:t>
      </w:r>
    </w:p>
    <w:p w:rsidR="008C2085" w:rsidRDefault="003B1AC7">
      <w:pPr>
        <w:numPr>
          <w:ilvl w:val="0"/>
          <w:numId w:val="3"/>
        </w:numPr>
        <w:adjustRightInd w:val="0"/>
        <w:snapToGrid w:val="0"/>
        <w:spacing w:line="360" w:lineRule="auto"/>
        <w:ind w:firstLineChars="200" w:firstLine="440"/>
        <w:rPr>
          <w:rFonts w:ascii="宋体" w:hAnsi="宋体"/>
          <w:sz w:val="22"/>
          <w:szCs w:val="22"/>
        </w:rPr>
      </w:pPr>
      <w:r>
        <w:rPr>
          <w:rFonts w:ascii="宋体" w:hAnsi="宋体" w:hint="eastAsia"/>
          <w:sz w:val="22"/>
          <w:szCs w:val="22"/>
        </w:rPr>
        <w:t>高性能钢渣混凝土的材料配比研究。</w:t>
      </w:r>
    </w:p>
    <w:p w:rsidR="008C2085" w:rsidRDefault="003B1AC7">
      <w:pPr>
        <w:numPr>
          <w:ilvl w:val="0"/>
          <w:numId w:val="3"/>
        </w:numPr>
        <w:adjustRightInd w:val="0"/>
        <w:snapToGrid w:val="0"/>
        <w:spacing w:line="360" w:lineRule="auto"/>
        <w:ind w:firstLineChars="200" w:firstLine="440"/>
        <w:rPr>
          <w:rFonts w:ascii="宋体" w:hAnsi="宋体"/>
          <w:sz w:val="22"/>
          <w:szCs w:val="22"/>
        </w:rPr>
      </w:pPr>
      <w:r>
        <w:rPr>
          <w:rFonts w:ascii="宋体" w:hAnsi="宋体" w:hint="eastAsia"/>
          <w:sz w:val="22"/>
          <w:szCs w:val="22"/>
        </w:rPr>
        <w:t>高性能钢渣混凝土的强度机理研究</w:t>
      </w:r>
      <w:r>
        <w:rPr>
          <w:rFonts w:ascii="宋体" w:hAnsi="宋体" w:hint="eastAsia"/>
          <w:sz w:val="22"/>
          <w:szCs w:val="22"/>
        </w:rPr>
        <w:t>。</w:t>
      </w:r>
    </w:p>
    <w:p w:rsidR="008C2085" w:rsidRDefault="003B1AC7">
      <w:pPr>
        <w:numPr>
          <w:ilvl w:val="0"/>
          <w:numId w:val="3"/>
        </w:numPr>
        <w:adjustRightInd w:val="0"/>
        <w:snapToGrid w:val="0"/>
        <w:spacing w:line="360" w:lineRule="auto"/>
        <w:ind w:firstLineChars="200" w:firstLine="440"/>
        <w:rPr>
          <w:rFonts w:ascii="宋体" w:hAnsi="宋体"/>
          <w:sz w:val="22"/>
          <w:szCs w:val="22"/>
        </w:rPr>
      </w:pPr>
      <w:r>
        <w:rPr>
          <w:rFonts w:ascii="宋体" w:hAnsi="宋体" w:hint="eastAsia"/>
          <w:sz w:val="22"/>
          <w:szCs w:val="22"/>
        </w:rPr>
        <w:t>高性能钢渣混凝土的施工工艺研究</w:t>
      </w:r>
      <w:r>
        <w:rPr>
          <w:rFonts w:ascii="宋体" w:hAnsi="宋体" w:hint="eastAsia"/>
          <w:sz w:val="22"/>
          <w:szCs w:val="22"/>
        </w:rPr>
        <w:t>。</w:t>
      </w:r>
    </w:p>
    <w:p w:rsidR="008C2085" w:rsidRDefault="003B1AC7">
      <w:pPr>
        <w:numPr>
          <w:ilvl w:val="0"/>
          <w:numId w:val="3"/>
        </w:numPr>
        <w:adjustRightInd w:val="0"/>
        <w:snapToGrid w:val="0"/>
        <w:spacing w:line="360" w:lineRule="auto"/>
        <w:ind w:firstLineChars="200" w:firstLine="440"/>
        <w:rPr>
          <w:rFonts w:ascii="宋体" w:hAnsi="宋体"/>
          <w:sz w:val="22"/>
          <w:szCs w:val="22"/>
        </w:rPr>
      </w:pPr>
      <w:r>
        <w:rPr>
          <w:rFonts w:ascii="宋体" w:hAnsi="宋体" w:hint="eastAsia"/>
          <w:sz w:val="22"/>
          <w:szCs w:val="22"/>
        </w:rPr>
        <w:t>高性能钢渣混凝土的检测标准研究</w:t>
      </w:r>
      <w:r>
        <w:rPr>
          <w:rFonts w:ascii="宋体" w:hAnsi="宋体" w:hint="eastAsia"/>
          <w:sz w:val="22"/>
          <w:szCs w:val="22"/>
        </w:rPr>
        <w:t>。</w:t>
      </w:r>
    </w:p>
    <w:p w:rsidR="008C2085" w:rsidRDefault="003B1AC7">
      <w:pPr>
        <w:numPr>
          <w:ilvl w:val="0"/>
          <w:numId w:val="3"/>
        </w:numPr>
        <w:adjustRightInd w:val="0"/>
        <w:snapToGrid w:val="0"/>
        <w:spacing w:line="360" w:lineRule="auto"/>
        <w:ind w:firstLineChars="200" w:firstLine="440"/>
        <w:rPr>
          <w:rFonts w:ascii="宋体" w:hAnsi="宋体"/>
          <w:sz w:val="22"/>
          <w:szCs w:val="22"/>
        </w:rPr>
      </w:pPr>
      <w:r>
        <w:rPr>
          <w:rFonts w:ascii="宋体" w:hAnsi="宋体" w:hint="eastAsia"/>
          <w:sz w:val="22"/>
          <w:szCs w:val="22"/>
        </w:rPr>
        <w:t>招标人交办的其他技术研究相关工作，预期达到的主要指标如下：</w:t>
      </w:r>
    </w:p>
    <w:p w:rsidR="008C2085" w:rsidRDefault="003B1AC7">
      <w:pPr>
        <w:numPr>
          <w:ilvl w:val="0"/>
          <w:numId w:val="4"/>
        </w:numPr>
        <w:adjustRightInd w:val="0"/>
        <w:snapToGrid w:val="0"/>
        <w:spacing w:line="360" w:lineRule="auto"/>
        <w:ind w:firstLineChars="200" w:firstLine="440"/>
        <w:rPr>
          <w:rFonts w:ascii="宋体" w:hAnsi="宋体"/>
          <w:sz w:val="22"/>
          <w:szCs w:val="22"/>
        </w:rPr>
      </w:pPr>
      <w:r>
        <w:rPr>
          <w:rFonts w:ascii="宋体" w:hAnsi="宋体" w:hint="eastAsia"/>
          <w:sz w:val="22"/>
          <w:szCs w:val="22"/>
        </w:rPr>
        <w:t>主要技术指标：</w:t>
      </w:r>
    </w:p>
    <w:p w:rsidR="008C2085" w:rsidRDefault="003B1AC7">
      <w:pPr>
        <w:adjustRightInd w:val="0"/>
        <w:snapToGrid w:val="0"/>
        <w:spacing w:line="360" w:lineRule="auto"/>
        <w:ind w:firstLineChars="200" w:firstLine="440"/>
        <w:rPr>
          <w:rFonts w:ascii="宋体" w:hAnsi="宋体"/>
          <w:sz w:val="22"/>
          <w:szCs w:val="22"/>
        </w:rPr>
      </w:pPr>
      <w:r>
        <w:rPr>
          <w:rFonts w:ascii="宋体" w:hAnsi="宋体" w:hint="eastAsia"/>
          <w:sz w:val="22"/>
          <w:szCs w:val="22"/>
        </w:rPr>
        <w:t>①钢渣混凝土抗压强度≥</w:t>
      </w:r>
      <w:r>
        <w:rPr>
          <w:rFonts w:ascii="宋体" w:hAnsi="宋体" w:hint="eastAsia"/>
          <w:sz w:val="22"/>
          <w:szCs w:val="22"/>
        </w:rPr>
        <w:t>25MPa</w:t>
      </w:r>
      <w:r>
        <w:rPr>
          <w:rFonts w:ascii="宋体" w:hAnsi="宋体" w:hint="eastAsia"/>
          <w:sz w:val="22"/>
          <w:szCs w:val="22"/>
        </w:rPr>
        <w:t>。</w:t>
      </w:r>
    </w:p>
    <w:p w:rsidR="008C2085" w:rsidRDefault="003B1AC7">
      <w:pPr>
        <w:adjustRightInd w:val="0"/>
        <w:snapToGrid w:val="0"/>
        <w:spacing w:line="360" w:lineRule="auto"/>
        <w:ind w:firstLineChars="200" w:firstLine="440"/>
        <w:rPr>
          <w:rFonts w:ascii="宋体" w:hAnsi="宋体"/>
          <w:sz w:val="22"/>
          <w:szCs w:val="22"/>
        </w:rPr>
      </w:pPr>
      <w:r>
        <w:rPr>
          <w:rFonts w:ascii="宋体" w:hAnsi="宋体" w:hint="eastAsia"/>
          <w:sz w:val="22"/>
          <w:szCs w:val="22"/>
        </w:rPr>
        <w:t>②钢渣混凝土抗折强度≥</w:t>
      </w:r>
      <w:r>
        <w:rPr>
          <w:rFonts w:ascii="宋体" w:hAnsi="宋体" w:hint="eastAsia"/>
          <w:sz w:val="22"/>
          <w:szCs w:val="22"/>
        </w:rPr>
        <w:t>3.5MPa</w:t>
      </w:r>
      <w:r>
        <w:rPr>
          <w:rFonts w:ascii="宋体" w:hAnsi="宋体" w:hint="eastAsia"/>
          <w:sz w:val="22"/>
          <w:szCs w:val="22"/>
        </w:rPr>
        <w:t>。</w:t>
      </w:r>
    </w:p>
    <w:p w:rsidR="008C2085" w:rsidRDefault="003B1AC7">
      <w:pPr>
        <w:adjustRightInd w:val="0"/>
        <w:snapToGrid w:val="0"/>
        <w:spacing w:line="360" w:lineRule="auto"/>
        <w:ind w:firstLineChars="200" w:firstLine="440"/>
        <w:rPr>
          <w:rFonts w:ascii="宋体" w:hAnsi="宋体"/>
          <w:sz w:val="22"/>
          <w:szCs w:val="22"/>
        </w:rPr>
      </w:pPr>
      <w:r>
        <w:rPr>
          <w:rFonts w:ascii="宋体" w:hAnsi="宋体" w:hint="eastAsia"/>
          <w:sz w:val="22"/>
          <w:szCs w:val="22"/>
        </w:rPr>
        <w:t>2</w:t>
      </w:r>
      <w:r>
        <w:rPr>
          <w:rFonts w:ascii="宋体" w:hAnsi="宋体" w:hint="eastAsia"/>
          <w:sz w:val="22"/>
          <w:szCs w:val="22"/>
        </w:rPr>
        <w:t>）</w:t>
      </w:r>
      <w:r>
        <w:rPr>
          <w:rFonts w:ascii="宋体" w:hAnsi="宋体" w:hint="eastAsia"/>
          <w:sz w:val="22"/>
          <w:szCs w:val="22"/>
        </w:rPr>
        <w:t>主要成果类指标</w:t>
      </w:r>
    </w:p>
    <w:p w:rsidR="008C2085" w:rsidRDefault="003B1AC7">
      <w:pPr>
        <w:adjustRightInd w:val="0"/>
        <w:snapToGrid w:val="0"/>
        <w:spacing w:line="360" w:lineRule="auto"/>
        <w:ind w:firstLineChars="200" w:firstLine="440"/>
        <w:rPr>
          <w:rFonts w:ascii="宋体" w:hAnsi="宋体"/>
          <w:sz w:val="22"/>
          <w:szCs w:val="22"/>
        </w:rPr>
      </w:pPr>
      <w:r>
        <w:rPr>
          <w:rFonts w:ascii="宋体" w:hAnsi="宋体" w:hint="eastAsia"/>
          <w:sz w:val="22"/>
          <w:szCs w:val="22"/>
        </w:rPr>
        <w:t>①</w:t>
      </w:r>
      <w:r>
        <w:rPr>
          <w:rFonts w:ascii="宋体" w:hAnsi="宋体" w:hint="eastAsia"/>
          <w:sz w:val="22"/>
          <w:szCs w:val="22"/>
        </w:rPr>
        <w:t>申请专利：</w:t>
      </w:r>
      <w:r>
        <w:rPr>
          <w:rFonts w:ascii="宋体" w:hAnsi="宋体" w:hint="eastAsia"/>
          <w:sz w:val="22"/>
          <w:szCs w:val="22"/>
        </w:rPr>
        <w:t>1</w:t>
      </w:r>
      <w:r>
        <w:rPr>
          <w:rFonts w:ascii="宋体" w:hAnsi="宋体" w:hint="eastAsia"/>
          <w:sz w:val="22"/>
          <w:szCs w:val="22"/>
        </w:rPr>
        <w:t>～</w:t>
      </w:r>
      <w:r>
        <w:rPr>
          <w:rFonts w:ascii="宋体" w:hAnsi="宋体" w:hint="eastAsia"/>
          <w:sz w:val="22"/>
          <w:szCs w:val="22"/>
        </w:rPr>
        <w:t xml:space="preserve">2 </w:t>
      </w:r>
      <w:r>
        <w:rPr>
          <w:rFonts w:ascii="宋体" w:hAnsi="宋体" w:hint="eastAsia"/>
          <w:sz w:val="22"/>
          <w:szCs w:val="22"/>
        </w:rPr>
        <w:t>项。</w:t>
      </w:r>
    </w:p>
    <w:p w:rsidR="008C2085" w:rsidRDefault="003B1AC7">
      <w:pPr>
        <w:adjustRightInd w:val="0"/>
        <w:snapToGrid w:val="0"/>
        <w:spacing w:line="360" w:lineRule="auto"/>
        <w:ind w:firstLineChars="200" w:firstLine="440"/>
        <w:rPr>
          <w:rFonts w:ascii="宋体" w:hAnsi="宋体"/>
          <w:sz w:val="22"/>
          <w:szCs w:val="22"/>
        </w:rPr>
      </w:pPr>
      <w:r>
        <w:rPr>
          <w:rFonts w:ascii="宋体" w:hAnsi="宋体" w:hint="eastAsia"/>
          <w:sz w:val="22"/>
          <w:szCs w:val="22"/>
        </w:rPr>
        <w:t>②</w:t>
      </w:r>
      <w:r>
        <w:rPr>
          <w:rFonts w:ascii="宋体" w:hAnsi="宋体" w:hint="eastAsia"/>
          <w:sz w:val="22"/>
          <w:szCs w:val="22"/>
        </w:rPr>
        <w:t>发表论文：</w:t>
      </w:r>
      <w:r>
        <w:rPr>
          <w:rFonts w:ascii="宋体" w:hAnsi="宋体" w:hint="eastAsia"/>
          <w:sz w:val="22"/>
          <w:szCs w:val="22"/>
        </w:rPr>
        <w:t>1</w:t>
      </w:r>
      <w:r>
        <w:rPr>
          <w:rFonts w:ascii="宋体" w:hAnsi="宋体" w:hint="eastAsia"/>
          <w:sz w:val="22"/>
          <w:szCs w:val="22"/>
        </w:rPr>
        <w:t>～</w:t>
      </w:r>
      <w:r>
        <w:rPr>
          <w:rFonts w:ascii="宋体" w:hAnsi="宋体" w:hint="eastAsia"/>
          <w:sz w:val="22"/>
          <w:szCs w:val="22"/>
        </w:rPr>
        <w:t xml:space="preserve">2 </w:t>
      </w:r>
      <w:r>
        <w:rPr>
          <w:rFonts w:ascii="宋体" w:hAnsi="宋体" w:hint="eastAsia"/>
          <w:sz w:val="22"/>
          <w:szCs w:val="22"/>
        </w:rPr>
        <w:t>篇。</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3</w:t>
      </w:r>
      <w:r>
        <w:rPr>
          <w:rFonts w:ascii="宋体" w:hAnsi="宋体" w:hint="eastAsia"/>
          <w:sz w:val="22"/>
          <w:szCs w:val="22"/>
        </w:rPr>
        <w:t>）主要经济指标：减少天然石料用量，</w:t>
      </w:r>
      <w:r>
        <w:rPr>
          <w:rFonts w:ascii="宋体" w:hAnsi="宋体" w:hint="eastAsia"/>
          <w:sz w:val="22"/>
          <w:szCs w:val="22"/>
        </w:rPr>
        <w:t xml:space="preserve">1 </w:t>
      </w:r>
      <w:r>
        <w:rPr>
          <w:rFonts w:ascii="宋体" w:hAnsi="宋体" w:hint="eastAsia"/>
          <w:sz w:val="22"/>
          <w:szCs w:val="22"/>
        </w:rPr>
        <w:t>立方米混凝土节约造价≥</w:t>
      </w:r>
      <w:r>
        <w:rPr>
          <w:rFonts w:ascii="宋体" w:hAnsi="宋体" w:hint="eastAsia"/>
          <w:sz w:val="22"/>
          <w:szCs w:val="22"/>
        </w:rPr>
        <w:t>10%</w:t>
      </w:r>
      <w:r>
        <w:rPr>
          <w:rFonts w:ascii="宋体" w:hAnsi="宋体" w:hint="eastAsia"/>
          <w:sz w:val="22"/>
          <w:szCs w:val="22"/>
        </w:rPr>
        <w:t>。</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4</w:t>
      </w:r>
      <w:r>
        <w:rPr>
          <w:rFonts w:ascii="宋体" w:hAnsi="宋体" w:hint="eastAsia"/>
          <w:sz w:val="22"/>
          <w:szCs w:val="22"/>
        </w:rPr>
        <w:t>）主要建设指标：新建高性能钢渣混凝土实体样板工程至少</w:t>
      </w:r>
      <w:r>
        <w:rPr>
          <w:rFonts w:ascii="宋体" w:hAnsi="宋体" w:hint="eastAsia"/>
          <w:sz w:val="22"/>
          <w:szCs w:val="22"/>
        </w:rPr>
        <w:t>1</w:t>
      </w:r>
      <w:r>
        <w:rPr>
          <w:rFonts w:ascii="宋体" w:hAnsi="宋体" w:hint="eastAsia"/>
          <w:sz w:val="22"/>
          <w:szCs w:val="22"/>
        </w:rPr>
        <w:t>项，总体积≥</w:t>
      </w:r>
      <w:r>
        <w:rPr>
          <w:rFonts w:ascii="宋体" w:hAnsi="宋体" w:hint="eastAsia"/>
          <w:sz w:val="22"/>
          <w:szCs w:val="22"/>
        </w:rPr>
        <w:t>300m3</w:t>
      </w:r>
      <w:r>
        <w:rPr>
          <w:rFonts w:ascii="宋体" w:hAnsi="宋体" w:hint="eastAsia"/>
          <w:sz w:val="22"/>
          <w:szCs w:val="22"/>
        </w:rPr>
        <w:t>。</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5</w:t>
      </w:r>
      <w:r>
        <w:rPr>
          <w:rFonts w:ascii="宋体" w:hAnsi="宋体" w:hint="eastAsia"/>
          <w:sz w:val="22"/>
          <w:szCs w:val="22"/>
        </w:rPr>
        <w:t>）其他预期目标：</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①培养专业技术人员</w:t>
      </w:r>
      <w:r>
        <w:rPr>
          <w:rFonts w:ascii="宋体" w:hAnsi="宋体" w:hint="eastAsia"/>
          <w:sz w:val="22"/>
          <w:szCs w:val="22"/>
        </w:rPr>
        <w:t xml:space="preserve"> 5~6 </w:t>
      </w:r>
      <w:r>
        <w:rPr>
          <w:rFonts w:ascii="宋体" w:hAnsi="宋体" w:hint="eastAsia"/>
          <w:sz w:val="22"/>
          <w:szCs w:val="22"/>
        </w:rPr>
        <w:t>名。</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②提交《基于节能环保的高性能钢渣混凝土应用关键技术研究》报告</w:t>
      </w:r>
      <w:r>
        <w:rPr>
          <w:rFonts w:ascii="宋体" w:hAnsi="宋体" w:hint="eastAsia"/>
          <w:sz w:val="22"/>
          <w:szCs w:val="22"/>
        </w:rPr>
        <w:t xml:space="preserve"> 1 </w:t>
      </w:r>
      <w:r>
        <w:rPr>
          <w:rFonts w:ascii="宋体" w:hAnsi="宋体" w:hint="eastAsia"/>
          <w:sz w:val="22"/>
          <w:szCs w:val="22"/>
        </w:rPr>
        <w:t>篇。</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t>③提交《基于节能环保的高性能钢渣混凝土应用施工指导意见》</w:t>
      </w:r>
      <w:r>
        <w:rPr>
          <w:rFonts w:ascii="宋体" w:hAnsi="宋体" w:hint="eastAsia"/>
          <w:sz w:val="22"/>
          <w:szCs w:val="22"/>
        </w:rPr>
        <w:t xml:space="preserve">1 </w:t>
      </w:r>
      <w:r>
        <w:rPr>
          <w:rFonts w:ascii="宋体" w:hAnsi="宋体" w:hint="eastAsia"/>
          <w:sz w:val="22"/>
          <w:szCs w:val="22"/>
        </w:rPr>
        <w:t>份。</w:t>
      </w:r>
    </w:p>
    <w:p w:rsidR="008C2085" w:rsidRDefault="003B1AC7" w:rsidP="00783217">
      <w:pPr>
        <w:adjustRightInd w:val="0"/>
        <w:snapToGrid w:val="0"/>
        <w:spacing w:line="360" w:lineRule="auto"/>
        <w:ind w:leftChars="200" w:left="560"/>
        <w:rPr>
          <w:rFonts w:ascii="宋体" w:hAnsi="宋体"/>
          <w:sz w:val="22"/>
          <w:szCs w:val="22"/>
        </w:rPr>
      </w:pPr>
      <w:r>
        <w:rPr>
          <w:rFonts w:ascii="宋体" w:hAnsi="宋体" w:hint="eastAsia"/>
          <w:sz w:val="22"/>
          <w:szCs w:val="22"/>
        </w:rPr>
        <w:lastRenderedPageBreak/>
        <w:t>④提交《基于节能环保的高性能钢渣混凝土应用》地方标准</w:t>
      </w:r>
      <w:r>
        <w:rPr>
          <w:rFonts w:ascii="宋体" w:hAnsi="宋体" w:hint="eastAsia"/>
          <w:sz w:val="22"/>
          <w:szCs w:val="22"/>
        </w:rPr>
        <w:t xml:space="preserve"> 1 </w:t>
      </w:r>
      <w:r>
        <w:rPr>
          <w:rFonts w:ascii="宋体" w:hAnsi="宋体" w:hint="eastAsia"/>
          <w:sz w:val="22"/>
          <w:szCs w:val="22"/>
        </w:rPr>
        <w:t>套。</w:t>
      </w:r>
    </w:p>
    <w:p w:rsidR="008C2085" w:rsidRDefault="003B1AC7">
      <w:pPr>
        <w:wordWrap w:val="0"/>
        <w:spacing w:line="360" w:lineRule="auto"/>
        <w:ind w:firstLineChars="200" w:firstLine="442"/>
        <w:rPr>
          <w:rFonts w:ascii="宋体" w:hAnsi="宋体" w:cs="宋体"/>
          <w:b/>
          <w:sz w:val="22"/>
          <w:szCs w:val="22"/>
        </w:rPr>
      </w:pPr>
      <w:r>
        <w:rPr>
          <w:rFonts w:ascii="宋体" w:hAnsi="宋体" w:cs="宋体" w:hint="eastAsia"/>
          <w:b/>
          <w:sz w:val="22"/>
          <w:szCs w:val="22"/>
        </w:rPr>
        <w:t>2</w:t>
      </w:r>
      <w:r>
        <w:rPr>
          <w:rFonts w:ascii="宋体" w:hAnsi="宋体" w:cs="宋体" w:hint="eastAsia"/>
          <w:b/>
          <w:sz w:val="22"/>
          <w:szCs w:val="22"/>
        </w:rPr>
        <w:t>、</w:t>
      </w:r>
      <w:r>
        <w:rPr>
          <w:rFonts w:ascii="宋体" w:hAnsi="宋体" w:cs="宋体" w:hint="eastAsia"/>
          <w:b/>
          <w:sz w:val="22"/>
          <w:szCs w:val="22"/>
        </w:rPr>
        <w:t>服务周期</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合同签订后一个月内，完成科研工作大纲评审，</w:t>
      </w:r>
      <w:r>
        <w:rPr>
          <w:rFonts w:ascii="宋体" w:hAnsi="宋体" w:cs="宋体" w:hint="eastAsia"/>
          <w:sz w:val="22"/>
          <w:szCs w:val="22"/>
        </w:rPr>
        <w:t>2026</w:t>
      </w:r>
      <w:r>
        <w:rPr>
          <w:rFonts w:ascii="宋体" w:hAnsi="宋体" w:cs="宋体" w:hint="eastAsia"/>
          <w:sz w:val="22"/>
          <w:szCs w:val="22"/>
        </w:rPr>
        <w:t>年</w:t>
      </w:r>
      <w:r>
        <w:rPr>
          <w:rFonts w:ascii="宋体" w:hAnsi="宋体" w:cs="宋体" w:hint="eastAsia"/>
          <w:sz w:val="22"/>
          <w:szCs w:val="22"/>
        </w:rPr>
        <w:t>12</w:t>
      </w:r>
      <w:r>
        <w:rPr>
          <w:rFonts w:ascii="宋体" w:hAnsi="宋体" w:cs="宋体" w:hint="eastAsia"/>
          <w:sz w:val="22"/>
          <w:szCs w:val="22"/>
        </w:rPr>
        <w:t>月底前结题，提交全套资料以及关键技术研究总报告。期间需根据业主要求及时提交有关文件（含申请专利、初步研究报告、论文、施工指导意见、地方标准等）、开展研究工作，研究进度须满足业主的要求。</w:t>
      </w:r>
    </w:p>
    <w:p w:rsidR="008C2085" w:rsidRDefault="003B1AC7">
      <w:pPr>
        <w:spacing w:line="360" w:lineRule="auto"/>
        <w:ind w:firstLineChars="200" w:firstLine="442"/>
        <w:rPr>
          <w:rFonts w:ascii="宋体" w:hAnsi="宋体" w:cs="宋体"/>
          <w:b/>
          <w:sz w:val="22"/>
          <w:szCs w:val="22"/>
        </w:rPr>
      </w:pPr>
      <w:r>
        <w:rPr>
          <w:rFonts w:ascii="宋体" w:hAnsi="宋体" w:cs="宋体" w:hint="eastAsia"/>
          <w:b/>
          <w:sz w:val="22"/>
          <w:szCs w:val="22"/>
        </w:rPr>
        <w:t>3</w:t>
      </w:r>
      <w:r>
        <w:rPr>
          <w:rFonts w:ascii="宋体" w:hAnsi="宋体" w:cs="宋体" w:hint="eastAsia"/>
          <w:b/>
          <w:sz w:val="22"/>
          <w:szCs w:val="22"/>
        </w:rPr>
        <w:t>、主要成果部分</w:t>
      </w:r>
      <w:r>
        <w:rPr>
          <w:rFonts w:ascii="宋体" w:hAnsi="宋体" w:cs="宋体" w:hint="eastAsia"/>
          <w:b/>
          <w:sz w:val="22"/>
          <w:szCs w:val="22"/>
        </w:rPr>
        <w:t>（</w:t>
      </w:r>
      <w:r>
        <w:rPr>
          <w:rFonts w:ascii="宋体" w:hAnsi="宋体" w:cs="宋体" w:hint="eastAsia"/>
          <w:b/>
          <w:sz w:val="22"/>
          <w:szCs w:val="22"/>
        </w:rPr>
        <w:t>包括但不限于</w:t>
      </w:r>
      <w:r>
        <w:rPr>
          <w:rFonts w:ascii="宋体" w:hAnsi="宋体" w:cs="宋体" w:hint="eastAsia"/>
          <w:b/>
          <w:sz w:val="22"/>
          <w:szCs w:val="22"/>
        </w:rPr>
        <w:t>）</w:t>
      </w:r>
      <w:r>
        <w:rPr>
          <w:rFonts w:ascii="宋体" w:hAnsi="宋体" w:cs="宋体" w:hint="eastAsia"/>
          <w:b/>
          <w:sz w:val="22"/>
          <w:szCs w:val="22"/>
        </w:rPr>
        <w:t>：</w:t>
      </w:r>
    </w:p>
    <w:p w:rsidR="008C2085" w:rsidRDefault="003B1AC7">
      <w:pPr>
        <w:spacing w:line="360" w:lineRule="auto"/>
        <w:ind w:firstLineChars="200" w:firstLine="440"/>
        <w:rPr>
          <w:rFonts w:ascii="宋体" w:hAnsi="宋体" w:cs="宋体"/>
          <w:sz w:val="22"/>
          <w:szCs w:val="22"/>
        </w:rPr>
      </w:pPr>
      <w:bookmarkStart w:id="86" w:name="_Toc393638323"/>
      <w:bookmarkStart w:id="87" w:name="_Toc510442600"/>
      <w:bookmarkStart w:id="88" w:name="_Toc62509787"/>
      <w:bookmarkStart w:id="89" w:name="_Toc143763568"/>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）主要技术指标：</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①钢渣混凝土抗压强度≥</w:t>
      </w:r>
      <w:r>
        <w:rPr>
          <w:rFonts w:ascii="宋体" w:hAnsi="宋体" w:cs="宋体" w:hint="eastAsia"/>
          <w:sz w:val="22"/>
          <w:szCs w:val="22"/>
        </w:rPr>
        <w:t>25MPa</w:t>
      </w:r>
      <w:r>
        <w:rPr>
          <w:rFonts w:ascii="宋体" w:hAnsi="宋体" w:cs="宋体" w:hint="eastAsia"/>
          <w:sz w:val="22"/>
          <w:szCs w:val="22"/>
        </w:rPr>
        <w:t>。</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②钢渣混凝土抗折强度≥</w:t>
      </w:r>
      <w:r>
        <w:rPr>
          <w:rFonts w:ascii="宋体" w:hAnsi="宋体" w:cs="宋体" w:hint="eastAsia"/>
          <w:sz w:val="22"/>
          <w:szCs w:val="22"/>
        </w:rPr>
        <w:t>3.5MPa</w:t>
      </w:r>
      <w:r>
        <w:rPr>
          <w:rFonts w:ascii="宋体" w:hAnsi="宋体" w:cs="宋体" w:hint="eastAsia"/>
          <w:sz w:val="22"/>
          <w:szCs w:val="22"/>
        </w:rPr>
        <w:t>。</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w:t>
      </w:r>
      <w:r>
        <w:rPr>
          <w:rFonts w:ascii="宋体" w:hAnsi="宋体" w:cs="宋体" w:hint="eastAsia"/>
          <w:sz w:val="22"/>
          <w:szCs w:val="22"/>
        </w:rPr>
        <w:t>主要成果类指标</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①申请专利：</w:t>
      </w:r>
      <w:r>
        <w:rPr>
          <w:rFonts w:ascii="宋体" w:hAnsi="宋体" w:cs="宋体" w:hint="eastAsia"/>
          <w:sz w:val="22"/>
          <w:szCs w:val="22"/>
        </w:rPr>
        <w:t>1</w:t>
      </w:r>
      <w:r>
        <w:rPr>
          <w:rFonts w:ascii="宋体" w:hAnsi="宋体" w:cs="宋体" w:hint="eastAsia"/>
          <w:sz w:val="22"/>
          <w:szCs w:val="22"/>
        </w:rPr>
        <w:t>～</w:t>
      </w:r>
      <w:r>
        <w:rPr>
          <w:rFonts w:ascii="宋体" w:hAnsi="宋体" w:cs="宋体" w:hint="eastAsia"/>
          <w:sz w:val="22"/>
          <w:szCs w:val="22"/>
        </w:rPr>
        <w:t xml:space="preserve">2 </w:t>
      </w:r>
      <w:r>
        <w:rPr>
          <w:rFonts w:ascii="宋体" w:hAnsi="宋体" w:cs="宋体" w:hint="eastAsia"/>
          <w:sz w:val="22"/>
          <w:szCs w:val="22"/>
        </w:rPr>
        <w:t>项。</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②发表论文：</w:t>
      </w:r>
      <w:r>
        <w:rPr>
          <w:rFonts w:ascii="宋体" w:hAnsi="宋体" w:cs="宋体" w:hint="eastAsia"/>
          <w:sz w:val="22"/>
          <w:szCs w:val="22"/>
        </w:rPr>
        <w:t>1</w:t>
      </w:r>
      <w:r>
        <w:rPr>
          <w:rFonts w:ascii="宋体" w:hAnsi="宋体" w:cs="宋体" w:hint="eastAsia"/>
          <w:sz w:val="22"/>
          <w:szCs w:val="22"/>
        </w:rPr>
        <w:t>～</w:t>
      </w:r>
      <w:r>
        <w:rPr>
          <w:rFonts w:ascii="宋体" w:hAnsi="宋体" w:cs="宋体" w:hint="eastAsia"/>
          <w:sz w:val="22"/>
          <w:szCs w:val="22"/>
        </w:rPr>
        <w:t xml:space="preserve">2 </w:t>
      </w:r>
      <w:r>
        <w:rPr>
          <w:rFonts w:ascii="宋体" w:hAnsi="宋体" w:cs="宋体" w:hint="eastAsia"/>
          <w:sz w:val="22"/>
          <w:szCs w:val="22"/>
        </w:rPr>
        <w:t>篇。</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3</w:t>
      </w:r>
      <w:r>
        <w:rPr>
          <w:rFonts w:ascii="宋体" w:hAnsi="宋体" w:cs="宋体" w:hint="eastAsia"/>
          <w:sz w:val="22"/>
          <w:szCs w:val="22"/>
        </w:rPr>
        <w:t>）</w:t>
      </w:r>
      <w:r>
        <w:rPr>
          <w:rFonts w:ascii="宋体" w:hAnsi="宋体" w:cs="宋体" w:hint="eastAsia"/>
          <w:sz w:val="22"/>
          <w:szCs w:val="22"/>
        </w:rPr>
        <w:t>主要经济指标：减少天然石料用量，</w:t>
      </w:r>
      <w:r>
        <w:rPr>
          <w:rFonts w:ascii="宋体" w:hAnsi="宋体" w:cs="宋体" w:hint="eastAsia"/>
          <w:sz w:val="22"/>
          <w:szCs w:val="22"/>
        </w:rPr>
        <w:t xml:space="preserve">1 </w:t>
      </w:r>
      <w:r>
        <w:rPr>
          <w:rFonts w:ascii="宋体" w:hAnsi="宋体" w:cs="宋体" w:hint="eastAsia"/>
          <w:sz w:val="22"/>
          <w:szCs w:val="22"/>
        </w:rPr>
        <w:t>立方米混凝土节约造价≥</w:t>
      </w:r>
      <w:r>
        <w:rPr>
          <w:rFonts w:ascii="宋体" w:hAnsi="宋体" w:cs="宋体" w:hint="eastAsia"/>
          <w:sz w:val="22"/>
          <w:szCs w:val="22"/>
        </w:rPr>
        <w:t>10%</w:t>
      </w:r>
      <w:r>
        <w:rPr>
          <w:rFonts w:ascii="宋体" w:hAnsi="宋体" w:cs="宋体" w:hint="eastAsia"/>
          <w:sz w:val="22"/>
          <w:szCs w:val="22"/>
        </w:rPr>
        <w:t>。</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4</w:t>
      </w:r>
      <w:r>
        <w:rPr>
          <w:rFonts w:ascii="宋体" w:hAnsi="宋体" w:cs="宋体" w:hint="eastAsia"/>
          <w:sz w:val="22"/>
          <w:szCs w:val="22"/>
        </w:rPr>
        <w:t>）</w:t>
      </w:r>
      <w:r>
        <w:rPr>
          <w:rFonts w:ascii="宋体" w:hAnsi="宋体" w:cs="宋体" w:hint="eastAsia"/>
          <w:sz w:val="22"/>
          <w:szCs w:val="22"/>
        </w:rPr>
        <w:t>主要建设指标：新建高性能钢渣混凝土实体样板工程至少</w:t>
      </w:r>
      <w:r>
        <w:rPr>
          <w:rFonts w:ascii="宋体" w:hAnsi="宋体" w:cs="宋体" w:hint="eastAsia"/>
          <w:sz w:val="22"/>
          <w:szCs w:val="22"/>
        </w:rPr>
        <w:t>1</w:t>
      </w:r>
      <w:r>
        <w:rPr>
          <w:rFonts w:ascii="宋体" w:hAnsi="宋体" w:cs="宋体" w:hint="eastAsia"/>
          <w:sz w:val="22"/>
          <w:szCs w:val="22"/>
        </w:rPr>
        <w:t>项，总体积≥</w:t>
      </w:r>
      <w:r>
        <w:rPr>
          <w:rFonts w:ascii="宋体" w:hAnsi="宋体" w:cs="宋体" w:hint="eastAsia"/>
          <w:sz w:val="22"/>
          <w:szCs w:val="22"/>
        </w:rPr>
        <w:t>300m3</w:t>
      </w:r>
      <w:r>
        <w:rPr>
          <w:rFonts w:ascii="宋体" w:hAnsi="宋体" w:cs="宋体" w:hint="eastAsia"/>
          <w:sz w:val="22"/>
          <w:szCs w:val="22"/>
        </w:rPr>
        <w:t>。</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w:t>
      </w:r>
      <w:r>
        <w:rPr>
          <w:rFonts w:ascii="宋体" w:hAnsi="宋体" w:cs="宋体" w:hint="eastAsia"/>
          <w:sz w:val="22"/>
          <w:szCs w:val="22"/>
        </w:rPr>
        <w:t>其他预期目标：</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①培养专业技术人员</w:t>
      </w:r>
      <w:r>
        <w:rPr>
          <w:rFonts w:ascii="宋体" w:hAnsi="宋体" w:cs="宋体" w:hint="eastAsia"/>
          <w:sz w:val="22"/>
          <w:szCs w:val="22"/>
        </w:rPr>
        <w:t xml:space="preserve"> 5~6 </w:t>
      </w:r>
      <w:r>
        <w:rPr>
          <w:rFonts w:ascii="宋体" w:hAnsi="宋体" w:cs="宋体" w:hint="eastAsia"/>
          <w:sz w:val="22"/>
          <w:szCs w:val="22"/>
        </w:rPr>
        <w:t>名。</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②提交《基于节能环保的高性能钢渣混凝土应用关键技术研究》报告</w:t>
      </w:r>
      <w:r>
        <w:rPr>
          <w:rFonts w:ascii="宋体" w:hAnsi="宋体" w:cs="宋体" w:hint="eastAsia"/>
          <w:sz w:val="22"/>
          <w:szCs w:val="22"/>
        </w:rPr>
        <w:t xml:space="preserve"> 1 </w:t>
      </w:r>
      <w:r>
        <w:rPr>
          <w:rFonts w:ascii="宋体" w:hAnsi="宋体" w:cs="宋体" w:hint="eastAsia"/>
          <w:sz w:val="22"/>
          <w:szCs w:val="22"/>
        </w:rPr>
        <w:t>篇。</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③提交《基于节能环保的高性能钢渣混凝土应用施工指导意见》</w:t>
      </w:r>
      <w:r>
        <w:rPr>
          <w:rFonts w:ascii="宋体" w:hAnsi="宋体" w:cs="宋体" w:hint="eastAsia"/>
          <w:sz w:val="22"/>
          <w:szCs w:val="22"/>
        </w:rPr>
        <w:t xml:space="preserve">1 </w:t>
      </w:r>
      <w:r>
        <w:rPr>
          <w:rFonts w:ascii="宋体" w:hAnsi="宋体" w:cs="宋体" w:hint="eastAsia"/>
          <w:sz w:val="22"/>
          <w:szCs w:val="22"/>
        </w:rPr>
        <w:t>份。</w:t>
      </w:r>
    </w:p>
    <w:p w:rsidR="008C2085" w:rsidRDefault="003B1AC7">
      <w:pPr>
        <w:spacing w:line="360" w:lineRule="auto"/>
        <w:ind w:firstLineChars="200" w:firstLine="440"/>
        <w:rPr>
          <w:rFonts w:ascii="宋体" w:hAnsi="宋体" w:cs="宋体"/>
          <w:sz w:val="22"/>
          <w:szCs w:val="22"/>
          <w:highlight w:val="yellow"/>
        </w:rPr>
      </w:pPr>
      <w:r>
        <w:rPr>
          <w:rFonts w:ascii="宋体" w:hAnsi="宋体" w:cs="宋体" w:hint="eastAsia"/>
          <w:sz w:val="22"/>
          <w:szCs w:val="22"/>
        </w:rPr>
        <w:t>④提交《基于节能环保的高性能钢渣混凝土应用》地方标准</w:t>
      </w:r>
      <w:r>
        <w:rPr>
          <w:rFonts w:ascii="宋体" w:hAnsi="宋体" w:cs="宋体" w:hint="eastAsia"/>
          <w:sz w:val="22"/>
          <w:szCs w:val="22"/>
        </w:rPr>
        <w:t xml:space="preserve"> 1 </w:t>
      </w:r>
      <w:r>
        <w:rPr>
          <w:rFonts w:ascii="宋体" w:hAnsi="宋体" w:cs="宋体" w:hint="eastAsia"/>
          <w:sz w:val="22"/>
          <w:szCs w:val="22"/>
        </w:rPr>
        <w:t>套。</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r>
        <w:rPr>
          <w:rFonts w:ascii="宋体" w:hAnsi="宋体" w:cs="宋体" w:hint="eastAsia"/>
          <w:b/>
          <w:bCs/>
          <w:sz w:val="22"/>
          <w:szCs w:val="22"/>
        </w:rPr>
        <w:t>四、各方的责任</w:t>
      </w:r>
      <w:bookmarkEnd w:id="86"/>
      <w:bookmarkEnd w:id="87"/>
      <w:bookmarkEnd w:id="88"/>
      <w:bookmarkEnd w:id="89"/>
    </w:p>
    <w:p w:rsidR="008C2085" w:rsidRDefault="003B1AC7">
      <w:pPr>
        <w:tabs>
          <w:tab w:val="left" w:pos="360"/>
        </w:tabs>
        <w:autoSpaceDE w:val="0"/>
        <w:autoSpaceDN w:val="0"/>
        <w:spacing w:line="360" w:lineRule="auto"/>
        <w:ind w:firstLineChars="200" w:firstLine="442"/>
        <w:textAlignment w:val="bottom"/>
        <w:rPr>
          <w:rFonts w:ascii="宋体" w:hAnsi="宋体" w:cs="宋体"/>
          <w:b/>
          <w:bCs/>
          <w:sz w:val="22"/>
          <w:szCs w:val="22"/>
        </w:rPr>
      </w:pPr>
      <w:r>
        <w:rPr>
          <w:rFonts w:ascii="宋体" w:hAnsi="宋体" w:cs="宋体" w:hint="eastAsia"/>
          <w:b/>
          <w:bCs/>
          <w:sz w:val="22"/>
          <w:szCs w:val="22"/>
        </w:rPr>
        <w:t>1</w:t>
      </w:r>
      <w:r>
        <w:rPr>
          <w:rFonts w:ascii="宋体" w:hAnsi="宋体" w:cs="宋体" w:hint="eastAsia"/>
          <w:b/>
          <w:bCs/>
          <w:sz w:val="22"/>
          <w:szCs w:val="22"/>
        </w:rPr>
        <w:t>、委托方的责任：</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w:t>
      </w:r>
      <w:r>
        <w:rPr>
          <w:rFonts w:ascii="宋体" w:hAnsi="宋体" w:cs="宋体" w:hint="eastAsia"/>
          <w:sz w:val="22"/>
          <w:szCs w:val="22"/>
        </w:rPr>
        <w:t>委托方根据工程项目的具体情况和技术要求</w:t>
      </w:r>
      <w:r>
        <w:rPr>
          <w:rFonts w:ascii="宋体" w:hAnsi="宋体" w:cs="宋体" w:hint="eastAsia"/>
          <w:sz w:val="22"/>
          <w:szCs w:val="22"/>
        </w:rPr>
        <w:t>，</w:t>
      </w:r>
      <w:r>
        <w:rPr>
          <w:rFonts w:ascii="宋体" w:hAnsi="宋体" w:cs="宋体" w:hint="eastAsia"/>
          <w:sz w:val="22"/>
          <w:szCs w:val="22"/>
        </w:rPr>
        <w:t>确定各阶段</w:t>
      </w:r>
      <w:r>
        <w:rPr>
          <w:rFonts w:ascii="宋体" w:hAnsi="宋体" w:cs="宋体" w:hint="eastAsia"/>
          <w:sz w:val="22"/>
          <w:szCs w:val="22"/>
        </w:rPr>
        <w:t>服务周期</w:t>
      </w:r>
      <w:r>
        <w:rPr>
          <w:rFonts w:ascii="宋体" w:hAnsi="宋体" w:cs="宋体" w:hint="eastAsia"/>
          <w:sz w:val="22"/>
          <w:szCs w:val="22"/>
        </w:rPr>
        <w:t>，</w:t>
      </w:r>
      <w:r>
        <w:rPr>
          <w:rFonts w:ascii="宋体" w:hAnsi="宋体" w:cs="宋体" w:hint="eastAsia"/>
          <w:sz w:val="22"/>
          <w:szCs w:val="22"/>
        </w:rPr>
        <w:t>并按本合同有关规定及时支付咨询服务的费用。</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w:t>
      </w:r>
      <w:r>
        <w:rPr>
          <w:rFonts w:ascii="宋体" w:hAnsi="宋体" w:cs="宋体" w:hint="eastAsia"/>
          <w:sz w:val="22"/>
          <w:szCs w:val="22"/>
        </w:rPr>
        <w:t>委托方应向受托方提供开展咨询服务工作所需要的相关前期文件、批复、资料及附件、有关的协议、文件等</w:t>
      </w:r>
      <w:r>
        <w:rPr>
          <w:rFonts w:ascii="宋体" w:hAnsi="宋体" w:cs="宋体" w:hint="eastAsia"/>
          <w:sz w:val="22"/>
          <w:szCs w:val="22"/>
        </w:rPr>
        <w:t>，</w:t>
      </w:r>
      <w:r>
        <w:rPr>
          <w:rFonts w:ascii="宋体" w:hAnsi="宋体" w:cs="宋体" w:hint="eastAsia"/>
          <w:sz w:val="22"/>
          <w:szCs w:val="22"/>
        </w:rPr>
        <w:t>并对提供的原始资料的可靠性负责。</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3</w:t>
      </w:r>
      <w:r>
        <w:rPr>
          <w:rFonts w:ascii="宋体" w:hAnsi="宋体" w:cs="宋体" w:hint="eastAsia"/>
          <w:sz w:val="22"/>
          <w:szCs w:val="22"/>
        </w:rPr>
        <w:t>）</w:t>
      </w:r>
      <w:r>
        <w:rPr>
          <w:rFonts w:ascii="宋体" w:hAnsi="宋体" w:cs="宋体" w:hint="eastAsia"/>
          <w:sz w:val="22"/>
          <w:szCs w:val="22"/>
        </w:rPr>
        <w:t>在</w:t>
      </w:r>
      <w:r>
        <w:rPr>
          <w:rFonts w:ascii="宋体" w:hAnsi="宋体" w:cs="宋体" w:hint="eastAsia"/>
          <w:sz w:val="22"/>
          <w:szCs w:val="22"/>
        </w:rPr>
        <w:t>受托方</w:t>
      </w:r>
      <w:r>
        <w:rPr>
          <w:rFonts w:ascii="宋体" w:hAnsi="宋体" w:cs="宋体" w:hint="eastAsia"/>
          <w:sz w:val="22"/>
          <w:szCs w:val="22"/>
        </w:rPr>
        <w:t>进入现场进行调查作业时</w:t>
      </w:r>
      <w:r>
        <w:rPr>
          <w:rFonts w:ascii="宋体" w:hAnsi="宋体" w:cs="宋体" w:hint="eastAsia"/>
          <w:sz w:val="22"/>
          <w:szCs w:val="22"/>
        </w:rPr>
        <w:t>，</w:t>
      </w:r>
      <w:r>
        <w:rPr>
          <w:rFonts w:ascii="宋体" w:hAnsi="宋体" w:cs="宋体" w:hint="eastAsia"/>
          <w:sz w:val="22"/>
          <w:szCs w:val="22"/>
        </w:rPr>
        <w:t>委托方应对</w:t>
      </w:r>
      <w:r>
        <w:rPr>
          <w:rFonts w:ascii="宋体" w:hAnsi="宋体" w:cs="宋体" w:hint="eastAsia"/>
          <w:sz w:val="22"/>
          <w:szCs w:val="22"/>
        </w:rPr>
        <w:t>受托方</w:t>
      </w:r>
      <w:r>
        <w:rPr>
          <w:rFonts w:ascii="宋体" w:hAnsi="宋体" w:cs="宋体" w:hint="eastAsia"/>
          <w:sz w:val="22"/>
          <w:szCs w:val="22"/>
        </w:rPr>
        <w:t>与地方政府及有关部门的协调工作提供必要的协助</w:t>
      </w:r>
      <w:r>
        <w:rPr>
          <w:rFonts w:ascii="宋体" w:hAnsi="宋体" w:cs="宋体" w:hint="eastAsia"/>
          <w:sz w:val="22"/>
          <w:szCs w:val="22"/>
        </w:rPr>
        <w:t>，</w:t>
      </w:r>
      <w:r>
        <w:rPr>
          <w:rFonts w:ascii="宋体" w:hAnsi="宋体" w:cs="宋体" w:hint="eastAsia"/>
          <w:sz w:val="22"/>
          <w:szCs w:val="22"/>
        </w:rPr>
        <w:t>但不免除受托方根据本合同规定应负的责任。</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4</w:t>
      </w:r>
      <w:r>
        <w:rPr>
          <w:rFonts w:ascii="宋体" w:hAnsi="宋体" w:cs="宋体" w:hint="eastAsia"/>
          <w:sz w:val="22"/>
          <w:szCs w:val="22"/>
        </w:rPr>
        <w:t>）</w:t>
      </w:r>
      <w:r>
        <w:rPr>
          <w:rFonts w:ascii="宋体" w:hAnsi="宋体" w:cs="宋体" w:hint="eastAsia"/>
          <w:sz w:val="22"/>
          <w:szCs w:val="22"/>
        </w:rPr>
        <w:t>除合同另有规定外</w:t>
      </w:r>
      <w:r>
        <w:rPr>
          <w:rFonts w:ascii="宋体" w:hAnsi="宋体" w:cs="宋体" w:hint="eastAsia"/>
          <w:sz w:val="22"/>
          <w:szCs w:val="22"/>
        </w:rPr>
        <w:t>，</w:t>
      </w:r>
      <w:r>
        <w:rPr>
          <w:rFonts w:ascii="宋体" w:hAnsi="宋体" w:cs="宋体" w:hint="eastAsia"/>
          <w:sz w:val="22"/>
          <w:szCs w:val="22"/>
        </w:rPr>
        <w:t>委托方应保护</w:t>
      </w:r>
      <w:r>
        <w:rPr>
          <w:rFonts w:ascii="宋体" w:hAnsi="宋体" w:cs="宋体" w:hint="eastAsia"/>
          <w:sz w:val="22"/>
          <w:szCs w:val="22"/>
        </w:rPr>
        <w:t>受托方</w:t>
      </w:r>
      <w:r>
        <w:rPr>
          <w:rFonts w:ascii="宋体" w:hAnsi="宋体" w:cs="宋体" w:hint="eastAsia"/>
          <w:sz w:val="22"/>
          <w:szCs w:val="22"/>
        </w:rPr>
        <w:t>的</w:t>
      </w:r>
      <w:r>
        <w:rPr>
          <w:rFonts w:ascii="宋体" w:hAnsi="宋体" w:cs="宋体" w:hint="eastAsia"/>
          <w:sz w:val="22"/>
          <w:szCs w:val="22"/>
        </w:rPr>
        <w:t>投标函</w:t>
      </w:r>
      <w:r>
        <w:rPr>
          <w:rFonts w:ascii="宋体" w:hAnsi="宋体" w:cs="宋体" w:hint="eastAsia"/>
          <w:sz w:val="22"/>
          <w:szCs w:val="22"/>
        </w:rPr>
        <w:t>、报告书。未经受托方同意</w:t>
      </w:r>
      <w:r>
        <w:rPr>
          <w:rFonts w:ascii="宋体" w:hAnsi="宋体" w:cs="宋体" w:hint="eastAsia"/>
          <w:sz w:val="22"/>
          <w:szCs w:val="22"/>
        </w:rPr>
        <w:t>，</w:t>
      </w:r>
      <w:r>
        <w:rPr>
          <w:rFonts w:ascii="宋体" w:hAnsi="宋体" w:cs="宋体" w:hint="eastAsia"/>
          <w:sz w:val="22"/>
          <w:szCs w:val="22"/>
        </w:rPr>
        <w:t>委托方对受托方交付的成果文件不得擅自修改、复制或向第三方转让或用于本合同以外的项目。</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w:t>
      </w:r>
      <w:r>
        <w:rPr>
          <w:rFonts w:ascii="宋体" w:hAnsi="宋体" w:cs="宋体" w:hint="eastAsia"/>
          <w:sz w:val="22"/>
          <w:szCs w:val="22"/>
        </w:rPr>
        <w:t>由于执行委托方的书面指</w:t>
      </w:r>
      <w:r>
        <w:rPr>
          <w:rFonts w:ascii="宋体" w:hAnsi="宋体" w:cs="宋体" w:hint="eastAsia"/>
          <w:sz w:val="22"/>
          <w:szCs w:val="22"/>
        </w:rPr>
        <w:t>令而造成相关报告书不能通过主管部门的审查或不能取得批复</w:t>
      </w:r>
      <w:r>
        <w:rPr>
          <w:rFonts w:ascii="宋体" w:hAnsi="宋体" w:cs="宋体" w:hint="eastAsia"/>
          <w:sz w:val="22"/>
          <w:szCs w:val="22"/>
        </w:rPr>
        <w:t>，</w:t>
      </w:r>
      <w:r>
        <w:rPr>
          <w:rFonts w:ascii="宋体" w:hAnsi="宋体" w:cs="宋体" w:hint="eastAsia"/>
          <w:sz w:val="22"/>
          <w:szCs w:val="22"/>
        </w:rPr>
        <w:t>应由委托方承担主要责任。但不免除受托方应负的责任。</w:t>
      </w:r>
    </w:p>
    <w:p w:rsidR="008C2085" w:rsidRDefault="003B1AC7">
      <w:pPr>
        <w:tabs>
          <w:tab w:val="left" w:pos="360"/>
        </w:tabs>
        <w:spacing w:line="360" w:lineRule="auto"/>
        <w:ind w:firstLineChars="200" w:firstLine="442"/>
        <w:rPr>
          <w:rFonts w:ascii="宋体" w:hAnsi="宋体" w:cs="宋体"/>
          <w:b/>
          <w:bCs/>
          <w:sz w:val="22"/>
          <w:szCs w:val="22"/>
        </w:rPr>
      </w:pPr>
      <w:r>
        <w:rPr>
          <w:rFonts w:ascii="宋体" w:hAnsi="宋体" w:cs="宋体" w:hint="eastAsia"/>
          <w:b/>
          <w:bCs/>
          <w:sz w:val="22"/>
          <w:szCs w:val="22"/>
        </w:rPr>
        <w:t>2</w:t>
      </w:r>
      <w:r>
        <w:rPr>
          <w:rFonts w:ascii="宋体" w:hAnsi="宋体" w:cs="宋体" w:hint="eastAsia"/>
          <w:b/>
          <w:bCs/>
          <w:sz w:val="22"/>
          <w:szCs w:val="22"/>
        </w:rPr>
        <w:t>、</w:t>
      </w:r>
      <w:r>
        <w:rPr>
          <w:rFonts w:ascii="宋体" w:hAnsi="宋体" w:cs="宋体" w:hint="eastAsia"/>
          <w:b/>
          <w:bCs/>
          <w:sz w:val="22"/>
          <w:szCs w:val="22"/>
        </w:rPr>
        <w:t>受托方的责任：</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w:t>
      </w:r>
      <w:r>
        <w:rPr>
          <w:rFonts w:hAnsi="宋体" w:cs="宋体" w:hint="eastAsia"/>
          <w:sz w:val="22"/>
          <w:szCs w:val="22"/>
        </w:rPr>
        <w:t>1</w:t>
      </w:r>
      <w:r>
        <w:rPr>
          <w:rFonts w:hAnsi="宋体" w:cs="宋体" w:hint="eastAsia"/>
          <w:sz w:val="22"/>
          <w:szCs w:val="22"/>
        </w:rPr>
        <w:t>）受托方应根据本合同工程项目的特点和具体情况</w:t>
      </w:r>
      <w:r>
        <w:rPr>
          <w:rFonts w:hAnsi="宋体" w:cs="宋体" w:hint="eastAsia"/>
          <w:sz w:val="22"/>
          <w:szCs w:val="22"/>
          <w:lang w:eastAsia="zh-CN"/>
        </w:rPr>
        <w:t>，</w:t>
      </w:r>
      <w:r>
        <w:rPr>
          <w:rFonts w:hAnsi="宋体" w:cs="宋体" w:hint="eastAsia"/>
          <w:sz w:val="22"/>
          <w:szCs w:val="22"/>
        </w:rPr>
        <w:t>充分考虑到本项目的复杂性和不确</w:t>
      </w:r>
      <w:r>
        <w:rPr>
          <w:rFonts w:hAnsi="宋体" w:cs="宋体" w:hint="eastAsia"/>
          <w:sz w:val="22"/>
          <w:szCs w:val="22"/>
        </w:rPr>
        <w:lastRenderedPageBreak/>
        <w:t>定性</w:t>
      </w:r>
      <w:r>
        <w:rPr>
          <w:rFonts w:hAnsi="宋体" w:cs="宋体" w:hint="eastAsia"/>
          <w:sz w:val="22"/>
          <w:szCs w:val="22"/>
          <w:lang w:eastAsia="zh-CN"/>
        </w:rPr>
        <w:t>，</w:t>
      </w:r>
      <w:r>
        <w:rPr>
          <w:rFonts w:hAnsi="宋体" w:cs="宋体" w:hint="eastAsia"/>
          <w:sz w:val="22"/>
          <w:szCs w:val="22"/>
        </w:rPr>
        <w:t>按照国家及地方、水利、交通等部门关于</w:t>
      </w:r>
      <w:r>
        <w:rPr>
          <w:rFonts w:hAnsi="宋体" w:cs="宋体" w:hint="eastAsia"/>
          <w:sz w:val="22"/>
          <w:szCs w:val="22"/>
          <w:lang w:val="en-US" w:eastAsia="zh-CN"/>
        </w:rPr>
        <w:t>本项目</w:t>
      </w:r>
      <w:r>
        <w:rPr>
          <w:rFonts w:hAnsi="宋体" w:cs="宋体" w:hint="eastAsia"/>
          <w:sz w:val="22"/>
          <w:szCs w:val="22"/>
        </w:rPr>
        <w:t>方面现行的法律、法规、标准、规范、规程、办法、示例等有关规定</w:t>
      </w:r>
      <w:r>
        <w:rPr>
          <w:rFonts w:hAnsi="宋体" w:cs="宋体" w:hint="eastAsia"/>
          <w:sz w:val="22"/>
          <w:szCs w:val="22"/>
          <w:lang w:eastAsia="zh-CN"/>
        </w:rPr>
        <w:t>，</w:t>
      </w:r>
      <w:r>
        <w:rPr>
          <w:rFonts w:hAnsi="宋体" w:cs="宋体" w:hint="eastAsia"/>
          <w:sz w:val="22"/>
          <w:szCs w:val="22"/>
        </w:rPr>
        <w:t>在委托方规定的时间内完成本合同工程的咨询服务工作。</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w:t>
      </w:r>
      <w:r>
        <w:rPr>
          <w:rFonts w:hAnsi="宋体" w:cs="宋体" w:hint="eastAsia"/>
          <w:sz w:val="22"/>
          <w:szCs w:val="22"/>
        </w:rPr>
        <w:t>2</w:t>
      </w:r>
      <w:r>
        <w:rPr>
          <w:rFonts w:hAnsi="宋体" w:cs="宋体" w:hint="eastAsia"/>
          <w:sz w:val="22"/>
          <w:szCs w:val="22"/>
        </w:rPr>
        <w:t>）受托方应按相关规定做好质量管理工作</w:t>
      </w:r>
      <w:r>
        <w:rPr>
          <w:rFonts w:hAnsi="宋体" w:cs="宋体" w:hint="eastAsia"/>
          <w:sz w:val="22"/>
          <w:szCs w:val="22"/>
          <w:lang w:eastAsia="zh-CN"/>
        </w:rPr>
        <w:t>，</w:t>
      </w:r>
      <w:r>
        <w:rPr>
          <w:rFonts w:hAnsi="宋体" w:cs="宋体" w:hint="eastAsia"/>
          <w:sz w:val="22"/>
          <w:szCs w:val="22"/>
        </w:rPr>
        <w:t>建立健全质量保证体系</w:t>
      </w:r>
      <w:r>
        <w:rPr>
          <w:rFonts w:hAnsi="宋体" w:cs="宋体" w:hint="eastAsia"/>
          <w:sz w:val="22"/>
          <w:szCs w:val="22"/>
          <w:lang w:eastAsia="zh-CN"/>
        </w:rPr>
        <w:t>，</w:t>
      </w:r>
      <w:r>
        <w:rPr>
          <w:rFonts w:hAnsi="宋体" w:cs="宋体" w:hint="eastAsia"/>
          <w:sz w:val="22"/>
          <w:szCs w:val="22"/>
        </w:rPr>
        <w:t>加强全过程的质量控制</w:t>
      </w:r>
      <w:r>
        <w:rPr>
          <w:rFonts w:hAnsi="宋体" w:cs="宋体" w:hint="eastAsia"/>
          <w:sz w:val="22"/>
          <w:szCs w:val="22"/>
          <w:lang w:eastAsia="zh-CN"/>
        </w:rPr>
        <w:t>，</w:t>
      </w:r>
      <w:r>
        <w:rPr>
          <w:rFonts w:hAnsi="宋体" w:cs="宋体" w:hint="eastAsia"/>
          <w:sz w:val="22"/>
          <w:szCs w:val="22"/>
        </w:rPr>
        <w:t>建立完整的文件的编制、复核、审核、会签和批准制度</w:t>
      </w:r>
      <w:r>
        <w:rPr>
          <w:rFonts w:hAnsi="宋体" w:cs="宋体" w:hint="eastAsia"/>
          <w:sz w:val="22"/>
          <w:szCs w:val="22"/>
          <w:lang w:eastAsia="zh-CN"/>
        </w:rPr>
        <w:t>，</w:t>
      </w:r>
      <w:r>
        <w:rPr>
          <w:rFonts w:hAnsi="宋体" w:cs="宋体" w:hint="eastAsia"/>
          <w:sz w:val="22"/>
          <w:szCs w:val="22"/>
        </w:rPr>
        <w:t>明确各阶段的责任人</w:t>
      </w:r>
      <w:r>
        <w:rPr>
          <w:rFonts w:hAnsi="宋体" w:cs="宋体" w:hint="eastAsia"/>
          <w:sz w:val="22"/>
          <w:szCs w:val="22"/>
          <w:lang w:eastAsia="zh-CN"/>
        </w:rPr>
        <w:t>，</w:t>
      </w:r>
      <w:r>
        <w:rPr>
          <w:rFonts w:hAnsi="宋体" w:cs="宋体" w:hint="eastAsia"/>
          <w:sz w:val="22"/>
          <w:szCs w:val="22"/>
        </w:rPr>
        <w:t>并对本合同工程的咨询服务质量负责。</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w:t>
      </w:r>
      <w:r>
        <w:rPr>
          <w:rFonts w:hAnsi="宋体" w:cs="宋体" w:hint="eastAsia"/>
          <w:sz w:val="22"/>
          <w:szCs w:val="22"/>
        </w:rPr>
        <w:t>3</w:t>
      </w:r>
      <w:r>
        <w:rPr>
          <w:rFonts w:hAnsi="宋体" w:cs="宋体" w:hint="eastAsia"/>
          <w:sz w:val="22"/>
          <w:szCs w:val="22"/>
        </w:rPr>
        <w:t>）受托方必须根据委托方提供的规划文件、设计文件及其它资料</w:t>
      </w:r>
      <w:r>
        <w:rPr>
          <w:rFonts w:hAnsi="宋体" w:cs="宋体" w:hint="eastAsia"/>
          <w:sz w:val="22"/>
          <w:szCs w:val="22"/>
          <w:lang w:eastAsia="zh-CN"/>
        </w:rPr>
        <w:t>，</w:t>
      </w:r>
      <w:r>
        <w:rPr>
          <w:rFonts w:hAnsi="宋体" w:cs="宋体" w:hint="eastAsia"/>
          <w:sz w:val="22"/>
          <w:szCs w:val="22"/>
        </w:rPr>
        <w:t>如果咨询服务过程中</w:t>
      </w:r>
      <w:r>
        <w:rPr>
          <w:rFonts w:hAnsi="宋体" w:cs="宋体" w:hint="eastAsia"/>
          <w:sz w:val="22"/>
          <w:szCs w:val="22"/>
          <w:lang w:eastAsia="zh-CN"/>
        </w:rPr>
        <w:t>，</w:t>
      </w:r>
      <w:r>
        <w:rPr>
          <w:rFonts w:hAnsi="宋体" w:cs="宋体" w:hint="eastAsia"/>
          <w:sz w:val="22"/>
          <w:szCs w:val="22"/>
        </w:rPr>
        <w:t>缺少与项目有关的资料</w:t>
      </w:r>
      <w:r>
        <w:rPr>
          <w:rFonts w:hAnsi="宋体" w:cs="宋体" w:hint="eastAsia"/>
          <w:sz w:val="22"/>
          <w:szCs w:val="22"/>
          <w:lang w:eastAsia="zh-CN"/>
        </w:rPr>
        <w:t>，</w:t>
      </w:r>
      <w:r>
        <w:rPr>
          <w:rFonts w:hAnsi="宋体" w:cs="宋体" w:hint="eastAsia"/>
          <w:sz w:val="22"/>
          <w:szCs w:val="22"/>
        </w:rPr>
        <w:t>应与委托方协商借阅或购买</w:t>
      </w:r>
      <w:r>
        <w:rPr>
          <w:rFonts w:hAnsi="宋体" w:cs="宋体" w:hint="eastAsia"/>
          <w:sz w:val="22"/>
          <w:szCs w:val="22"/>
          <w:lang w:eastAsia="zh-CN"/>
        </w:rPr>
        <w:t>，</w:t>
      </w:r>
      <w:r>
        <w:rPr>
          <w:rFonts w:hAnsi="宋体" w:cs="宋体" w:hint="eastAsia"/>
          <w:sz w:val="22"/>
          <w:szCs w:val="22"/>
        </w:rPr>
        <w:t>除委托方提供的资料外</w:t>
      </w:r>
      <w:r>
        <w:rPr>
          <w:rFonts w:hAnsi="宋体" w:cs="宋体" w:hint="eastAsia"/>
          <w:sz w:val="22"/>
          <w:szCs w:val="22"/>
          <w:lang w:eastAsia="zh-CN"/>
        </w:rPr>
        <w:t>，</w:t>
      </w:r>
      <w:r>
        <w:rPr>
          <w:rFonts w:hAnsi="宋体" w:cs="宋体" w:hint="eastAsia"/>
          <w:sz w:val="22"/>
          <w:szCs w:val="22"/>
        </w:rPr>
        <w:t>受托方应根据工作要求收集相关资料。</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w:t>
      </w:r>
      <w:r>
        <w:rPr>
          <w:rFonts w:hAnsi="宋体" w:cs="宋体" w:hint="eastAsia"/>
          <w:sz w:val="22"/>
          <w:szCs w:val="22"/>
        </w:rPr>
        <w:t>4</w:t>
      </w:r>
      <w:r>
        <w:rPr>
          <w:rFonts w:hAnsi="宋体" w:cs="宋体" w:hint="eastAsia"/>
          <w:sz w:val="22"/>
          <w:szCs w:val="22"/>
        </w:rPr>
        <w:t>）受托方应按委托方要求的数量提供咨询服务报告书及相关文件</w:t>
      </w:r>
      <w:r>
        <w:rPr>
          <w:rFonts w:hAnsi="宋体" w:cs="宋体" w:hint="eastAsia"/>
          <w:sz w:val="22"/>
          <w:szCs w:val="22"/>
          <w:lang w:eastAsia="zh-CN"/>
        </w:rPr>
        <w:t>，</w:t>
      </w:r>
      <w:r>
        <w:rPr>
          <w:rFonts w:hAnsi="宋体" w:cs="宋体" w:hint="eastAsia"/>
          <w:sz w:val="22"/>
          <w:szCs w:val="22"/>
        </w:rPr>
        <w:t>接受委托方或上级主管部门及相关主管部门的审查</w:t>
      </w:r>
      <w:r>
        <w:rPr>
          <w:rFonts w:hAnsi="宋体" w:cs="宋体" w:hint="eastAsia"/>
          <w:sz w:val="22"/>
          <w:szCs w:val="22"/>
          <w:lang w:eastAsia="zh-CN"/>
        </w:rPr>
        <w:t>，</w:t>
      </w:r>
      <w:r>
        <w:rPr>
          <w:rFonts w:hAnsi="宋体" w:cs="宋体" w:hint="eastAsia"/>
          <w:sz w:val="22"/>
          <w:szCs w:val="22"/>
        </w:rPr>
        <w:t>并对相关问题做出澄清和解答。</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w:t>
      </w:r>
      <w:r>
        <w:rPr>
          <w:rFonts w:hAnsi="宋体" w:cs="宋体" w:hint="eastAsia"/>
          <w:sz w:val="22"/>
          <w:szCs w:val="22"/>
        </w:rPr>
        <w:t>5</w:t>
      </w:r>
      <w:r>
        <w:rPr>
          <w:rFonts w:hAnsi="宋体" w:cs="宋体" w:hint="eastAsia"/>
          <w:sz w:val="22"/>
          <w:szCs w:val="22"/>
        </w:rPr>
        <w:t>）人员保证与变更</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1</w:t>
      </w:r>
      <w:r>
        <w:rPr>
          <w:rFonts w:hAnsi="宋体" w:cs="宋体" w:hint="eastAsia"/>
          <w:sz w:val="22"/>
          <w:szCs w:val="22"/>
        </w:rPr>
        <w:t>）受托方应安排</w:t>
      </w:r>
      <w:r>
        <w:rPr>
          <w:rFonts w:hAnsi="宋体" w:cs="宋体" w:hint="eastAsia"/>
          <w:sz w:val="22"/>
          <w:szCs w:val="22"/>
          <w:lang w:val="en-US" w:eastAsia="zh-CN"/>
        </w:rPr>
        <w:t>投标文件</w:t>
      </w:r>
      <w:r>
        <w:rPr>
          <w:rFonts w:hAnsi="宋体" w:cs="宋体" w:hint="eastAsia"/>
          <w:sz w:val="22"/>
          <w:szCs w:val="22"/>
        </w:rPr>
        <w:t>中承诺的人员投入工作</w:t>
      </w:r>
      <w:r>
        <w:rPr>
          <w:rFonts w:hAnsi="宋体" w:cs="宋体" w:hint="eastAsia"/>
          <w:sz w:val="22"/>
          <w:szCs w:val="22"/>
          <w:lang w:eastAsia="zh-CN"/>
        </w:rPr>
        <w:t>，</w:t>
      </w:r>
      <w:r>
        <w:rPr>
          <w:rFonts w:hAnsi="宋体" w:cs="宋体" w:hint="eastAsia"/>
          <w:sz w:val="22"/>
          <w:szCs w:val="22"/>
        </w:rPr>
        <w:t>并在服务过程中和</w:t>
      </w:r>
      <w:r>
        <w:rPr>
          <w:rFonts w:hAnsi="宋体" w:cs="宋体" w:hint="eastAsia"/>
          <w:sz w:val="22"/>
          <w:szCs w:val="22"/>
          <w:lang w:eastAsia="zh-CN"/>
        </w:rPr>
        <w:t>服务周期</w:t>
      </w:r>
      <w:r>
        <w:rPr>
          <w:rFonts w:hAnsi="宋体" w:cs="宋体" w:hint="eastAsia"/>
          <w:sz w:val="22"/>
          <w:szCs w:val="22"/>
        </w:rPr>
        <w:t>内保持人员的相对稳定。</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2</w:t>
      </w:r>
      <w:r>
        <w:rPr>
          <w:rFonts w:hAnsi="宋体" w:cs="宋体" w:hint="eastAsia"/>
          <w:sz w:val="22"/>
          <w:szCs w:val="22"/>
        </w:rPr>
        <w:t>）如果项目服务人员不能胜任工作、渎职或从事其他违法活动</w:t>
      </w:r>
      <w:r>
        <w:rPr>
          <w:rFonts w:hAnsi="宋体" w:cs="宋体" w:hint="eastAsia"/>
          <w:sz w:val="22"/>
          <w:szCs w:val="22"/>
          <w:lang w:eastAsia="zh-CN"/>
        </w:rPr>
        <w:t>，</w:t>
      </w:r>
      <w:r>
        <w:rPr>
          <w:rFonts w:hAnsi="宋体" w:cs="宋体" w:hint="eastAsia"/>
          <w:sz w:val="22"/>
          <w:szCs w:val="22"/>
        </w:rPr>
        <w:t>委托方有权以书面形式提出更换要求</w:t>
      </w:r>
      <w:r>
        <w:rPr>
          <w:rFonts w:hAnsi="宋体" w:cs="宋体" w:hint="eastAsia"/>
          <w:sz w:val="22"/>
          <w:szCs w:val="22"/>
          <w:lang w:eastAsia="zh-CN"/>
        </w:rPr>
        <w:t>，</w:t>
      </w:r>
      <w:r>
        <w:rPr>
          <w:rFonts w:hAnsi="宋体" w:cs="宋体" w:hint="eastAsia"/>
          <w:sz w:val="22"/>
          <w:szCs w:val="22"/>
        </w:rPr>
        <w:t>受托方应立即派出具有同等资历的人员替换；若非因上述原因</w:t>
      </w:r>
      <w:r>
        <w:rPr>
          <w:rFonts w:hAnsi="宋体" w:cs="宋体" w:hint="eastAsia"/>
          <w:sz w:val="22"/>
          <w:szCs w:val="22"/>
          <w:lang w:eastAsia="zh-CN"/>
        </w:rPr>
        <w:t>，</w:t>
      </w:r>
      <w:r>
        <w:rPr>
          <w:rFonts w:hAnsi="宋体" w:cs="宋体" w:hint="eastAsia"/>
          <w:sz w:val="22"/>
          <w:szCs w:val="22"/>
        </w:rPr>
        <w:t>受托方有权拒绝。</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3</w:t>
      </w:r>
      <w:r>
        <w:rPr>
          <w:rFonts w:hAnsi="宋体" w:cs="宋体" w:hint="eastAsia"/>
          <w:sz w:val="22"/>
          <w:szCs w:val="22"/>
        </w:rPr>
        <w:t>）受托方的工作进度没有达到</w:t>
      </w:r>
      <w:r>
        <w:rPr>
          <w:rFonts w:hAnsi="宋体" w:cs="宋体" w:hint="eastAsia"/>
          <w:sz w:val="22"/>
          <w:szCs w:val="22"/>
          <w:lang w:val="en-US" w:eastAsia="zh-CN"/>
        </w:rPr>
        <w:t>投标文件</w:t>
      </w:r>
      <w:r>
        <w:rPr>
          <w:rFonts w:hAnsi="宋体" w:cs="宋体" w:hint="eastAsia"/>
          <w:sz w:val="22"/>
          <w:szCs w:val="22"/>
        </w:rPr>
        <w:t>中承诺的进度计划时</w:t>
      </w:r>
      <w:r>
        <w:rPr>
          <w:rFonts w:hAnsi="宋体" w:cs="宋体" w:hint="eastAsia"/>
          <w:sz w:val="22"/>
          <w:szCs w:val="22"/>
          <w:lang w:eastAsia="zh-CN"/>
        </w:rPr>
        <w:t>，</w:t>
      </w:r>
      <w:r>
        <w:rPr>
          <w:rFonts w:hAnsi="宋体" w:cs="宋体" w:hint="eastAsia"/>
          <w:sz w:val="22"/>
          <w:szCs w:val="22"/>
        </w:rPr>
        <w:t>委托方有权提出要求增加服务人员</w:t>
      </w:r>
      <w:r>
        <w:rPr>
          <w:rFonts w:hAnsi="宋体" w:cs="宋体" w:hint="eastAsia"/>
          <w:sz w:val="22"/>
          <w:szCs w:val="22"/>
          <w:lang w:eastAsia="zh-CN"/>
        </w:rPr>
        <w:t>，</w:t>
      </w:r>
      <w:r>
        <w:rPr>
          <w:rFonts w:hAnsi="宋体" w:cs="宋体" w:hint="eastAsia"/>
          <w:sz w:val="22"/>
          <w:szCs w:val="22"/>
        </w:rPr>
        <w:t>受托方应立即安排</w:t>
      </w:r>
      <w:r>
        <w:rPr>
          <w:rFonts w:hAnsi="宋体" w:cs="宋体" w:hint="eastAsia"/>
          <w:sz w:val="22"/>
          <w:szCs w:val="22"/>
          <w:lang w:eastAsia="zh-CN"/>
        </w:rPr>
        <w:t>，</w:t>
      </w:r>
      <w:r>
        <w:rPr>
          <w:rFonts w:hAnsi="宋体" w:cs="宋体" w:hint="eastAsia"/>
          <w:sz w:val="22"/>
          <w:szCs w:val="22"/>
        </w:rPr>
        <w:t>其费用被认为已包含在合同价格之中</w:t>
      </w:r>
      <w:r>
        <w:rPr>
          <w:rFonts w:hAnsi="宋体" w:cs="宋体" w:hint="eastAsia"/>
          <w:sz w:val="22"/>
          <w:szCs w:val="22"/>
          <w:lang w:eastAsia="zh-CN"/>
        </w:rPr>
        <w:t>，</w:t>
      </w:r>
      <w:r>
        <w:rPr>
          <w:rFonts w:hAnsi="宋体" w:cs="宋体" w:hint="eastAsia"/>
          <w:sz w:val="22"/>
          <w:szCs w:val="22"/>
        </w:rPr>
        <w:t>不再另行支付。</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w:t>
      </w:r>
      <w:r>
        <w:rPr>
          <w:rFonts w:hAnsi="宋体" w:cs="宋体" w:hint="eastAsia"/>
          <w:sz w:val="22"/>
          <w:szCs w:val="22"/>
        </w:rPr>
        <w:t>6</w:t>
      </w:r>
      <w:r>
        <w:rPr>
          <w:rFonts w:hAnsi="宋体" w:cs="宋体" w:hint="eastAsia"/>
          <w:sz w:val="22"/>
          <w:szCs w:val="22"/>
        </w:rPr>
        <w:t>）受托方在编制咨询服务报告书的过程中</w:t>
      </w:r>
      <w:r>
        <w:rPr>
          <w:rFonts w:hAnsi="宋体" w:cs="宋体" w:hint="eastAsia"/>
          <w:sz w:val="22"/>
          <w:szCs w:val="22"/>
          <w:lang w:eastAsia="zh-CN"/>
        </w:rPr>
        <w:t>，</w:t>
      </w:r>
      <w:r>
        <w:rPr>
          <w:rFonts w:hAnsi="宋体" w:cs="宋体" w:hint="eastAsia"/>
          <w:sz w:val="22"/>
          <w:szCs w:val="22"/>
        </w:rPr>
        <w:t>如果因其采用的技术方案等方面发生侵犯专利权的行为而引起索赔或诉讼</w:t>
      </w:r>
      <w:r>
        <w:rPr>
          <w:rFonts w:hAnsi="宋体" w:cs="宋体" w:hint="eastAsia"/>
          <w:sz w:val="22"/>
          <w:szCs w:val="22"/>
          <w:lang w:eastAsia="zh-CN"/>
        </w:rPr>
        <w:t>，</w:t>
      </w:r>
      <w:r>
        <w:rPr>
          <w:rFonts w:hAnsi="宋体" w:cs="宋体" w:hint="eastAsia"/>
          <w:sz w:val="22"/>
          <w:szCs w:val="22"/>
        </w:rPr>
        <w:t>则受托方应承担全部责任</w:t>
      </w:r>
      <w:r>
        <w:rPr>
          <w:rFonts w:hAnsi="宋体" w:cs="宋体" w:hint="eastAsia"/>
          <w:sz w:val="22"/>
          <w:szCs w:val="22"/>
          <w:lang w:eastAsia="zh-CN"/>
        </w:rPr>
        <w:t>，</w:t>
      </w:r>
      <w:r>
        <w:rPr>
          <w:rFonts w:hAnsi="宋体" w:cs="宋体" w:hint="eastAsia"/>
          <w:sz w:val="22"/>
          <w:szCs w:val="22"/>
        </w:rPr>
        <w:t>并保障委托方免于承担由此造成的一切损害和损失。受托方采用其</w:t>
      </w:r>
      <w:r>
        <w:rPr>
          <w:rFonts w:hAnsi="宋体" w:cs="宋体" w:hint="eastAsia"/>
          <w:sz w:val="22"/>
          <w:szCs w:val="22"/>
        </w:rPr>
        <w:t>它未成交人响应文件中技术方案的</w:t>
      </w:r>
      <w:r>
        <w:rPr>
          <w:rFonts w:hAnsi="宋体" w:cs="宋体" w:hint="eastAsia"/>
          <w:sz w:val="22"/>
          <w:szCs w:val="22"/>
          <w:lang w:eastAsia="zh-CN"/>
        </w:rPr>
        <w:t>，</w:t>
      </w:r>
      <w:r>
        <w:rPr>
          <w:rFonts w:hAnsi="宋体" w:cs="宋体" w:hint="eastAsia"/>
          <w:sz w:val="22"/>
          <w:szCs w:val="22"/>
        </w:rPr>
        <w:t>应当征得未成交人的书面同意</w:t>
      </w:r>
      <w:r>
        <w:rPr>
          <w:rFonts w:hAnsi="宋体" w:cs="宋体" w:hint="eastAsia"/>
          <w:sz w:val="22"/>
          <w:szCs w:val="22"/>
          <w:lang w:eastAsia="zh-CN"/>
        </w:rPr>
        <w:t>，</w:t>
      </w:r>
      <w:r>
        <w:rPr>
          <w:rFonts w:hAnsi="宋体" w:cs="宋体" w:hint="eastAsia"/>
          <w:sz w:val="22"/>
          <w:szCs w:val="22"/>
        </w:rPr>
        <w:t>并支付合理的使用费。</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w:t>
      </w:r>
      <w:r>
        <w:rPr>
          <w:rFonts w:hAnsi="宋体" w:cs="宋体" w:hint="eastAsia"/>
          <w:sz w:val="22"/>
          <w:szCs w:val="22"/>
        </w:rPr>
        <w:t>7</w:t>
      </w:r>
      <w:r>
        <w:rPr>
          <w:rFonts w:hAnsi="宋体" w:cs="宋体" w:hint="eastAsia"/>
          <w:sz w:val="22"/>
          <w:szCs w:val="22"/>
        </w:rPr>
        <w:t>）受托方除需承担在工作过程中的决策和指导责任外</w:t>
      </w:r>
      <w:r>
        <w:rPr>
          <w:rFonts w:hAnsi="宋体" w:cs="宋体" w:hint="eastAsia"/>
          <w:sz w:val="22"/>
          <w:szCs w:val="22"/>
          <w:lang w:eastAsia="zh-CN"/>
        </w:rPr>
        <w:t>，</w:t>
      </w:r>
      <w:r>
        <w:rPr>
          <w:rFonts w:hAnsi="宋体" w:cs="宋体" w:hint="eastAsia"/>
          <w:sz w:val="22"/>
          <w:szCs w:val="22"/>
        </w:rPr>
        <w:t>对其工作范围外的工作不承担任何责任。</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w:t>
      </w:r>
      <w:r>
        <w:rPr>
          <w:rFonts w:hAnsi="宋体" w:cs="宋体" w:hint="eastAsia"/>
          <w:sz w:val="22"/>
          <w:szCs w:val="22"/>
        </w:rPr>
        <w:t>8</w:t>
      </w:r>
      <w:r>
        <w:rPr>
          <w:rFonts w:hAnsi="宋体" w:cs="宋体" w:hint="eastAsia"/>
          <w:sz w:val="22"/>
          <w:szCs w:val="22"/>
        </w:rPr>
        <w:t>）对于受托方在咨询服务过程中发生的人员伤亡</w:t>
      </w:r>
      <w:r>
        <w:rPr>
          <w:rFonts w:hAnsi="宋体" w:cs="宋体" w:hint="eastAsia"/>
          <w:sz w:val="22"/>
          <w:szCs w:val="22"/>
          <w:lang w:eastAsia="zh-CN"/>
        </w:rPr>
        <w:t>，</w:t>
      </w:r>
      <w:r>
        <w:rPr>
          <w:rFonts w:hAnsi="宋体" w:cs="宋体" w:hint="eastAsia"/>
          <w:sz w:val="22"/>
          <w:szCs w:val="22"/>
        </w:rPr>
        <w:t>或者造成第三方的人员伤亡</w:t>
      </w:r>
      <w:r>
        <w:rPr>
          <w:rFonts w:hAnsi="宋体" w:cs="宋体" w:hint="eastAsia"/>
          <w:sz w:val="22"/>
          <w:szCs w:val="22"/>
          <w:lang w:eastAsia="zh-CN"/>
        </w:rPr>
        <w:t>，</w:t>
      </w:r>
      <w:r>
        <w:rPr>
          <w:rFonts w:hAnsi="宋体" w:cs="宋体" w:hint="eastAsia"/>
          <w:sz w:val="22"/>
          <w:szCs w:val="22"/>
        </w:rPr>
        <w:t>或财产损失</w:t>
      </w:r>
      <w:r>
        <w:rPr>
          <w:rFonts w:hAnsi="宋体" w:cs="宋体" w:hint="eastAsia"/>
          <w:sz w:val="22"/>
          <w:szCs w:val="22"/>
          <w:lang w:eastAsia="zh-CN"/>
        </w:rPr>
        <w:t>，</w:t>
      </w:r>
      <w:r>
        <w:rPr>
          <w:rFonts w:hAnsi="宋体" w:cs="宋体" w:hint="eastAsia"/>
          <w:sz w:val="22"/>
          <w:szCs w:val="22"/>
        </w:rPr>
        <w:t>或由此而引起的其他一切损害和损失</w:t>
      </w:r>
      <w:r>
        <w:rPr>
          <w:rFonts w:hAnsi="宋体" w:cs="宋体" w:hint="eastAsia"/>
          <w:sz w:val="22"/>
          <w:szCs w:val="22"/>
          <w:lang w:eastAsia="zh-CN"/>
        </w:rPr>
        <w:t>，</w:t>
      </w:r>
      <w:r>
        <w:rPr>
          <w:rFonts w:hAnsi="宋体" w:cs="宋体" w:hint="eastAsia"/>
          <w:sz w:val="22"/>
          <w:szCs w:val="22"/>
        </w:rPr>
        <w:t>委托方均不承担责任。</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w:t>
      </w:r>
      <w:r>
        <w:rPr>
          <w:rFonts w:hAnsi="宋体" w:cs="宋体" w:hint="eastAsia"/>
          <w:sz w:val="22"/>
          <w:szCs w:val="22"/>
        </w:rPr>
        <w:t>9</w:t>
      </w:r>
      <w:r>
        <w:rPr>
          <w:rFonts w:hAnsi="宋体" w:cs="宋体" w:hint="eastAsia"/>
          <w:sz w:val="22"/>
          <w:szCs w:val="22"/>
        </w:rPr>
        <w:t>）咨询服务过程中</w:t>
      </w:r>
      <w:r>
        <w:rPr>
          <w:rFonts w:hAnsi="宋体" w:cs="宋体" w:hint="eastAsia"/>
          <w:sz w:val="22"/>
          <w:szCs w:val="22"/>
          <w:lang w:eastAsia="zh-CN"/>
        </w:rPr>
        <w:t>，</w:t>
      </w:r>
      <w:r>
        <w:rPr>
          <w:rFonts w:hAnsi="宋体" w:cs="宋体" w:hint="eastAsia"/>
          <w:sz w:val="22"/>
          <w:szCs w:val="22"/>
        </w:rPr>
        <w:t>受托方为完成咨询服务项目</w:t>
      </w:r>
      <w:r>
        <w:rPr>
          <w:rFonts w:hAnsi="宋体" w:cs="宋体" w:hint="eastAsia"/>
          <w:sz w:val="22"/>
          <w:szCs w:val="22"/>
          <w:lang w:eastAsia="zh-CN"/>
        </w:rPr>
        <w:t>，</w:t>
      </w:r>
      <w:r>
        <w:rPr>
          <w:rFonts w:hAnsi="宋体" w:cs="宋体" w:hint="eastAsia"/>
          <w:sz w:val="22"/>
          <w:szCs w:val="22"/>
        </w:rPr>
        <w:t>而购买或收集的一切资料和文件的所有权为受托方与委托方共有。</w:t>
      </w:r>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w:t>
      </w:r>
      <w:r>
        <w:rPr>
          <w:rFonts w:hAnsi="宋体" w:cs="宋体" w:hint="eastAsia"/>
          <w:sz w:val="22"/>
          <w:szCs w:val="22"/>
        </w:rPr>
        <w:t>10</w:t>
      </w:r>
      <w:r>
        <w:rPr>
          <w:rFonts w:hAnsi="宋体" w:cs="宋体" w:hint="eastAsia"/>
          <w:sz w:val="22"/>
          <w:szCs w:val="22"/>
        </w:rPr>
        <w:t>）本项目按期</w:t>
      </w:r>
      <w:r>
        <w:rPr>
          <w:rFonts w:hAnsi="宋体" w:cs="宋体" w:hint="eastAsia"/>
          <w:sz w:val="22"/>
          <w:szCs w:val="22"/>
          <w:lang w:val="en-US" w:eastAsia="zh-CN"/>
        </w:rPr>
        <w:t>提交各类相关报告书</w:t>
      </w:r>
      <w:r>
        <w:rPr>
          <w:rFonts w:hAnsi="宋体" w:cs="宋体" w:hint="eastAsia"/>
          <w:sz w:val="22"/>
          <w:szCs w:val="22"/>
        </w:rPr>
        <w:t>所需一切工作和费用均由受托方负责和承担。</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90" w:name="_Toc393638324"/>
      <w:bookmarkStart w:id="91" w:name="_Toc143763569"/>
      <w:bookmarkStart w:id="92" w:name="_Toc62509788"/>
      <w:bookmarkStart w:id="93" w:name="_Toc510442601"/>
      <w:r>
        <w:rPr>
          <w:rFonts w:ascii="宋体" w:hAnsi="宋体" w:cs="宋体" w:hint="eastAsia"/>
          <w:b/>
          <w:bCs/>
          <w:sz w:val="22"/>
          <w:szCs w:val="22"/>
        </w:rPr>
        <w:t>五、违约责任</w:t>
      </w:r>
      <w:bookmarkEnd w:id="90"/>
      <w:bookmarkEnd w:id="91"/>
      <w:bookmarkEnd w:id="92"/>
      <w:bookmarkEnd w:id="93"/>
    </w:p>
    <w:p w:rsidR="008C2085" w:rsidRDefault="003B1AC7">
      <w:pPr>
        <w:pStyle w:val="aa"/>
        <w:tabs>
          <w:tab w:val="left" w:pos="360"/>
        </w:tabs>
        <w:spacing w:line="360" w:lineRule="auto"/>
        <w:ind w:firstLineChars="200" w:firstLine="440"/>
        <w:rPr>
          <w:rFonts w:hAnsi="宋体" w:cs="宋体"/>
          <w:sz w:val="22"/>
          <w:szCs w:val="22"/>
        </w:rPr>
      </w:pPr>
      <w:r>
        <w:rPr>
          <w:rFonts w:hAnsi="宋体" w:cs="宋体" w:hint="eastAsia"/>
          <w:sz w:val="22"/>
          <w:szCs w:val="22"/>
        </w:rPr>
        <w:t>1</w:t>
      </w:r>
      <w:r>
        <w:rPr>
          <w:rFonts w:hAnsi="宋体" w:cs="宋体" w:hint="eastAsia"/>
          <w:sz w:val="22"/>
          <w:szCs w:val="22"/>
        </w:rPr>
        <w:t>、委托方的违约：合同生效后</w:t>
      </w:r>
      <w:r>
        <w:rPr>
          <w:rFonts w:hAnsi="宋体" w:cs="宋体" w:hint="eastAsia"/>
          <w:sz w:val="22"/>
          <w:szCs w:val="22"/>
          <w:lang w:eastAsia="zh-CN"/>
        </w:rPr>
        <w:t>，</w:t>
      </w:r>
      <w:r>
        <w:rPr>
          <w:rFonts w:hAnsi="宋体" w:cs="宋体" w:hint="eastAsia"/>
          <w:sz w:val="22"/>
          <w:szCs w:val="22"/>
        </w:rPr>
        <w:t>因委托方原因</w:t>
      </w:r>
      <w:r>
        <w:rPr>
          <w:rFonts w:hAnsi="宋体" w:cs="宋体" w:hint="eastAsia"/>
          <w:sz w:val="22"/>
          <w:szCs w:val="22"/>
          <w:lang w:eastAsia="zh-CN"/>
        </w:rPr>
        <w:t>，</w:t>
      </w:r>
      <w:r>
        <w:rPr>
          <w:rFonts w:hAnsi="宋体" w:cs="宋体" w:hint="eastAsia"/>
          <w:sz w:val="22"/>
          <w:szCs w:val="22"/>
        </w:rPr>
        <w:t>委托方提出终止合同</w:t>
      </w:r>
      <w:r>
        <w:rPr>
          <w:rFonts w:hAnsi="宋体" w:cs="宋体" w:hint="eastAsia"/>
          <w:sz w:val="22"/>
          <w:szCs w:val="22"/>
          <w:lang w:eastAsia="zh-CN"/>
        </w:rPr>
        <w:t>，</w:t>
      </w:r>
      <w:r>
        <w:rPr>
          <w:rFonts w:hAnsi="宋体" w:cs="宋体" w:hint="eastAsia"/>
          <w:sz w:val="22"/>
          <w:szCs w:val="22"/>
        </w:rPr>
        <w:t>委托方将给予受托方</w:t>
      </w:r>
      <w:r>
        <w:rPr>
          <w:rFonts w:hAnsi="宋体" w:cs="宋体" w:hint="eastAsia"/>
          <w:sz w:val="22"/>
          <w:szCs w:val="22"/>
        </w:rPr>
        <w:t>2</w:t>
      </w:r>
      <w:r>
        <w:rPr>
          <w:rFonts w:hAnsi="宋体" w:cs="宋体" w:hint="eastAsia"/>
          <w:sz w:val="22"/>
          <w:szCs w:val="22"/>
        </w:rPr>
        <w:t>万～</w:t>
      </w:r>
      <w:r>
        <w:rPr>
          <w:rFonts w:hAnsi="宋体" w:cs="宋体" w:hint="eastAsia"/>
          <w:sz w:val="22"/>
          <w:szCs w:val="22"/>
        </w:rPr>
        <w:t>4</w:t>
      </w:r>
      <w:r>
        <w:rPr>
          <w:rFonts w:hAnsi="宋体" w:cs="宋体" w:hint="eastAsia"/>
          <w:sz w:val="22"/>
          <w:szCs w:val="22"/>
        </w:rPr>
        <w:t>万元违约罚款。</w:t>
      </w:r>
    </w:p>
    <w:p w:rsidR="008C2085" w:rsidRDefault="003B1AC7">
      <w:pPr>
        <w:tabs>
          <w:tab w:val="left" w:pos="360"/>
          <w:tab w:val="left" w:pos="1260"/>
        </w:tabs>
        <w:spacing w:line="360" w:lineRule="auto"/>
        <w:ind w:firstLineChars="200" w:firstLine="440"/>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、受托方的违约</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）如果受托方将任务转包或者分包</w:t>
      </w:r>
      <w:r>
        <w:rPr>
          <w:rFonts w:ascii="宋体" w:hAnsi="宋体" w:cs="宋体" w:hint="eastAsia"/>
          <w:sz w:val="22"/>
          <w:szCs w:val="22"/>
        </w:rPr>
        <w:t>，</w:t>
      </w:r>
      <w:r>
        <w:rPr>
          <w:rFonts w:ascii="宋体" w:hAnsi="宋体" w:cs="宋体" w:hint="eastAsia"/>
          <w:sz w:val="22"/>
          <w:szCs w:val="22"/>
        </w:rPr>
        <w:t>除整改外委托方将按合同价的</w:t>
      </w:r>
      <w:r>
        <w:rPr>
          <w:rFonts w:ascii="宋体" w:hAnsi="宋体" w:cs="宋体" w:hint="eastAsia"/>
          <w:sz w:val="22"/>
          <w:szCs w:val="22"/>
        </w:rPr>
        <w:t>3</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w:t>
      </w:r>
      <w:r>
        <w:rPr>
          <w:rFonts w:ascii="宋体" w:hAnsi="宋体" w:cs="宋体" w:hint="eastAsia"/>
          <w:sz w:val="22"/>
          <w:szCs w:val="22"/>
        </w:rPr>
        <w:t>扣除受托方的</w:t>
      </w:r>
      <w:r>
        <w:rPr>
          <w:rFonts w:ascii="宋体" w:hAnsi="宋体" w:cs="宋体" w:hint="eastAsia"/>
          <w:sz w:val="22"/>
          <w:szCs w:val="22"/>
        </w:rPr>
        <w:lastRenderedPageBreak/>
        <w:t>违约金。</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）受托方未按照国家及相关主管部门现行的强制性技术标准、规范和规程编制咨询服务报告书（表）</w:t>
      </w:r>
      <w:r>
        <w:rPr>
          <w:rFonts w:ascii="宋体" w:hAnsi="宋体" w:cs="宋体" w:hint="eastAsia"/>
          <w:sz w:val="22"/>
          <w:szCs w:val="22"/>
        </w:rPr>
        <w:t>，</w:t>
      </w:r>
      <w:r>
        <w:rPr>
          <w:rFonts w:ascii="宋体" w:hAnsi="宋体" w:cs="宋体" w:hint="eastAsia"/>
          <w:sz w:val="22"/>
          <w:szCs w:val="22"/>
        </w:rPr>
        <w:t>委托方将计扣受托方合同价</w:t>
      </w:r>
      <w:r>
        <w:rPr>
          <w:rFonts w:ascii="宋体" w:hAnsi="宋体" w:cs="宋体" w:hint="eastAsia"/>
          <w:sz w:val="22"/>
          <w:szCs w:val="22"/>
        </w:rPr>
        <w:t>3</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w:t>
      </w:r>
      <w:r>
        <w:rPr>
          <w:rFonts w:ascii="宋体" w:hAnsi="宋体" w:cs="宋体" w:hint="eastAsia"/>
          <w:sz w:val="22"/>
          <w:szCs w:val="22"/>
        </w:rPr>
        <w:t>的违约金。</w:t>
      </w:r>
    </w:p>
    <w:p w:rsidR="008C2085" w:rsidRDefault="003B1AC7">
      <w:pPr>
        <w:tabs>
          <w:tab w:val="left" w:pos="360"/>
        </w:tabs>
        <w:autoSpaceDE w:val="0"/>
        <w:autoSpaceDN w:val="0"/>
        <w:spacing w:line="360" w:lineRule="auto"/>
        <w:ind w:firstLineChars="200" w:firstLine="442"/>
        <w:textAlignment w:val="bottom"/>
        <w:rPr>
          <w:rFonts w:ascii="宋体" w:hAnsi="宋体" w:cs="宋体"/>
          <w:b/>
          <w:bCs/>
          <w:sz w:val="22"/>
          <w:szCs w:val="22"/>
        </w:rPr>
      </w:pPr>
      <w:r>
        <w:rPr>
          <w:rFonts w:ascii="宋体" w:hAnsi="宋体" w:cs="宋体" w:hint="eastAsia"/>
          <w:b/>
          <w:bCs/>
          <w:sz w:val="22"/>
          <w:szCs w:val="22"/>
        </w:rPr>
        <w:t>受托方未能按期提交</w:t>
      </w:r>
      <w:r>
        <w:rPr>
          <w:rFonts w:ascii="宋体" w:hAnsi="宋体" w:cs="宋体" w:hint="eastAsia"/>
          <w:b/>
          <w:bCs/>
          <w:sz w:val="22"/>
          <w:szCs w:val="22"/>
        </w:rPr>
        <w:t>各类相关</w:t>
      </w:r>
      <w:r>
        <w:rPr>
          <w:rFonts w:ascii="宋体" w:hAnsi="宋体" w:cs="宋体" w:hint="eastAsia"/>
          <w:b/>
          <w:bCs/>
          <w:sz w:val="22"/>
          <w:szCs w:val="22"/>
        </w:rPr>
        <w:t>报告书的按</w:t>
      </w:r>
      <w:r>
        <w:rPr>
          <w:rFonts w:ascii="宋体" w:hAnsi="宋体" w:cs="宋体" w:hint="eastAsia"/>
          <w:b/>
          <w:bCs/>
          <w:sz w:val="22"/>
          <w:szCs w:val="22"/>
        </w:rPr>
        <w:t>0.3</w:t>
      </w:r>
      <w:r>
        <w:rPr>
          <w:rFonts w:ascii="宋体" w:hAnsi="宋体" w:cs="宋体" w:hint="eastAsia"/>
          <w:b/>
          <w:bCs/>
          <w:sz w:val="22"/>
          <w:szCs w:val="22"/>
        </w:rPr>
        <w:t>万</w:t>
      </w:r>
      <w:r>
        <w:rPr>
          <w:rFonts w:ascii="宋体" w:hAnsi="宋体" w:cs="宋体" w:hint="eastAsia"/>
          <w:b/>
          <w:bCs/>
          <w:sz w:val="22"/>
          <w:szCs w:val="22"/>
        </w:rPr>
        <w:t>/</w:t>
      </w:r>
      <w:r>
        <w:rPr>
          <w:rFonts w:ascii="宋体" w:hAnsi="宋体" w:cs="宋体" w:hint="eastAsia"/>
          <w:b/>
          <w:bCs/>
          <w:sz w:val="22"/>
          <w:szCs w:val="22"/>
        </w:rPr>
        <w:t>天标准扣除受托方的违约金</w:t>
      </w:r>
      <w:r>
        <w:rPr>
          <w:rFonts w:ascii="宋体" w:hAnsi="宋体" w:cs="宋体" w:hint="eastAsia"/>
          <w:b/>
          <w:bCs/>
          <w:sz w:val="22"/>
          <w:szCs w:val="22"/>
        </w:rPr>
        <w:t>，</w:t>
      </w:r>
      <w:r>
        <w:rPr>
          <w:rFonts w:ascii="宋体" w:hAnsi="宋体" w:cs="宋体" w:hint="eastAsia"/>
          <w:b/>
          <w:bCs/>
          <w:sz w:val="22"/>
          <w:szCs w:val="22"/>
        </w:rPr>
        <w:t>受托方未能在承诺的工作周期内拿到相关主管部门的批文的</w:t>
      </w:r>
      <w:r>
        <w:rPr>
          <w:rFonts w:ascii="宋体" w:hAnsi="宋体" w:cs="宋体" w:hint="eastAsia"/>
          <w:b/>
          <w:bCs/>
          <w:sz w:val="22"/>
          <w:szCs w:val="22"/>
        </w:rPr>
        <w:t>，</w:t>
      </w:r>
      <w:r>
        <w:rPr>
          <w:rFonts w:ascii="宋体" w:hAnsi="宋体" w:cs="宋体" w:hint="eastAsia"/>
          <w:b/>
          <w:bCs/>
          <w:sz w:val="22"/>
          <w:szCs w:val="22"/>
        </w:rPr>
        <w:t>则按</w:t>
      </w:r>
      <w:r>
        <w:rPr>
          <w:rFonts w:ascii="宋体" w:hAnsi="宋体" w:cs="宋体" w:hint="eastAsia"/>
          <w:b/>
          <w:bCs/>
          <w:sz w:val="22"/>
          <w:szCs w:val="22"/>
        </w:rPr>
        <w:t>0.5</w:t>
      </w:r>
      <w:r>
        <w:rPr>
          <w:rFonts w:ascii="宋体" w:hAnsi="宋体" w:cs="宋体" w:hint="eastAsia"/>
          <w:b/>
          <w:bCs/>
          <w:sz w:val="22"/>
          <w:szCs w:val="22"/>
        </w:rPr>
        <w:t>万</w:t>
      </w:r>
      <w:r>
        <w:rPr>
          <w:rFonts w:ascii="宋体" w:hAnsi="宋体" w:cs="宋体" w:hint="eastAsia"/>
          <w:b/>
          <w:bCs/>
          <w:sz w:val="22"/>
          <w:szCs w:val="22"/>
        </w:rPr>
        <w:t>/</w:t>
      </w:r>
      <w:r>
        <w:rPr>
          <w:rFonts w:ascii="宋体" w:hAnsi="宋体" w:cs="宋体" w:hint="eastAsia"/>
          <w:b/>
          <w:bCs/>
          <w:sz w:val="22"/>
          <w:szCs w:val="22"/>
        </w:rPr>
        <w:t>天标准扣除受托方的违约金</w:t>
      </w:r>
      <w:r>
        <w:rPr>
          <w:rFonts w:ascii="宋体" w:hAnsi="宋体" w:cs="宋体" w:hint="eastAsia"/>
          <w:b/>
          <w:bCs/>
          <w:sz w:val="22"/>
          <w:szCs w:val="22"/>
        </w:rPr>
        <w:t>，</w:t>
      </w:r>
      <w:r>
        <w:rPr>
          <w:rFonts w:ascii="宋体" w:hAnsi="宋体" w:cs="宋体" w:hint="eastAsia"/>
          <w:b/>
          <w:bCs/>
          <w:sz w:val="22"/>
          <w:szCs w:val="22"/>
        </w:rPr>
        <w:t>延期超过</w:t>
      </w:r>
      <w:r>
        <w:rPr>
          <w:rFonts w:ascii="宋体" w:hAnsi="宋体" w:cs="宋体" w:hint="eastAsia"/>
          <w:b/>
          <w:bCs/>
          <w:sz w:val="22"/>
          <w:szCs w:val="22"/>
        </w:rPr>
        <w:t>30</w:t>
      </w:r>
      <w:r>
        <w:rPr>
          <w:rFonts w:ascii="宋体" w:hAnsi="宋体" w:cs="宋体" w:hint="eastAsia"/>
          <w:b/>
          <w:bCs/>
          <w:sz w:val="22"/>
          <w:szCs w:val="22"/>
        </w:rPr>
        <w:t>天时</w:t>
      </w:r>
      <w:r>
        <w:rPr>
          <w:rFonts w:ascii="宋体" w:hAnsi="宋体" w:cs="宋体" w:hint="eastAsia"/>
          <w:b/>
          <w:bCs/>
          <w:sz w:val="22"/>
          <w:szCs w:val="22"/>
        </w:rPr>
        <w:t>，</w:t>
      </w:r>
      <w:r>
        <w:rPr>
          <w:rFonts w:ascii="宋体" w:hAnsi="宋体" w:cs="宋体" w:hint="eastAsia"/>
          <w:b/>
          <w:bCs/>
          <w:sz w:val="22"/>
          <w:szCs w:val="22"/>
        </w:rPr>
        <w:t>委托方可以中止合同（委托方同意延长期的除外）</w:t>
      </w:r>
      <w:r>
        <w:rPr>
          <w:rFonts w:ascii="宋体" w:hAnsi="宋体" w:cs="宋体" w:hint="eastAsia"/>
          <w:b/>
          <w:bCs/>
          <w:sz w:val="22"/>
          <w:szCs w:val="22"/>
        </w:rPr>
        <w:t>，</w:t>
      </w:r>
      <w:r>
        <w:rPr>
          <w:rFonts w:ascii="宋体" w:hAnsi="宋体" w:cs="宋体" w:hint="eastAsia"/>
          <w:b/>
          <w:bCs/>
          <w:sz w:val="22"/>
          <w:szCs w:val="22"/>
        </w:rPr>
        <w:t>违约金总额不大于合同金额</w:t>
      </w:r>
      <w:r>
        <w:rPr>
          <w:rFonts w:ascii="宋体" w:hAnsi="宋体" w:cs="宋体" w:hint="eastAsia"/>
          <w:b/>
          <w:bCs/>
          <w:sz w:val="22"/>
          <w:szCs w:val="22"/>
        </w:rPr>
        <w:t>10%</w:t>
      </w:r>
      <w:r>
        <w:rPr>
          <w:rFonts w:ascii="宋体" w:hAnsi="宋体" w:cs="宋体" w:hint="eastAsia"/>
          <w:b/>
          <w:bCs/>
          <w:sz w:val="22"/>
          <w:szCs w:val="22"/>
        </w:rPr>
        <w:t>。</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3</w:t>
      </w:r>
      <w:r>
        <w:rPr>
          <w:rFonts w:ascii="宋体" w:hAnsi="宋体" w:cs="宋体" w:hint="eastAsia"/>
          <w:sz w:val="22"/>
          <w:szCs w:val="22"/>
        </w:rPr>
        <w:t>）合同生效后</w:t>
      </w:r>
      <w:r>
        <w:rPr>
          <w:rFonts w:ascii="宋体" w:hAnsi="宋体" w:cs="宋体" w:hint="eastAsia"/>
          <w:sz w:val="22"/>
          <w:szCs w:val="22"/>
        </w:rPr>
        <w:t>，</w:t>
      </w:r>
      <w:r>
        <w:rPr>
          <w:rFonts w:ascii="宋体" w:hAnsi="宋体" w:cs="宋体" w:hint="eastAsia"/>
          <w:sz w:val="22"/>
          <w:szCs w:val="22"/>
        </w:rPr>
        <w:t>如受托方提出终止合同</w:t>
      </w:r>
      <w:r>
        <w:rPr>
          <w:rFonts w:ascii="宋体" w:hAnsi="宋体" w:cs="宋体" w:hint="eastAsia"/>
          <w:sz w:val="22"/>
          <w:szCs w:val="22"/>
        </w:rPr>
        <w:t>，</w:t>
      </w:r>
      <w:r>
        <w:rPr>
          <w:rFonts w:ascii="宋体" w:hAnsi="宋体" w:cs="宋体" w:hint="eastAsia"/>
          <w:sz w:val="22"/>
          <w:szCs w:val="22"/>
        </w:rPr>
        <w:t>应给予委托方</w:t>
      </w:r>
      <w:r>
        <w:rPr>
          <w:rFonts w:ascii="宋体" w:hAnsi="宋体" w:cs="宋体" w:hint="eastAsia"/>
          <w:sz w:val="22"/>
          <w:szCs w:val="22"/>
        </w:rPr>
        <w:t>2</w:t>
      </w:r>
      <w:r>
        <w:rPr>
          <w:rFonts w:ascii="宋体" w:hAnsi="宋体" w:cs="宋体" w:hint="eastAsia"/>
          <w:sz w:val="22"/>
          <w:szCs w:val="22"/>
        </w:rPr>
        <w:t>万～</w:t>
      </w:r>
      <w:r>
        <w:rPr>
          <w:rFonts w:ascii="宋体" w:hAnsi="宋体" w:cs="宋体" w:hint="eastAsia"/>
          <w:sz w:val="22"/>
          <w:szCs w:val="22"/>
        </w:rPr>
        <w:t>3</w:t>
      </w:r>
      <w:r>
        <w:rPr>
          <w:rFonts w:ascii="宋体" w:hAnsi="宋体" w:cs="宋体" w:hint="eastAsia"/>
          <w:sz w:val="22"/>
          <w:szCs w:val="22"/>
        </w:rPr>
        <w:t>万元违约罚款。</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4</w:t>
      </w:r>
      <w:r>
        <w:rPr>
          <w:rFonts w:ascii="宋体" w:hAnsi="宋体" w:cs="宋体" w:hint="eastAsia"/>
          <w:sz w:val="22"/>
          <w:szCs w:val="22"/>
        </w:rPr>
        <w:t>）本项目更换项目负责人或现场负责人时</w:t>
      </w:r>
      <w:r>
        <w:rPr>
          <w:rFonts w:ascii="宋体" w:hAnsi="宋体" w:cs="宋体" w:hint="eastAsia"/>
          <w:sz w:val="22"/>
          <w:szCs w:val="22"/>
        </w:rPr>
        <w:t>，</w:t>
      </w:r>
      <w:r>
        <w:rPr>
          <w:rFonts w:ascii="宋体" w:hAnsi="宋体" w:cs="宋体" w:hint="eastAsia"/>
          <w:sz w:val="22"/>
          <w:szCs w:val="22"/>
        </w:rPr>
        <w:t>受托方必须支付委托方</w:t>
      </w:r>
      <w:r>
        <w:rPr>
          <w:rFonts w:ascii="宋体" w:hAnsi="宋体" w:cs="宋体" w:hint="eastAsia"/>
          <w:sz w:val="22"/>
          <w:szCs w:val="22"/>
        </w:rPr>
        <w:t>2</w:t>
      </w:r>
      <w:r>
        <w:rPr>
          <w:rFonts w:ascii="宋体" w:hAnsi="宋体" w:cs="宋体" w:hint="eastAsia"/>
          <w:sz w:val="22"/>
          <w:szCs w:val="22"/>
        </w:rPr>
        <w:t>万元人员违约金。</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）违反本合同有关廉洁条款的规定</w:t>
      </w:r>
      <w:r>
        <w:rPr>
          <w:rFonts w:ascii="宋体" w:hAnsi="宋体" w:cs="宋体" w:hint="eastAsia"/>
          <w:sz w:val="22"/>
          <w:szCs w:val="22"/>
        </w:rPr>
        <w:t>，</w:t>
      </w:r>
      <w:r>
        <w:rPr>
          <w:rFonts w:ascii="宋体" w:hAnsi="宋体" w:cs="宋体" w:hint="eastAsia"/>
          <w:sz w:val="22"/>
          <w:szCs w:val="22"/>
        </w:rPr>
        <w:t>委托方将给予受托方</w:t>
      </w:r>
      <w:r>
        <w:rPr>
          <w:rFonts w:ascii="宋体" w:hAnsi="宋体" w:cs="宋体" w:hint="eastAsia"/>
          <w:sz w:val="22"/>
          <w:szCs w:val="22"/>
        </w:rPr>
        <w:t>0.</w:t>
      </w:r>
      <w:r>
        <w:rPr>
          <w:rFonts w:ascii="宋体" w:hAnsi="宋体" w:cs="宋体" w:hint="eastAsia"/>
          <w:sz w:val="22"/>
          <w:szCs w:val="22"/>
        </w:rPr>
        <w:t>2</w:t>
      </w:r>
      <w:r>
        <w:rPr>
          <w:rFonts w:ascii="宋体" w:hAnsi="宋体" w:cs="宋体" w:hint="eastAsia"/>
          <w:sz w:val="22"/>
          <w:szCs w:val="22"/>
        </w:rPr>
        <w:t>万～</w:t>
      </w:r>
      <w:r>
        <w:rPr>
          <w:rFonts w:ascii="宋体" w:hAnsi="宋体" w:cs="宋体" w:hint="eastAsia"/>
          <w:sz w:val="22"/>
          <w:szCs w:val="22"/>
        </w:rPr>
        <w:t>0.5</w:t>
      </w:r>
      <w:r>
        <w:rPr>
          <w:rFonts w:ascii="宋体" w:hAnsi="宋体" w:cs="宋体" w:hint="eastAsia"/>
          <w:sz w:val="22"/>
          <w:szCs w:val="22"/>
        </w:rPr>
        <w:t>万元违约罚款。</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6</w:t>
      </w:r>
      <w:r>
        <w:rPr>
          <w:rFonts w:ascii="宋体" w:hAnsi="宋体" w:cs="宋体" w:hint="eastAsia"/>
          <w:sz w:val="22"/>
          <w:szCs w:val="22"/>
        </w:rPr>
        <w:t>）上述（</w:t>
      </w:r>
      <w:r>
        <w:rPr>
          <w:rFonts w:ascii="宋体" w:hAnsi="宋体" w:cs="宋体" w:hint="eastAsia"/>
          <w:sz w:val="22"/>
          <w:szCs w:val="22"/>
        </w:rPr>
        <w:t>1</w:t>
      </w: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）款累计违约金限额为</w:t>
      </w:r>
      <w:r>
        <w:rPr>
          <w:rFonts w:ascii="宋体" w:hAnsi="宋体" w:cs="宋体" w:hint="eastAsia"/>
          <w:sz w:val="22"/>
          <w:szCs w:val="22"/>
        </w:rPr>
        <w:t>合同总价的</w:t>
      </w:r>
      <w:r>
        <w:rPr>
          <w:rFonts w:ascii="宋体" w:hAnsi="宋体" w:cs="宋体" w:hint="eastAsia"/>
          <w:sz w:val="22"/>
          <w:szCs w:val="22"/>
        </w:rPr>
        <w:t>30%</w:t>
      </w:r>
      <w:r>
        <w:rPr>
          <w:rFonts w:ascii="宋体" w:hAnsi="宋体" w:cs="宋体" w:hint="eastAsia"/>
          <w:sz w:val="22"/>
          <w:szCs w:val="22"/>
        </w:rPr>
        <w:t>。若发生上述（</w:t>
      </w:r>
      <w:r>
        <w:rPr>
          <w:rFonts w:ascii="宋体" w:hAnsi="宋体" w:cs="宋体" w:hint="eastAsia"/>
          <w:sz w:val="22"/>
          <w:szCs w:val="22"/>
        </w:rPr>
        <w:t>1</w:t>
      </w: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）情况中任一款委托方有权收回已委托的全部或部分工作</w:t>
      </w:r>
      <w:r>
        <w:rPr>
          <w:rFonts w:ascii="宋体" w:hAnsi="宋体" w:cs="宋体" w:hint="eastAsia"/>
          <w:sz w:val="22"/>
          <w:szCs w:val="22"/>
        </w:rPr>
        <w:t>，</w:t>
      </w:r>
      <w:r>
        <w:rPr>
          <w:rFonts w:ascii="宋体" w:hAnsi="宋体" w:cs="宋体" w:hint="eastAsia"/>
          <w:sz w:val="22"/>
          <w:szCs w:val="22"/>
        </w:rPr>
        <w:t>受托方无条件接受。</w:t>
      </w:r>
    </w:p>
    <w:p w:rsidR="008C2085" w:rsidRDefault="003B1AC7">
      <w:pPr>
        <w:tabs>
          <w:tab w:val="left" w:pos="360"/>
          <w:tab w:val="left" w:pos="1260"/>
        </w:tabs>
        <w:spacing w:line="360" w:lineRule="auto"/>
        <w:ind w:firstLineChars="200" w:firstLine="440"/>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、责任的期限</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受托方与委托方双方的责任与义务期限为合同协议书或合同条款规定的时间范围。</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94" w:name="_Toc510442602"/>
      <w:bookmarkStart w:id="95" w:name="_Toc62509789"/>
      <w:bookmarkStart w:id="96" w:name="_Toc393638325"/>
      <w:r>
        <w:rPr>
          <w:rFonts w:ascii="宋体" w:hAnsi="宋体" w:cs="宋体" w:hint="eastAsia"/>
          <w:b/>
          <w:bCs/>
          <w:sz w:val="22"/>
          <w:szCs w:val="22"/>
        </w:rPr>
        <w:t>六、安全措施</w:t>
      </w:r>
      <w:bookmarkEnd w:id="94"/>
      <w:bookmarkEnd w:id="95"/>
      <w:bookmarkEnd w:id="96"/>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在现场工作时</w:t>
      </w:r>
      <w:r>
        <w:rPr>
          <w:rFonts w:ascii="宋体" w:hAnsi="宋体" w:cs="宋体" w:hint="eastAsia"/>
          <w:sz w:val="22"/>
          <w:szCs w:val="22"/>
        </w:rPr>
        <w:t>，</w:t>
      </w:r>
      <w:r>
        <w:rPr>
          <w:rFonts w:ascii="宋体" w:hAnsi="宋体" w:cs="宋体" w:hint="eastAsia"/>
          <w:sz w:val="22"/>
          <w:szCs w:val="22"/>
        </w:rPr>
        <w:t>受托方应遵守政府有关部门、业主方及有关单位安全保卫制度</w:t>
      </w:r>
      <w:r>
        <w:rPr>
          <w:rFonts w:ascii="宋体" w:hAnsi="宋体" w:cs="宋体" w:hint="eastAsia"/>
          <w:sz w:val="22"/>
          <w:szCs w:val="22"/>
        </w:rPr>
        <w:t>，</w:t>
      </w:r>
      <w:r>
        <w:rPr>
          <w:rFonts w:ascii="宋体" w:hAnsi="宋体" w:cs="宋体" w:hint="eastAsia"/>
          <w:sz w:val="22"/>
          <w:szCs w:val="22"/>
        </w:rPr>
        <w:t>并对其人员的安全负责</w:t>
      </w:r>
      <w:r>
        <w:rPr>
          <w:rFonts w:ascii="宋体" w:hAnsi="宋体" w:cs="宋体" w:hint="eastAsia"/>
          <w:sz w:val="22"/>
          <w:szCs w:val="22"/>
        </w:rPr>
        <w:t>，</w:t>
      </w:r>
      <w:r>
        <w:rPr>
          <w:rFonts w:ascii="宋体" w:hAnsi="宋体" w:cs="宋体" w:hint="eastAsia"/>
          <w:sz w:val="22"/>
          <w:szCs w:val="22"/>
        </w:rPr>
        <w:t>受托方应对由于自己或其代理人的过错包括侵犯版权或发明权而给委托方或任何第三方造成的损失负赔偿责任。在作业现场</w:t>
      </w:r>
      <w:r>
        <w:rPr>
          <w:rFonts w:ascii="宋体" w:hAnsi="宋体" w:cs="宋体" w:hint="eastAsia"/>
          <w:sz w:val="22"/>
          <w:szCs w:val="22"/>
        </w:rPr>
        <w:t>，</w:t>
      </w:r>
      <w:r>
        <w:rPr>
          <w:rFonts w:ascii="宋体" w:hAnsi="宋体" w:cs="宋体" w:hint="eastAsia"/>
          <w:sz w:val="22"/>
          <w:szCs w:val="22"/>
        </w:rPr>
        <w:t>受托方应采取必要的安全措施</w:t>
      </w:r>
      <w:r>
        <w:rPr>
          <w:rFonts w:ascii="宋体" w:hAnsi="宋体" w:cs="宋体" w:hint="eastAsia"/>
          <w:sz w:val="22"/>
          <w:szCs w:val="22"/>
        </w:rPr>
        <w:t>，</w:t>
      </w:r>
      <w:r>
        <w:rPr>
          <w:rFonts w:ascii="宋体" w:hAnsi="宋体" w:cs="宋体" w:hint="eastAsia"/>
          <w:sz w:val="22"/>
          <w:szCs w:val="22"/>
        </w:rPr>
        <w:t>并应保障委托方免于承担由此导致的一切诉讼、争执、索赔、罚款。</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97" w:name="_Toc62509790"/>
      <w:bookmarkStart w:id="98" w:name="_Toc510442603"/>
      <w:bookmarkStart w:id="99" w:name="_Toc393638326"/>
      <w:r>
        <w:rPr>
          <w:rFonts w:ascii="宋体" w:hAnsi="宋体" w:cs="宋体" w:hint="eastAsia"/>
          <w:b/>
          <w:bCs/>
          <w:sz w:val="22"/>
          <w:szCs w:val="22"/>
        </w:rPr>
        <w:t>七、保险</w:t>
      </w:r>
      <w:bookmarkEnd w:id="97"/>
      <w:bookmarkEnd w:id="98"/>
      <w:bookmarkEnd w:id="99"/>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本项目的工程一切险、第三方责任险、受托方装备险和受托方职工的（人身）事故险均由受托方投保</w:t>
      </w:r>
      <w:r>
        <w:rPr>
          <w:rFonts w:ascii="宋体" w:hAnsi="宋体" w:cs="宋体" w:hint="eastAsia"/>
          <w:sz w:val="22"/>
          <w:szCs w:val="22"/>
        </w:rPr>
        <w:t>，</w:t>
      </w:r>
      <w:r>
        <w:rPr>
          <w:rFonts w:ascii="宋体" w:hAnsi="宋体" w:cs="宋体" w:hint="eastAsia"/>
          <w:sz w:val="22"/>
          <w:szCs w:val="22"/>
        </w:rPr>
        <w:t>保险费由受托方承担并支付</w:t>
      </w:r>
      <w:r>
        <w:rPr>
          <w:rFonts w:ascii="宋体" w:hAnsi="宋体" w:cs="宋体" w:hint="eastAsia"/>
          <w:sz w:val="22"/>
          <w:szCs w:val="22"/>
        </w:rPr>
        <w:t>，</w:t>
      </w:r>
      <w:r>
        <w:rPr>
          <w:rFonts w:ascii="宋体" w:hAnsi="宋体" w:cs="宋体" w:hint="eastAsia"/>
          <w:sz w:val="22"/>
          <w:szCs w:val="22"/>
        </w:rPr>
        <w:t>并包含在合同总价中</w:t>
      </w:r>
      <w:r>
        <w:rPr>
          <w:rFonts w:ascii="宋体" w:hAnsi="宋体" w:cs="宋体" w:hint="eastAsia"/>
          <w:sz w:val="22"/>
          <w:szCs w:val="22"/>
        </w:rPr>
        <w:t>，</w:t>
      </w:r>
      <w:r>
        <w:rPr>
          <w:rFonts w:ascii="宋体" w:hAnsi="宋体" w:cs="宋体" w:hint="eastAsia"/>
          <w:sz w:val="22"/>
          <w:szCs w:val="22"/>
        </w:rPr>
        <w:t>不单独计量与支付。在本合同工程实施过程中</w:t>
      </w:r>
      <w:r>
        <w:rPr>
          <w:rFonts w:ascii="宋体" w:hAnsi="宋体" w:cs="宋体" w:hint="eastAsia"/>
          <w:sz w:val="22"/>
          <w:szCs w:val="22"/>
        </w:rPr>
        <w:t>，</w:t>
      </w:r>
      <w:r>
        <w:rPr>
          <w:rFonts w:ascii="宋体" w:hAnsi="宋体" w:cs="宋体" w:hint="eastAsia"/>
          <w:sz w:val="22"/>
          <w:szCs w:val="22"/>
        </w:rPr>
        <w:t>受托方雇员的人身死亡或伤残</w:t>
      </w:r>
      <w:r>
        <w:rPr>
          <w:rFonts w:ascii="宋体" w:hAnsi="宋体" w:cs="宋体" w:hint="eastAsia"/>
          <w:sz w:val="22"/>
          <w:szCs w:val="22"/>
        </w:rPr>
        <w:t>，</w:t>
      </w:r>
      <w:r>
        <w:rPr>
          <w:rFonts w:ascii="宋体" w:hAnsi="宋体" w:cs="宋体" w:hint="eastAsia"/>
          <w:sz w:val="22"/>
          <w:szCs w:val="22"/>
        </w:rPr>
        <w:t>或财产（设备）的损失或损害</w:t>
      </w:r>
      <w:r>
        <w:rPr>
          <w:rFonts w:ascii="宋体" w:hAnsi="宋体" w:cs="宋体" w:hint="eastAsia"/>
          <w:sz w:val="22"/>
          <w:szCs w:val="22"/>
        </w:rPr>
        <w:t>，</w:t>
      </w:r>
      <w:r>
        <w:rPr>
          <w:rFonts w:ascii="宋体" w:hAnsi="宋体" w:cs="宋体" w:hint="eastAsia"/>
          <w:sz w:val="22"/>
          <w:szCs w:val="22"/>
        </w:rPr>
        <w:t>由受托方自行负责</w:t>
      </w:r>
      <w:r>
        <w:rPr>
          <w:rFonts w:ascii="宋体" w:hAnsi="宋体" w:cs="宋体" w:hint="eastAsia"/>
          <w:sz w:val="22"/>
          <w:szCs w:val="22"/>
        </w:rPr>
        <w:t>，</w:t>
      </w:r>
      <w:r>
        <w:rPr>
          <w:rFonts w:ascii="宋体" w:hAnsi="宋体" w:cs="宋体" w:hint="eastAsia"/>
          <w:sz w:val="22"/>
          <w:szCs w:val="22"/>
        </w:rPr>
        <w:t>委托方不予赔偿。</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100" w:name="_Toc62509791"/>
      <w:bookmarkStart w:id="101" w:name="_Toc393638327"/>
      <w:bookmarkStart w:id="102" w:name="_Toc143763570"/>
      <w:bookmarkStart w:id="103" w:name="_Toc510442604"/>
      <w:r>
        <w:rPr>
          <w:rFonts w:ascii="宋体" w:hAnsi="宋体" w:cs="宋体" w:hint="eastAsia"/>
          <w:b/>
          <w:bCs/>
          <w:sz w:val="22"/>
          <w:szCs w:val="22"/>
        </w:rPr>
        <w:t>八、合同费用与支付</w:t>
      </w:r>
      <w:bookmarkEnd w:id="100"/>
      <w:bookmarkEnd w:id="101"/>
      <w:bookmarkEnd w:id="102"/>
      <w:bookmarkEnd w:id="103"/>
    </w:p>
    <w:p w:rsidR="008C2085" w:rsidRDefault="003B1AC7">
      <w:pPr>
        <w:autoSpaceDE w:val="0"/>
        <w:autoSpaceDN w:val="0"/>
        <w:spacing w:line="360" w:lineRule="auto"/>
        <w:ind w:firstLineChars="200" w:firstLine="442"/>
        <w:textAlignment w:val="bottom"/>
        <w:rPr>
          <w:rFonts w:ascii="宋体" w:hAnsi="宋体" w:cs="宋体"/>
          <w:b/>
          <w:bCs/>
          <w:sz w:val="22"/>
          <w:szCs w:val="22"/>
        </w:rPr>
      </w:pPr>
      <w:bookmarkStart w:id="104" w:name="_Toc143763571"/>
      <w:r>
        <w:rPr>
          <w:rFonts w:ascii="宋体" w:hAnsi="宋体" w:cs="宋体" w:hint="eastAsia"/>
          <w:b/>
          <w:bCs/>
          <w:sz w:val="22"/>
          <w:szCs w:val="22"/>
        </w:rPr>
        <w:t>1</w:t>
      </w:r>
      <w:r>
        <w:rPr>
          <w:rFonts w:ascii="宋体" w:hAnsi="宋体" w:cs="宋体" w:hint="eastAsia"/>
          <w:b/>
          <w:bCs/>
          <w:sz w:val="22"/>
          <w:szCs w:val="22"/>
        </w:rPr>
        <w:t>、服务费用支付方式：</w:t>
      </w:r>
    </w:p>
    <w:p w:rsidR="008C2085" w:rsidRDefault="003B1AC7">
      <w:pPr>
        <w:autoSpaceDE w:val="0"/>
        <w:autoSpaceDN w:val="0"/>
        <w:spacing w:line="360" w:lineRule="auto"/>
        <w:ind w:firstLineChars="200" w:firstLine="442"/>
        <w:textAlignment w:val="bottom"/>
        <w:rPr>
          <w:rFonts w:ascii="宋体" w:hAnsi="宋体" w:cs="宋体"/>
          <w:b/>
          <w:bCs/>
          <w:sz w:val="22"/>
          <w:szCs w:val="22"/>
        </w:rPr>
      </w:pPr>
      <w:r>
        <w:rPr>
          <w:rFonts w:ascii="宋体" w:hAnsi="宋体" w:cs="宋体" w:hint="eastAsia"/>
          <w:b/>
          <w:bCs/>
          <w:sz w:val="22"/>
          <w:szCs w:val="22"/>
        </w:rPr>
        <w:t>合同采用固定总价的合同方式。</w:t>
      </w:r>
    </w:p>
    <w:p w:rsidR="008C2085" w:rsidRDefault="003B1AC7">
      <w:pPr>
        <w:numPr>
          <w:ilvl w:val="0"/>
          <w:numId w:val="5"/>
        </w:numPr>
        <w:autoSpaceDE w:val="0"/>
        <w:autoSpaceDN w:val="0"/>
        <w:spacing w:line="360" w:lineRule="auto"/>
        <w:ind w:firstLineChars="200" w:firstLine="442"/>
        <w:textAlignment w:val="bottom"/>
        <w:rPr>
          <w:rFonts w:ascii="宋体" w:hAnsi="宋体" w:cs="宋体"/>
          <w:b/>
          <w:bCs/>
          <w:sz w:val="22"/>
          <w:szCs w:val="22"/>
        </w:rPr>
      </w:pPr>
      <w:r>
        <w:rPr>
          <w:rFonts w:ascii="宋体" w:hAnsi="宋体" w:cs="宋体" w:hint="eastAsia"/>
          <w:b/>
          <w:bCs/>
          <w:sz w:val="22"/>
          <w:szCs w:val="22"/>
        </w:rPr>
        <w:t>编制完成研究大纲</w:t>
      </w:r>
      <w:r>
        <w:rPr>
          <w:rFonts w:ascii="宋体" w:hAnsi="宋体" w:cs="宋体" w:hint="eastAsia"/>
          <w:b/>
          <w:bCs/>
          <w:sz w:val="22"/>
          <w:szCs w:val="22"/>
        </w:rPr>
        <w:t>，</w:t>
      </w:r>
      <w:r>
        <w:rPr>
          <w:rFonts w:ascii="宋体" w:hAnsi="宋体" w:cs="宋体" w:hint="eastAsia"/>
          <w:b/>
          <w:bCs/>
          <w:sz w:val="22"/>
          <w:szCs w:val="22"/>
        </w:rPr>
        <w:t>并通过委托人组织的审查后</w:t>
      </w:r>
      <w:r>
        <w:rPr>
          <w:rFonts w:ascii="宋体" w:hAnsi="宋体" w:cs="宋体" w:hint="eastAsia"/>
          <w:b/>
          <w:bCs/>
          <w:sz w:val="22"/>
          <w:szCs w:val="22"/>
        </w:rPr>
        <w:t>，</w:t>
      </w:r>
      <w:r>
        <w:rPr>
          <w:rFonts w:ascii="宋体" w:hAnsi="宋体" w:cs="宋体" w:hint="eastAsia"/>
          <w:b/>
          <w:bCs/>
          <w:sz w:val="22"/>
          <w:szCs w:val="22"/>
        </w:rPr>
        <w:t>委托人向受托方支付合同总价的</w:t>
      </w:r>
      <w:r>
        <w:rPr>
          <w:rFonts w:ascii="宋体" w:hAnsi="宋体" w:cs="宋体" w:hint="eastAsia"/>
          <w:b/>
          <w:bCs/>
          <w:sz w:val="22"/>
          <w:szCs w:val="22"/>
        </w:rPr>
        <w:t>30%</w:t>
      </w:r>
      <w:r>
        <w:rPr>
          <w:rFonts w:ascii="宋体" w:hAnsi="宋体" w:cs="宋体" w:hint="eastAsia"/>
          <w:b/>
          <w:bCs/>
          <w:sz w:val="22"/>
          <w:szCs w:val="22"/>
        </w:rPr>
        <w:t>；</w:t>
      </w:r>
    </w:p>
    <w:p w:rsidR="008C2085" w:rsidRDefault="003B1AC7">
      <w:pPr>
        <w:numPr>
          <w:ilvl w:val="0"/>
          <w:numId w:val="5"/>
        </w:numPr>
        <w:autoSpaceDE w:val="0"/>
        <w:autoSpaceDN w:val="0"/>
        <w:spacing w:line="360" w:lineRule="auto"/>
        <w:ind w:firstLineChars="200" w:firstLine="442"/>
        <w:textAlignment w:val="bottom"/>
        <w:rPr>
          <w:rFonts w:ascii="宋体" w:hAnsi="宋体" w:cs="宋体"/>
          <w:b/>
          <w:bCs/>
          <w:sz w:val="22"/>
          <w:szCs w:val="22"/>
        </w:rPr>
      </w:pPr>
      <w:r>
        <w:rPr>
          <w:rFonts w:ascii="宋体" w:hAnsi="宋体" w:cs="宋体" w:hint="eastAsia"/>
          <w:b/>
          <w:bCs/>
          <w:sz w:val="22"/>
          <w:szCs w:val="22"/>
        </w:rPr>
        <w:t>中间成果通过专家审查后，委托人向受托方支付合同总价的</w:t>
      </w:r>
      <w:r>
        <w:rPr>
          <w:rFonts w:ascii="宋体" w:hAnsi="宋体" w:cs="宋体" w:hint="eastAsia"/>
          <w:b/>
          <w:bCs/>
          <w:sz w:val="22"/>
          <w:szCs w:val="22"/>
        </w:rPr>
        <w:t xml:space="preserve"> 20</w:t>
      </w:r>
      <w:r>
        <w:rPr>
          <w:rFonts w:ascii="宋体" w:hAnsi="宋体" w:cs="宋体" w:hint="eastAsia"/>
          <w:b/>
          <w:bCs/>
          <w:sz w:val="22"/>
          <w:szCs w:val="22"/>
        </w:rPr>
        <w:t>％；</w:t>
      </w:r>
    </w:p>
    <w:p w:rsidR="008C2085" w:rsidRDefault="003B1AC7">
      <w:pPr>
        <w:autoSpaceDE w:val="0"/>
        <w:autoSpaceDN w:val="0"/>
        <w:spacing w:line="360" w:lineRule="auto"/>
        <w:ind w:firstLineChars="200" w:firstLine="442"/>
        <w:textAlignment w:val="bottom"/>
        <w:rPr>
          <w:rFonts w:ascii="宋体" w:hAnsi="宋体" w:cs="宋体"/>
          <w:b/>
          <w:bCs/>
          <w:sz w:val="22"/>
          <w:szCs w:val="22"/>
        </w:rPr>
      </w:pPr>
      <w:r>
        <w:rPr>
          <w:rFonts w:ascii="宋体" w:hAnsi="宋体" w:cs="宋体" w:hint="eastAsia"/>
          <w:b/>
          <w:bCs/>
          <w:sz w:val="22"/>
          <w:szCs w:val="22"/>
        </w:rPr>
        <w:t>（</w:t>
      </w:r>
      <w:r>
        <w:rPr>
          <w:rFonts w:ascii="宋体" w:hAnsi="宋体" w:cs="宋体" w:hint="eastAsia"/>
          <w:b/>
          <w:bCs/>
          <w:sz w:val="22"/>
          <w:szCs w:val="22"/>
        </w:rPr>
        <w:t>3</w:t>
      </w:r>
      <w:r>
        <w:rPr>
          <w:rFonts w:ascii="宋体" w:hAnsi="宋体" w:cs="宋体" w:hint="eastAsia"/>
          <w:b/>
          <w:bCs/>
          <w:sz w:val="22"/>
          <w:szCs w:val="22"/>
        </w:rPr>
        <w:t>）</w:t>
      </w:r>
      <w:r>
        <w:rPr>
          <w:rFonts w:ascii="宋体" w:hAnsi="宋体" w:cs="宋体" w:hint="eastAsia"/>
          <w:b/>
          <w:bCs/>
          <w:sz w:val="22"/>
          <w:szCs w:val="22"/>
        </w:rPr>
        <w:t>项目结题，</w:t>
      </w:r>
      <w:r>
        <w:rPr>
          <w:rFonts w:ascii="宋体" w:hAnsi="宋体" w:cs="宋体" w:hint="eastAsia"/>
          <w:b/>
          <w:bCs/>
          <w:sz w:val="22"/>
          <w:szCs w:val="22"/>
        </w:rPr>
        <w:t>提交全套资料</w:t>
      </w:r>
      <w:r>
        <w:rPr>
          <w:rFonts w:ascii="宋体" w:hAnsi="宋体" w:cs="宋体" w:hint="eastAsia"/>
          <w:b/>
          <w:bCs/>
          <w:sz w:val="22"/>
          <w:szCs w:val="22"/>
        </w:rPr>
        <w:t>（含施工指导意见、地方标准、研究报告、专利以及论文等），</w:t>
      </w:r>
      <w:r>
        <w:rPr>
          <w:rFonts w:ascii="宋体" w:hAnsi="宋体" w:cs="宋体" w:hint="eastAsia"/>
          <w:b/>
          <w:bCs/>
          <w:sz w:val="22"/>
          <w:szCs w:val="22"/>
        </w:rPr>
        <w:t>进行技术鉴定</w:t>
      </w:r>
      <w:r>
        <w:rPr>
          <w:rFonts w:ascii="宋体" w:hAnsi="宋体" w:cs="宋体" w:hint="eastAsia"/>
          <w:b/>
          <w:bCs/>
          <w:sz w:val="22"/>
          <w:szCs w:val="22"/>
        </w:rPr>
        <w:t>后，</w:t>
      </w:r>
      <w:r>
        <w:rPr>
          <w:rFonts w:ascii="宋体" w:hAnsi="宋体" w:cs="宋体" w:hint="eastAsia"/>
          <w:b/>
          <w:bCs/>
          <w:sz w:val="22"/>
          <w:szCs w:val="22"/>
        </w:rPr>
        <w:t>委托人向受托方支付</w:t>
      </w:r>
      <w:r>
        <w:rPr>
          <w:rFonts w:ascii="宋体" w:hAnsi="宋体" w:cs="宋体" w:hint="eastAsia"/>
          <w:b/>
          <w:bCs/>
          <w:sz w:val="22"/>
          <w:szCs w:val="22"/>
        </w:rPr>
        <w:t>剩余</w:t>
      </w:r>
      <w:r>
        <w:rPr>
          <w:rFonts w:ascii="宋体" w:hAnsi="宋体" w:cs="宋体" w:hint="eastAsia"/>
          <w:b/>
          <w:bCs/>
          <w:sz w:val="22"/>
          <w:szCs w:val="22"/>
        </w:rPr>
        <w:t>合同</w:t>
      </w:r>
      <w:r>
        <w:rPr>
          <w:rFonts w:ascii="宋体" w:hAnsi="宋体" w:cs="宋体" w:hint="eastAsia"/>
          <w:b/>
          <w:bCs/>
          <w:sz w:val="22"/>
          <w:szCs w:val="22"/>
        </w:rPr>
        <w:t>价款</w:t>
      </w:r>
      <w:r>
        <w:rPr>
          <w:rFonts w:ascii="宋体" w:hAnsi="宋体" w:cs="宋体" w:hint="eastAsia"/>
          <w:b/>
          <w:bCs/>
          <w:sz w:val="22"/>
          <w:szCs w:val="22"/>
        </w:rPr>
        <w:t>。</w:t>
      </w:r>
      <w:r>
        <w:rPr>
          <w:rFonts w:ascii="宋体" w:hAnsi="宋体" w:cs="宋体" w:hint="eastAsia"/>
          <w:b/>
          <w:bCs/>
          <w:sz w:val="22"/>
          <w:szCs w:val="22"/>
        </w:rPr>
        <w:t>（</w:t>
      </w:r>
      <w:r>
        <w:rPr>
          <w:rFonts w:ascii="宋体" w:hAnsi="宋体" w:cs="宋体" w:hint="eastAsia"/>
          <w:b/>
          <w:bCs/>
          <w:sz w:val="22"/>
          <w:szCs w:val="22"/>
        </w:rPr>
        <w:t>不计息）</w:t>
      </w:r>
    </w:p>
    <w:p w:rsidR="008C2085" w:rsidRDefault="003B1AC7">
      <w:pPr>
        <w:autoSpaceDE w:val="0"/>
        <w:autoSpaceDN w:val="0"/>
        <w:spacing w:line="360" w:lineRule="auto"/>
        <w:ind w:firstLineChars="200" w:firstLine="442"/>
        <w:textAlignment w:val="bottom"/>
        <w:rPr>
          <w:rFonts w:ascii="宋体" w:hAnsi="宋体" w:cs="宋体"/>
          <w:b/>
          <w:bCs/>
          <w:sz w:val="22"/>
          <w:szCs w:val="22"/>
        </w:rPr>
      </w:pPr>
      <w:r>
        <w:rPr>
          <w:rFonts w:ascii="宋体" w:hAnsi="宋体" w:cs="宋体" w:hint="eastAsia"/>
          <w:b/>
          <w:bCs/>
          <w:sz w:val="22"/>
          <w:szCs w:val="22"/>
        </w:rPr>
        <w:t>注：每次支付服务费用时</w:t>
      </w:r>
      <w:r>
        <w:rPr>
          <w:rFonts w:ascii="宋体" w:hAnsi="宋体" w:cs="宋体" w:hint="eastAsia"/>
          <w:b/>
          <w:bCs/>
          <w:sz w:val="22"/>
          <w:szCs w:val="22"/>
        </w:rPr>
        <w:t>，</w:t>
      </w:r>
      <w:r>
        <w:rPr>
          <w:rFonts w:ascii="宋体" w:hAnsi="宋体" w:cs="宋体" w:hint="eastAsia"/>
          <w:b/>
          <w:bCs/>
          <w:sz w:val="22"/>
          <w:szCs w:val="22"/>
        </w:rPr>
        <w:t>承包人必须向发包人提供正规税务发票（当次支付的全额发票）</w:t>
      </w:r>
      <w:r>
        <w:rPr>
          <w:rFonts w:ascii="宋体" w:hAnsi="宋体" w:cs="宋体" w:hint="eastAsia"/>
          <w:b/>
          <w:bCs/>
          <w:sz w:val="22"/>
          <w:szCs w:val="22"/>
        </w:rPr>
        <w:t>，</w:t>
      </w:r>
      <w:r>
        <w:rPr>
          <w:rFonts w:ascii="宋体" w:hAnsi="宋体" w:cs="宋体" w:hint="eastAsia"/>
          <w:b/>
          <w:bCs/>
          <w:sz w:val="22"/>
          <w:szCs w:val="22"/>
        </w:rPr>
        <w:t>否则不予支付。</w:t>
      </w:r>
    </w:p>
    <w:p w:rsidR="008C2085" w:rsidRDefault="003B1AC7">
      <w:pPr>
        <w:autoSpaceDE w:val="0"/>
        <w:autoSpaceDN w:val="0"/>
        <w:spacing w:line="360" w:lineRule="auto"/>
        <w:ind w:firstLineChars="200" w:firstLine="442"/>
        <w:textAlignment w:val="bottom"/>
        <w:rPr>
          <w:rFonts w:ascii="宋体" w:hAnsi="宋体" w:cs="宋体"/>
          <w:b/>
          <w:bCs/>
          <w:sz w:val="22"/>
          <w:szCs w:val="22"/>
        </w:rPr>
      </w:pPr>
      <w:r>
        <w:rPr>
          <w:rFonts w:ascii="宋体" w:hAnsi="宋体" w:cs="宋体" w:hint="eastAsia"/>
          <w:b/>
          <w:bCs/>
          <w:sz w:val="22"/>
          <w:szCs w:val="22"/>
        </w:rPr>
        <w:lastRenderedPageBreak/>
        <w:t>2</w:t>
      </w:r>
      <w:r>
        <w:rPr>
          <w:rFonts w:ascii="宋体" w:hAnsi="宋体" w:cs="宋体" w:hint="eastAsia"/>
          <w:b/>
          <w:bCs/>
          <w:sz w:val="22"/>
          <w:szCs w:val="22"/>
        </w:rPr>
        <w:t>、本项目为总价合同，投标人的投标报价为高质量完成本项目所需全部费用，包括但不限于调研，资料收集，编制报告和方案，汇报，策划，专家评审会的会务费用，后续服务等全部工作所需的人员费用、交通工具及使用费、设备及相关费用、现场勘测及相关费用、评审会务费以及公司取费、法定税金、利润等与履行合同</w:t>
      </w:r>
      <w:r>
        <w:rPr>
          <w:rFonts w:ascii="宋体" w:hAnsi="宋体" w:cs="宋体" w:hint="eastAsia"/>
          <w:b/>
          <w:bCs/>
          <w:sz w:val="22"/>
          <w:szCs w:val="22"/>
        </w:rPr>
        <w:t>有关的一切费用以及合同明示或暗示的所有一般风险责任和义务费用。投标人应用人民币报价。</w:t>
      </w:r>
    </w:p>
    <w:p w:rsidR="008C2085" w:rsidRDefault="003B1AC7">
      <w:pPr>
        <w:autoSpaceDE w:val="0"/>
        <w:autoSpaceDN w:val="0"/>
        <w:spacing w:line="360" w:lineRule="auto"/>
        <w:ind w:firstLineChars="200" w:firstLine="440"/>
        <w:textAlignment w:val="bottom"/>
        <w:rPr>
          <w:rFonts w:ascii="宋体" w:hAnsi="宋体" w:cs="宋体"/>
          <w:bCs/>
          <w:sz w:val="22"/>
          <w:szCs w:val="22"/>
        </w:rPr>
      </w:pPr>
      <w:r>
        <w:rPr>
          <w:rFonts w:ascii="宋体" w:hAnsi="宋体" w:cs="宋体" w:hint="eastAsia"/>
          <w:bCs/>
          <w:sz w:val="22"/>
          <w:szCs w:val="22"/>
        </w:rPr>
        <w:t>3</w:t>
      </w:r>
      <w:r>
        <w:rPr>
          <w:rFonts w:ascii="宋体" w:hAnsi="宋体" w:cs="宋体" w:hint="eastAsia"/>
          <w:bCs/>
          <w:sz w:val="22"/>
          <w:szCs w:val="22"/>
        </w:rPr>
        <w:t>、在合同实施过程中</w:t>
      </w:r>
      <w:r>
        <w:rPr>
          <w:rFonts w:ascii="宋体" w:hAnsi="宋体" w:cs="宋体" w:hint="eastAsia"/>
          <w:bCs/>
          <w:sz w:val="22"/>
          <w:szCs w:val="22"/>
        </w:rPr>
        <w:t>，</w:t>
      </w:r>
      <w:r>
        <w:rPr>
          <w:rFonts w:ascii="宋体" w:hAnsi="宋体" w:cs="宋体" w:hint="eastAsia"/>
          <w:bCs/>
          <w:sz w:val="22"/>
          <w:szCs w:val="22"/>
        </w:rPr>
        <w:t>技术服务工作如有推迟或延误而超过约定的</w:t>
      </w:r>
      <w:r>
        <w:rPr>
          <w:rFonts w:ascii="宋体" w:hAnsi="宋体" w:cs="宋体" w:hint="eastAsia"/>
          <w:bCs/>
          <w:sz w:val="22"/>
          <w:szCs w:val="22"/>
        </w:rPr>
        <w:t>服务周期</w:t>
      </w:r>
      <w:r>
        <w:rPr>
          <w:rFonts w:ascii="宋体" w:hAnsi="宋体" w:cs="宋体" w:hint="eastAsia"/>
          <w:bCs/>
          <w:sz w:val="22"/>
          <w:szCs w:val="22"/>
        </w:rPr>
        <w:t>限</w:t>
      </w:r>
      <w:r>
        <w:rPr>
          <w:rFonts w:ascii="宋体" w:hAnsi="宋体" w:cs="宋体" w:hint="eastAsia"/>
          <w:bCs/>
          <w:sz w:val="22"/>
          <w:szCs w:val="22"/>
        </w:rPr>
        <w:t>，</w:t>
      </w:r>
      <w:r>
        <w:rPr>
          <w:rFonts w:ascii="宋体" w:hAnsi="宋体" w:cs="宋体" w:hint="eastAsia"/>
          <w:bCs/>
          <w:sz w:val="22"/>
          <w:szCs w:val="22"/>
        </w:rPr>
        <w:t>应相应延长</w:t>
      </w:r>
      <w:r>
        <w:rPr>
          <w:rFonts w:ascii="宋体" w:hAnsi="宋体" w:cs="宋体" w:hint="eastAsia"/>
          <w:bCs/>
          <w:sz w:val="22"/>
          <w:szCs w:val="22"/>
        </w:rPr>
        <w:t>服务周期</w:t>
      </w:r>
      <w:r>
        <w:rPr>
          <w:rFonts w:ascii="宋体" w:hAnsi="宋体" w:cs="宋体" w:hint="eastAsia"/>
          <w:bCs/>
          <w:sz w:val="22"/>
          <w:szCs w:val="22"/>
        </w:rPr>
        <w:t>，</w:t>
      </w:r>
      <w:r>
        <w:rPr>
          <w:rFonts w:ascii="宋体" w:hAnsi="宋体" w:cs="宋体" w:hint="eastAsia"/>
          <w:bCs/>
          <w:sz w:val="22"/>
          <w:szCs w:val="22"/>
        </w:rPr>
        <w:t>但并不因</w:t>
      </w:r>
      <w:r>
        <w:rPr>
          <w:rFonts w:ascii="宋体" w:hAnsi="宋体" w:cs="宋体" w:hint="eastAsia"/>
          <w:bCs/>
          <w:sz w:val="22"/>
          <w:szCs w:val="22"/>
        </w:rPr>
        <w:t>服务周期</w:t>
      </w:r>
      <w:r>
        <w:rPr>
          <w:rFonts w:ascii="宋体" w:hAnsi="宋体" w:cs="宋体" w:hint="eastAsia"/>
          <w:bCs/>
          <w:sz w:val="22"/>
          <w:szCs w:val="22"/>
        </w:rPr>
        <w:t>的延长原因调整各项单价及总价。</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105" w:name="_Toc62509792"/>
      <w:bookmarkStart w:id="106" w:name="_Toc393638328"/>
      <w:bookmarkStart w:id="107" w:name="_Toc510442605"/>
      <w:r>
        <w:rPr>
          <w:rFonts w:ascii="宋体" w:hAnsi="宋体" w:cs="宋体" w:hint="eastAsia"/>
          <w:b/>
          <w:bCs/>
          <w:sz w:val="22"/>
          <w:szCs w:val="22"/>
        </w:rPr>
        <w:t>九、合同的调价</w:t>
      </w:r>
      <w:bookmarkEnd w:id="104"/>
      <w:bookmarkEnd w:id="105"/>
      <w:bookmarkEnd w:id="106"/>
      <w:bookmarkEnd w:id="107"/>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在签订本合同后</w:t>
      </w:r>
      <w:r>
        <w:rPr>
          <w:rFonts w:ascii="宋体" w:hAnsi="宋体" w:cs="宋体" w:hint="eastAsia"/>
          <w:sz w:val="22"/>
          <w:szCs w:val="22"/>
        </w:rPr>
        <w:t>，</w:t>
      </w:r>
      <w:r>
        <w:rPr>
          <w:rFonts w:ascii="宋体" w:hAnsi="宋体" w:cs="宋体" w:hint="eastAsia"/>
          <w:sz w:val="22"/>
          <w:szCs w:val="22"/>
        </w:rPr>
        <w:t>因法律、法规发生变化引起该技术服务费变化</w:t>
      </w:r>
      <w:r>
        <w:rPr>
          <w:rFonts w:ascii="宋体" w:hAnsi="宋体" w:cs="宋体" w:hint="eastAsia"/>
          <w:sz w:val="22"/>
          <w:szCs w:val="22"/>
        </w:rPr>
        <w:t>，</w:t>
      </w:r>
      <w:r>
        <w:rPr>
          <w:rFonts w:ascii="宋体" w:hAnsi="宋体" w:cs="宋体" w:hint="eastAsia"/>
          <w:sz w:val="22"/>
          <w:szCs w:val="22"/>
        </w:rPr>
        <w:t>以及因物价变动、规范性文件发生变化等其他因素而引起费用变化</w:t>
      </w:r>
      <w:r>
        <w:rPr>
          <w:rFonts w:ascii="宋体" w:hAnsi="宋体" w:cs="宋体" w:hint="eastAsia"/>
          <w:sz w:val="22"/>
          <w:szCs w:val="22"/>
        </w:rPr>
        <w:t>，</w:t>
      </w:r>
      <w:r>
        <w:rPr>
          <w:rFonts w:ascii="宋体" w:hAnsi="宋体" w:cs="宋体" w:hint="eastAsia"/>
          <w:sz w:val="22"/>
          <w:szCs w:val="22"/>
        </w:rPr>
        <w:t>合同价格不作调整。</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108" w:name="_Toc62509793"/>
      <w:bookmarkStart w:id="109" w:name="_Toc393638329"/>
      <w:bookmarkStart w:id="110" w:name="_Toc510442606"/>
      <w:r>
        <w:rPr>
          <w:rFonts w:ascii="宋体" w:hAnsi="宋体" w:cs="宋体" w:hint="eastAsia"/>
          <w:b/>
          <w:bCs/>
          <w:sz w:val="22"/>
          <w:szCs w:val="22"/>
        </w:rPr>
        <w:t>十、转包与分包</w:t>
      </w:r>
      <w:bookmarkEnd w:id="108"/>
      <w:bookmarkEnd w:id="109"/>
      <w:bookmarkEnd w:id="110"/>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bookmarkStart w:id="111" w:name="_Toc393638330"/>
      <w:r>
        <w:rPr>
          <w:rFonts w:ascii="宋体" w:hAnsi="宋体" w:cs="宋体" w:hint="eastAsia"/>
          <w:snapToGrid w:val="0"/>
          <w:kern w:val="0"/>
          <w:sz w:val="22"/>
          <w:szCs w:val="22"/>
        </w:rPr>
        <w:t>本项目禁止转包、禁止违法分包。</w:t>
      </w:r>
      <w:bookmarkEnd w:id="111"/>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112" w:name="_Toc62509794"/>
      <w:bookmarkStart w:id="113" w:name="_Toc393638331"/>
      <w:bookmarkStart w:id="114" w:name="_Toc510442607"/>
      <w:r>
        <w:rPr>
          <w:rFonts w:ascii="宋体" w:hAnsi="宋体" w:cs="宋体" w:hint="eastAsia"/>
          <w:b/>
          <w:bCs/>
          <w:sz w:val="22"/>
          <w:szCs w:val="22"/>
        </w:rPr>
        <w:t>十一、不可抗力</w:t>
      </w:r>
      <w:bookmarkEnd w:id="112"/>
      <w:bookmarkEnd w:id="113"/>
      <w:bookmarkEnd w:id="114"/>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、除非合同另有约定</w:t>
      </w:r>
      <w:r>
        <w:rPr>
          <w:rFonts w:ascii="宋体" w:hAnsi="宋体" w:cs="宋体" w:hint="eastAsia"/>
          <w:sz w:val="22"/>
          <w:szCs w:val="22"/>
        </w:rPr>
        <w:t>，</w:t>
      </w:r>
      <w:r>
        <w:rPr>
          <w:rFonts w:ascii="宋体" w:hAnsi="宋体" w:cs="宋体" w:hint="eastAsia"/>
          <w:sz w:val="22"/>
          <w:szCs w:val="22"/>
        </w:rPr>
        <w:t>不可抗力系指委托方和受托方都不可预见、不可避免、不能克服的超出认识控制和防范能力的事件。这类事件使合同一方的履约已变得不可能。不可抗力可以包括</w:t>
      </w:r>
      <w:r>
        <w:rPr>
          <w:rFonts w:ascii="宋体" w:hAnsi="宋体" w:cs="宋体" w:hint="eastAsia"/>
          <w:sz w:val="22"/>
          <w:szCs w:val="22"/>
        </w:rPr>
        <w:t>（</w:t>
      </w:r>
      <w:r>
        <w:rPr>
          <w:rFonts w:ascii="宋体" w:hAnsi="宋体" w:cs="宋体" w:hint="eastAsia"/>
          <w:sz w:val="22"/>
          <w:szCs w:val="22"/>
        </w:rPr>
        <w:t>但不限于</w:t>
      </w:r>
      <w:r>
        <w:rPr>
          <w:rFonts w:ascii="宋体" w:hAnsi="宋体" w:cs="宋体" w:hint="eastAsia"/>
          <w:sz w:val="22"/>
          <w:szCs w:val="22"/>
        </w:rPr>
        <w:t>）</w:t>
      </w:r>
      <w:r>
        <w:rPr>
          <w:rFonts w:ascii="宋体" w:hAnsi="宋体" w:cs="宋体" w:hint="eastAsia"/>
          <w:sz w:val="22"/>
          <w:szCs w:val="22"/>
        </w:rPr>
        <w:t>下列情况：</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w:t>
      </w:r>
      <w:r>
        <w:rPr>
          <w:rFonts w:ascii="宋体" w:hAnsi="宋体" w:cs="宋体" w:hint="eastAsia"/>
          <w:sz w:val="22"/>
          <w:szCs w:val="22"/>
        </w:rPr>
        <w:t>战争、敌对行动</w:t>
      </w:r>
      <w:r>
        <w:rPr>
          <w:rFonts w:ascii="宋体" w:hAnsi="宋体" w:cs="宋体" w:hint="eastAsia"/>
          <w:sz w:val="22"/>
          <w:szCs w:val="22"/>
        </w:rPr>
        <w:t>（</w:t>
      </w:r>
      <w:r>
        <w:rPr>
          <w:rFonts w:ascii="宋体" w:hAnsi="宋体" w:cs="宋体" w:hint="eastAsia"/>
          <w:sz w:val="22"/>
          <w:szCs w:val="22"/>
        </w:rPr>
        <w:t>不论宣战与否</w:t>
      </w:r>
      <w:r>
        <w:rPr>
          <w:rFonts w:ascii="宋体" w:hAnsi="宋体" w:cs="宋体" w:hint="eastAsia"/>
          <w:sz w:val="22"/>
          <w:szCs w:val="22"/>
        </w:rPr>
        <w:t>）</w:t>
      </w:r>
      <w:r>
        <w:rPr>
          <w:rFonts w:ascii="宋体" w:hAnsi="宋体" w:cs="宋体" w:hint="eastAsia"/>
          <w:sz w:val="22"/>
          <w:szCs w:val="22"/>
        </w:rPr>
        <w:t>、入侵、外敌行动；</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w:t>
      </w:r>
      <w:r>
        <w:rPr>
          <w:rFonts w:ascii="宋体" w:hAnsi="宋体" w:cs="宋体" w:hint="eastAsia"/>
          <w:sz w:val="22"/>
          <w:szCs w:val="22"/>
        </w:rPr>
        <w:t>叛乱、革命、暴动或军事政变或篡夺政权</w:t>
      </w:r>
      <w:r>
        <w:rPr>
          <w:rFonts w:ascii="宋体" w:hAnsi="宋体" w:cs="宋体" w:hint="eastAsia"/>
          <w:sz w:val="22"/>
          <w:szCs w:val="22"/>
        </w:rPr>
        <w:t>，</w:t>
      </w:r>
      <w:r>
        <w:rPr>
          <w:rFonts w:ascii="宋体" w:hAnsi="宋体" w:cs="宋体" w:hint="eastAsia"/>
          <w:sz w:val="22"/>
          <w:szCs w:val="22"/>
        </w:rPr>
        <w:t>或内战；</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3</w:t>
      </w:r>
      <w:r>
        <w:rPr>
          <w:rFonts w:ascii="宋体" w:hAnsi="宋体" w:cs="宋体" w:hint="eastAsia"/>
          <w:sz w:val="22"/>
          <w:szCs w:val="22"/>
        </w:rPr>
        <w:t>）</w:t>
      </w:r>
      <w:r>
        <w:rPr>
          <w:rFonts w:ascii="宋体" w:hAnsi="宋体" w:cs="宋体" w:hint="eastAsia"/>
          <w:sz w:val="22"/>
          <w:szCs w:val="22"/>
        </w:rPr>
        <w:t>暴乱、骚乱或混乱</w:t>
      </w:r>
      <w:r>
        <w:rPr>
          <w:rFonts w:ascii="宋体" w:hAnsi="宋体" w:cs="宋体" w:hint="eastAsia"/>
          <w:sz w:val="22"/>
          <w:szCs w:val="22"/>
        </w:rPr>
        <w:t>，</w:t>
      </w:r>
      <w:r>
        <w:rPr>
          <w:rFonts w:ascii="宋体" w:hAnsi="宋体" w:cs="宋体" w:hint="eastAsia"/>
          <w:sz w:val="22"/>
          <w:szCs w:val="22"/>
        </w:rPr>
        <w:t>但对于完全局限在受托方雇用人员内部并且是由于从事本工程而发生的事件除外；</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4</w:t>
      </w:r>
      <w:r>
        <w:rPr>
          <w:rFonts w:ascii="宋体" w:hAnsi="宋体" w:cs="宋体" w:hint="eastAsia"/>
          <w:sz w:val="22"/>
          <w:szCs w:val="22"/>
        </w:rPr>
        <w:t>）</w:t>
      </w:r>
      <w:r>
        <w:rPr>
          <w:rFonts w:ascii="宋体" w:hAnsi="宋体" w:cs="宋体" w:hint="eastAsia"/>
          <w:sz w:val="22"/>
          <w:szCs w:val="22"/>
        </w:rPr>
        <w:t>离子辐射或放射性污染；</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5</w:t>
      </w:r>
      <w:r>
        <w:rPr>
          <w:rFonts w:ascii="宋体" w:hAnsi="宋体" w:cs="宋体" w:hint="eastAsia"/>
          <w:sz w:val="22"/>
          <w:szCs w:val="22"/>
        </w:rPr>
        <w:t>）</w:t>
      </w:r>
      <w:r>
        <w:rPr>
          <w:rFonts w:ascii="宋体" w:hAnsi="宋体" w:cs="宋体" w:hint="eastAsia"/>
          <w:sz w:val="22"/>
          <w:szCs w:val="22"/>
        </w:rPr>
        <w:t>以音速或超音速飞行的飞机或其他飞行装置产生的压力波</w:t>
      </w:r>
      <w:r>
        <w:rPr>
          <w:rFonts w:ascii="宋体" w:hAnsi="宋体" w:cs="宋体" w:hint="eastAsia"/>
          <w:sz w:val="22"/>
          <w:szCs w:val="22"/>
        </w:rPr>
        <w:t>，</w:t>
      </w:r>
      <w:r>
        <w:rPr>
          <w:rFonts w:ascii="宋体" w:hAnsi="宋体" w:cs="宋体" w:hint="eastAsia"/>
          <w:sz w:val="22"/>
          <w:szCs w:val="22"/>
        </w:rPr>
        <w:t>飞行器坠落；</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6</w:t>
      </w:r>
      <w:r>
        <w:rPr>
          <w:rFonts w:ascii="宋体" w:hAnsi="宋体" w:cs="宋体" w:hint="eastAsia"/>
          <w:sz w:val="22"/>
          <w:szCs w:val="22"/>
        </w:rPr>
        <w:t>）</w:t>
      </w:r>
      <w:r>
        <w:rPr>
          <w:rFonts w:ascii="宋体" w:hAnsi="宋体" w:cs="宋体" w:hint="eastAsia"/>
          <w:sz w:val="22"/>
          <w:szCs w:val="22"/>
        </w:rPr>
        <w:t>自然灾害</w:t>
      </w:r>
      <w:r>
        <w:rPr>
          <w:rFonts w:ascii="宋体" w:hAnsi="宋体" w:cs="宋体" w:hint="eastAsia"/>
          <w:sz w:val="22"/>
          <w:szCs w:val="22"/>
        </w:rPr>
        <w:t>（</w:t>
      </w:r>
      <w:r>
        <w:rPr>
          <w:rFonts w:ascii="宋体" w:hAnsi="宋体" w:cs="宋体" w:hint="eastAsia"/>
          <w:sz w:val="22"/>
          <w:szCs w:val="22"/>
        </w:rPr>
        <w:t>地震、洪水、海啸、飓</w:t>
      </w:r>
      <w:r>
        <w:rPr>
          <w:rFonts w:ascii="宋体" w:hAnsi="宋体" w:cs="宋体" w:hint="eastAsia"/>
          <w:sz w:val="22"/>
          <w:szCs w:val="22"/>
        </w:rPr>
        <w:t>风、超强台风、雷击</w:t>
      </w:r>
      <w:r>
        <w:rPr>
          <w:rFonts w:ascii="宋体" w:hAnsi="宋体" w:cs="宋体" w:hint="eastAsia"/>
          <w:sz w:val="22"/>
          <w:szCs w:val="22"/>
        </w:rPr>
        <w:t>）</w:t>
      </w:r>
      <w:r>
        <w:rPr>
          <w:rFonts w:ascii="宋体" w:hAnsi="宋体" w:cs="宋体" w:hint="eastAsia"/>
          <w:sz w:val="22"/>
          <w:szCs w:val="22"/>
        </w:rPr>
        <w:t>。</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、遇有不可抗力事件的一方因此影响合同执行时</w:t>
      </w:r>
      <w:r>
        <w:rPr>
          <w:rFonts w:ascii="宋体" w:hAnsi="宋体" w:cs="宋体" w:hint="eastAsia"/>
          <w:sz w:val="22"/>
          <w:szCs w:val="22"/>
        </w:rPr>
        <w:t>，</w:t>
      </w:r>
      <w:r>
        <w:rPr>
          <w:rFonts w:ascii="宋体" w:hAnsi="宋体" w:cs="宋体" w:hint="eastAsia"/>
          <w:sz w:val="22"/>
          <w:szCs w:val="22"/>
        </w:rPr>
        <w:t>应在不可抗力事件发生后立即以书面形式通知对方</w:t>
      </w:r>
      <w:r>
        <w:rPr>
          <w:rFonts w:ascii="宋体" w:hAnsi="宋体" w:cs="宋体" w:hint="eastAsia"/>
          <w:sz w:val="22"/>
          <w:szCs w:val="22"/>
        </w:rPr>
        <w:t>，</w:t>
      </w:r>
      <w:r>
        <w:rPr>
          <w:rFonts w:ascii="宋体" w:hAnsi="宋体" w:cs="宋体" w:hint="eastAsia"/>
          <w:sz w:val="22"/>
          <w:szCs w:val="22"/>
        </w:rPr>
        <w:t>并应在不可抗力事情发生后</w:t>
      </w:r>
      <w:r>
        <w:rPr>
          <w:rFonts w:ascii="宋体" w:hAnsi="宋体" w:cs="宋体" w:hint="eastAsia"/>
          <w:sz w:val="22"/>
          <w:szCs w:val="22"/>
        </w:rPr>
        <w:t>15</w:t>
      </w:r>
      <w:r>
        <w:rPr>
          <w:rFonts w:ascii="宋体" w:hAnsi="宋体" w:cs="宋体" w:hint="eastAsia"/>
          <w:sz w:val="22"/>
          <w:szCs w:val="22"/>
        </w:rPr>
        <w:t>天内</w:t>
      </w:r>
      <w:r>
        <w:rPr>
          <w:rFonts w:ascii="宋体" w:hAnsi="宋体" w:cs="宋体" w:hint="eastAsia"/>
          <w:sz w:val="22"/>
          <w:szCs w:val="22"/>
        </w:rPr>
        <w:t>，</w:t>
      </w:r>
      <w:r>
        <w:rPr>
          <w:rFonts w:ascii="宋体" w:hAnsi="宋体" w:cs="宋体" w:hint="eastAsia"/>
          <w:sz w:val="22"/>
          <w:szCs w:val="22"/>
        </w:rPr>
        <w:t>提供事件详细及合同不能履行、或者部分不能履行、或者需要延期履行的理由的有效证明文件。按照事件对履行合同的影响程度</w:t>
      </w:r>
      <w:r>
        <w:rPr>
          <w:rFonts w:ascii="宋体" w:hAnsi="宋体" w:cs="宋体" w:hint="eastAsia"/>
          <w:sz w:val="22"/>
          <w:szCs w:val="22"/>
        </w:rPr>
        <w:t>，</w:t>
      </w:r>
      <w:r>
        <w:rPr>
          <w:rFonts w:ascii="宋体" w:hAnsi="宋体" w:cs="宋体" w:hint="eastAsia"/>
          <w:sz w:val="22"/>
          <w:szCs w:val="22"/>
        </w:rPr>
        <w:t>由双方协商解决是否解除合同</w:t>
      </w:r>
      <w:r>
        <w:rPr>
          <w:rFonts w:ascii="宋体" w:hAnsi="宋体" w:cs="宋体" w:hint="eastAsia"/>
          <w:sz w:val="22"/>
          <w:szCs w:val="22"/>
        </w:rPr>
        <w:t>，</w:t>
      </w:r>
      <w:r>
        <w:rPr>
          <w:rFonts w:ascii="宋体" w:hAnsi="宋体" w:cs="宋体" w:hint="eastAsia"/>
          <w:sz w:val="22"/>
          <w:szCs w:val="22"/>
        </w:rPr>
        <w:t>或者部分免除履行合同的责任</w:t>
      </w:r>
      <w:r>
        <w:rPr>
          <w:rFonts w:ascii="宋体" w:hAnsi="宋体" w:cs="宋体" w:hint="eastAsia"/>
          <w:sz w:val="22"/>
          <w:szCs w:val="22"/>
        </w:rPr>
        <w:t>，</w:t>
      </w:r>
      <w:r>
        <w:rPr>
          <w:rFonts w:ascii="宋体" w:hAnsi="宋体" w:cs="宋体" w:hint="eastAsia"/>
          <w:sz w:val="22"/>
          <w:szCs w:val="22"/>
        </w:rPr>
        <w:t>或者延期履行合同。</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、因合同一方拖延履行合同后发生不可抗力的</w:t>
      </w:r>
      <w:r>
        <w:rPr>
          <w:rFonts w:ascii="宋体" w:hAnsi="宋体" w:cs="宋体" w:hint="eastAsia"/>
          <w:sz w:val="22"/>
          <w:szCs w:val="22"/>
        </w:rPr>
        <w:t>，</w:t>
      </w:r>
      <w:r>
        <w:rPr>
          <w:rFonts w:ascii="宋体" w:hAnsi="宋体" w:cs="宋体" w:hint="eastAsia"/>
          <w:sz w:val="22"/>
          <w:szCs w:val="22"/>
        </w:rPr>
        <w:t>不能免除拖延履行方的相应责任。</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115" w:name="_Toc510442608"/>
      <w:bookmarkStart w:id="116" w:name="_Toc393638332"/>
      <w:bookmarkStart w:id="117" w:name="_Toc62509795"/>
      <w:r>
        <w:rPr>
          <w:rFonts w:ascii="宋体" w:hAnsi="宋体" w:cs="宋体" w:hint="eastAsia"/>
          <w:b/>
          <w:bCs/>
          <w:sz w:val="22"/>
          <w:szCs w:val="22"/>
        </w:rPr>
        <w:t>十二、索赔</w:t>
      </w:r>
      <w:bookmarkEnd w:id="115"/>
      <w:bookmarkEnd w:id="116"/>
      <w:bookmarkEnd w:id="117"/>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、当一方提出索赔时</w:t>
      </w:r>
      <w:r>
        <w:rPr>
          <w:rFonts w:ascii="宋体" w:hAnsi="宋体" w:cs="宋体" w:hint="eastAsia"/>
          <w:sz w:val="22"/>
          <w:szCs w:val="22"/>
        </w:rPr>
        <w:t>，</w:t>
      </w:r>
      <w:r>
        <w:rPr>
          <w:rFonts w:ascii="宋体" w:hAnsi="宋体" w:cs="宋体" w:hint="eastAsia"/>
          <w:sz w:val="22"/>
          <w:szCs w:val="22"/>
        </w:rPr>
        <w:t>要有正当索赔理由</w:t>
      </w:r>
      <w:r>
        <w:rPr>
          <w:rFonts w:ascii="宋体" w:hAnsi="宋体" w:cs="宋体" w:hint="eastAsia"/>
          <w:sz w:val="22"/>
          <w:szCs w:val="22"/>
        </w:rPr>
        <w:t>，</w:t>
      </w:r>
      <w:r>
        <w:rPr>
          <w:rFonts w:ascii="宋体" w:hAnsi="宋体" w:cs="宋体" w:hint="eastAsia"/>
          <w:sz w:val="22"/>
          <w:szCs w:val="22"/>
        </w:rPr>
        <w:t>且有索赔事件发生时的有效证据。</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、委托方未能按合同约定履行自己的各项义务或发生错误以及应由委托方承担责任的其他情况</w:t>
      </w:r>
      <w:r>
        <w:rPr>
          <w:rFonts w:ascii="宋体" w:hAnsi="宋体" w:cs="宋体" w:hint="eastAsia"/>
          <w:sz w:val="22"/>
          <w:szCs w:val="22"/>
        </w:rPr>
        <w:t>，</w:t>
      </w:r>
      <w:r>
        <w:rPr>
          <w:rFonts w:ascii="宋体" w:hAnsi="宋体" w:cs="宋体" w:hint="eastAsia"/>
          <w:sz w:val="22"/>
          <w:szCs w:val="22"/>
        </w:rPr>
        <w:t>造成受托方的经济损失</w:t>
      </w:r>
      <w:r>
        <w:rPr>
          <w:rFonts w:ascii="宋体" w:hAnsi="宋体" w:cs="宋体" w:hint="eastAsia"/>
          <w:sz w:val="22"/>
          <w:szCs w:val="22"/>
        </w:rPr>
        <w:t>，</w:t>
      </w:r>
      <w:r>
        <w:rPr>
          <w:rFonts w:ascii="宋体" w:hAnsi="宋体" w:cs="宋体" w:hint="eastAsia"/>
          <w:sz w:val="22"/>
          <w:szCs w:val="22"/>
        </w:rPr>
        <w:t>受托方可按下列程序以书面形式向委托方索赔：</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1</w:t>
      </w:r>
      <w:r>
        <w:rPr>
          <w:rFonts w:ascii="宋体" w:hAnsi="宋体" w:cs="宋体" w:hint="eastAsia"/>
          <w:sz w:val="22"/>
          <w:szCs w:val="22"/>
        </w:rPr>
        <w:t>）</w:t>
      </w:r>
      <w:r>
        <w:rPr>
          <w:rFonts w:ascii="宋体" w:hAnsi="宋体" w:cs="宋体" w:hint="eastAsia"/>
          <w:sz w:val="22"/>
          <w:szCs w:val="22"/>
        </w:rPr>
        <w:t>索赔事件发生后</w:t>
      </w:r>
      <w:r>
        <w:rPr>
          <w:rFonts w:ascii="宋体" w:hAnsi="宋体" w:cs="宋体" w:hint="eastAsia"/>
          <w:sz w:val="22"/>
          <w:szCs w:val="22"/>
        </w:rPr>
        <w:t>28</w:t>
      </w:r>
      <w:r>
        <w:rPr>
          <w:rFonts w:ascii="宋体" w:hAnsi="宋体" w:cs="宋体" w:hint="eastAsia"/>
          <w:sz w:val="22"/>
          <w:szCs w:val="22"/>
        </w:rPr>
        <w:t>日内</w:t>
      </w:r>
      <w:r>
        <w:rPr>
          <w:rFonts w:ascii="宋体" w:hAnsi="宋体" w:cs="宋体" w:hint="eastAsia"/>
          <w:sz w:val="22"/>
          <w:szCs w:val="22"/>
        </w:rPr>
        <w:t>，</w:t>
      </w:r>
      <w:r>
        <w:rPr>
          <w:rFonts w:ascii="宋体" w:hAnsi="宋体" w:cs="宋体" w:hint="eastAsia"/>
          <w:sz w:val="22"/>
          <w:szCs w:val="22"/>
        </w:rPr>
        <w:t>发出索赔意向通知；</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lastRenderedPageBreak/>
        <w:t>（</w:t>
      </w:r>
      <w:r>
        <w:rPr>
          <w:rFonts w:ascii="宋体" w:hAnsi="宋体" w:cs="宋体" w:hint="eastAsia"/>
          <w:sz w:val="22"/>
          <w:szCs w:val="22"/>
        </w:rPr>
        <w:t>2</w:t>
      </w:r>
      <w:r>
        <w:rPr>
          <w:rFonts w:ascii="宋体" w:hAnsi="宋体" w:cs="宋体" w:hint="eastAsia"/>
          <w:sz w:val="22"/>
          <w:szCs w:val="22"/>
        </w:rPr>
        <w:t>）</w:t>
      </w:r>
      <w:r>
        <w:rPr>
          <w:rFonts w:ascii="宋体" w:hAnsi="宋体" w:cs="宋体" w:hint="eastAsia"/>
          <w:sz w:val="22"/>
          <w:szCs w:val="22"/>
        </w:rPr>
        <w:t>委托方在收到受托方送交的索赔报告和有关资料后</w:t>
      </w:r>
      <w:r>
        <w:rPr>
          <w:rFonts w:ascii="宋体" w:hAnsi="宋体" w:cs="宋体" w:hint="eastAsia"/>
          <w:sz w:val="22"/>
          <w:szCs w:val="22"/>
        </w:rPr>
        <w:t>，</w:t>
      </w:r>
      <w:r>
        <w:rPr>
          <w:rFonts w:ascii="宋体" w:hAnsi="宋体" w:cs="宋体" w:hint="eastAsia"/>
          <w:sz w:val="22"/>
          <w:szCs w:val="22"/>
        </w:rPr>
        <w:t>于</w:t>
      </w:r>
      <w:r>
        <w:rPr>
          <w:rFonts w:ascii="宋体" w:hAnsi="宋体" w:cs="宋体" w:hint="eastAsia"/>
          <w:sz w:val="22"/>
          <w:szCs w:val="22"/>
        </w:rPr>
        <w:t>28</w:t>
      </w:r>
      <w:r>
        <w:rPr>
          <w:rFonts w:ascii="宋体" w:hAnsi="宋体" w:cs="宋体" w:hint="eastAsia"/>
          <w:sz w:val="22"/>
          <w:szCs w:val="22"/>
        </w:rPr>
        <w:t>日内给予答复</w:t>
      </w:r>
      <w:r>
        <w:rPr>
          <w:rFonts w:ascii="宋体" w:hAnsi="宋体" w:cs="宋体" w:hint="eastAsia"/>
          <w:sz w:val="22"/>
          <w:szCs w:val="22"/>
        </w:rPr>
        <w:t>，</w:t>
      </w:r>
      <w:r>
        <w:rPr>
          <w:rFonts w:ascii="宋体" w:hAnsi="宋体" w:cs="宋体" w:hint="eastAsia"/>
          <w:sz w:val="22"/>
          <w:szCs w:val="22"/>
        </w:rPr>
        <w:t>或要求受托方进一步补充索赔理由和证据；</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3</w:t>
      </w:r>
      <w:r>
        <w:rPr>
          <w:rFonts w:ascii="宋体" w:hAnsi="宋体" w:cs="宋体" w:hint="eastAsia"/>
          <w:sz w:val="22"/>
          <w:szCs w:val="22"/>
        </w:rPr>
        <w:t>）</w:t>
      </w:r>
      <w:r>
        <w:rPr>
          <w:rFonts w:ascii="宋体" w:hAnsi="宋体" w:cs="宋体" w:hint="eastAsia"/>
          <w:sz w:val="22"/>
          <w:szCs w:val="22"/>
        </w:rPr>
        <w:t>委托方在收到受托方送交的索赔报告和有关资料后</w:t>
      </w:r>
      <w:r>
        <w:rPr>
          <w:rFonts w:ascii="宋体" w:hAnsi="宋体" w:cs="宋体" w:hint="eastAsia"/>
          <w:sz w:val="22"/>
          <w:szCs w:val="22"/>
        </w:rPr>
        <w:t>28</w:t>
      </w:r>
      <w:r>
        <w:rPr>
          <w:rFonts w:ascii="宋体" w:hAnsi="宋体" w:cs="宋体" w:hint="eastAsia"/>
          <w:sz w:val="22"/>
          <w:szCs w:val="22"/>
        </w:rPr>
        <w:t>内给予答复或未对受托方作进一步要求</w:t>
      </w:r>
      <w:r>
        <w:rPr>
          <w:rFonts w:ascii="宋体" w:hAnsi="宋体" w:cs="宋体" w:hint="eastAsia"/>
          <w:sz w:val="22"/>
          <w:szCs w:val="22"/>
        </w:rPr>
        <w:t>，</w:t>
      </w:r>
      <w:r>
        <w:rPr>
          <w:rFonts w:ascii="宋体" w:hAnsi="宋体" w:cs="宋体" w:hint="eastAsia"/>
          <w:sz w:val="22"/>
          <w:szCs w:val="22"/>
        </w:rPr>
        <w:t>视为该项索赔已经认可；</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w:t>
      </w:r>
      <w:r>
        <w:rPr>
          <w:rFonts w:ascii="宋体" w:hAnsi="宋体" w:cs="宋体" w:hint="eastAsia"/>
          <w:sz w:val="22"/>
          <w:szCs w:val="22"/>
        </w:rPr>
        <w:t>4</w:t>
      </w:r>
      <w:r>
        <w:rPr>
          <w:rFonts w:ascii="宋体" w:hAnsi="宋体" w:cs="宋体" w:hint="eastAsia"/>
          <w:sz w:val="22"/>
          <w:szCs w:val="22"/>
        </w:rPr>
        <w:t>）</w:t>
      </w:r>
      <w:r>
        <w:rPr>
          <w:rFonts w:ascii="宋体" w:hAnsi="宋体" w:cs="宋体" w:hint="eastAsia"/>
          <w:sz w:val="22"/>
          <w:szCs w:val="22"/>
        </w:rPr>
        <w:t>当该索赔事件持续进行时</w:t>
      </w:r>
      <w:r>
        <w:rPr>
          <w:rFonts w:ascii="宋体" w:hAnsi="宋体" w:cs="宋体" w:hint="eastAsia"/>
          <w:sz w:val="22"/>
          <w:szCs w:val="22"/>
        </w:rPr>
        <w:t>，</w:t>
      </w:r>
      <w:r>
        <w:rPr>
          <w:rFonts w:ascii="宋体" w:hAnsi="宋体" w:cs="宋体" w:hint="eastAsia"/>
          <w:sz w:val="22"/>
          <w:szCs w:val="22"/>
        </w:rPr>
        <w:t>受托方应当阶段性向委托方发出索赔意向</w:t>
      </w:r>
      <w:r>
        <w:rPr>
          <w:rFonts w:ascii="宋体" w:hAnsi="宋体" w:cs="宋体" w:hint="eastAsia"/>
          <w:sz w:val="22"/>
          <w:szCs w:val="22"/>
        </w:rPr>
        <w:t>，</w:t>
      </w:r>
      <w:r>
        <w:rPr>
          <w:rFonts w:ascii="宋体" w:hAnsi="宋体" w:cs="宋体" w:hint="eastAsia"/>
          <w:sz w:val="22"/>
          <w:szCs w:val="22"/>
        </w:rPr>
        <w:t>在索赔事件终了后</w:t>
      </w:r>
      <w:r>
        <w:rPr>
          <w:rFonts w:ascii="宋体" w:hAnsi="宋体" w:cs="宋体" w:hint="eastAsia"/>
          <w:sz w:val="22"/>
          <w:szCs w:val="22"/>
        </w:rPr>
        <w:t>28</w:t>
      </w:r>
      <w:r>
        <w:rPr>
          <w:rFonts w:ascii="宋体" w:hAnsi="宋体" w:cs="宋体" w:hint="eastAsia"/>
          <w:sz w:val="22"/>
          <w:szCs w:val="22"/>
        </w:rPr>
        <w:t>日内</w:t>
      </w:r>
      <w:r>
        <w:rPr>
          <w:rFonts w:ascii="宋体" w:hAnsi="宋体" w:cs="宋体" w:hint="eastAsia"/>
          <w:sz w:val="22"/>
          <w:szCs w:val="22"/>
        </w:rPr>
        <w:t>，</w:t>
      </w:r>
      <w:r>
        <w:rPr>
          <w:rFonts w:ascii="宋体" w:hAnsi="宋体" w:cs="宋体" w:hint="eastAsia"/>
          <w:sz w:val="22"/>
          <w:szCs w:val="22"/>
        </w:rPr>
        <w:t>向委托方送交索赔的有关资料和最终索赔报告。索赔的程序与</w:t>
      </w:r>
      <w:r>
        <w:rPr>
          <w:rFonts w:ascii="宋体" w:hAnsi="宋体" w:cs="宋体" w:hint="eastAsia"/>
          <w:sz w:val="22"/>
          <w:szCs w:val="22"/>
        </w:rPr>
        <w:t>（</w:t>
      </w:r>
      <w:r>
        <w:rPr>
          <w:rFonts w:ascii="宋体" w:hAnsi="宋体" w:cs="宋体" w:hint="eastAsia"/>
          <w:sz w:val="22"/>
          <w:szCs w:val="22"/>
        </w:rPr>
        <w:t>2</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w:t>
      </w:r>
      <w:r>
        <w:rPr>
          <w:rFonts w:ascii="宋体" w:hAnsi="宋体" w:cs="宋体" w:hint="eastAsia"/>
          <w:sz w:val="22"/>
          <w:szCs w:val="22"/>
        </w:rPr>
        <w:t>3</w:t>
      </w:r>
      <w:r>
        <w:rPr>
          <w:rFonts w:ascii="宋体" w:hAnsi="宋体" w:cs="宋体" w:hint="eastAsia"/>
          <w:sz w:val="22"/>
          <w:szCs w:val="22"/>
        </w:rPr>
        <w:t>）</w:t>
      </w:r>
      <w:r>
        <w:rPr>
          <w:rFonts w:ascii="宋体" w:hAnsi="宋体" w:cs="宋体" w:hint="eastAsia"/>
          <w:sz w:val="22"/>
          <w:szCs w:val="22"/>
        </w:rPr>
        <w:t>规定相同。</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、受托方未能按合同约定履行自己的各项义务或发生错误</w:t>
      </w:r>
      <w:r>
        <w:rPr>
          <w:rFonts w:ascii="宋体" w:hAnsi="宋体" w:cs="宋体" w:hint="eastAsia"/>
          <w:sz w:val="22"/>
          <w:szCs w:val="22"/>
        </w:rPr>
        <w:t>，</w:t>
      </w:r>
      <w:r>
        <w:rPr>
          <w:rFonts w:ascii="宋体" w:hAnsi="宋体" w:cs="宋体" w:hint="eastAsia"/>
          <w:sz w:val="22"/>
          <w:szCs w:val="22"/>
        </w:rPr>
        <w:t>造成工期延误和</w:t>
      </w:r>
      <w:r>
        <w:rPr>
          <w:rFonts w:ascii="宋体" w:hAnsi="宋体" w:cs="宋体" w:hint="eastAsia"/>
          <w:sz w:val="22"/>
          <w:szCs w:val="22"/>
        </w:rPr>
        <w:t>（</w:t>
      </w:r>
      <w:r>
        <w:rPr>
          <w:rFonts w:ascii="宋体" w:hAnsi="宋体" w:cs="宋体" w:hint="eastAsia"/>
          <w:sz w:val="22"/>
          <w:szCs w:val="22"/>
        </w:rPr>
        <w:t>或</w:t>
      </w:r>
      <w:r>
        <w:rPr>
          <w:rFonts w:ascii="宋体" w:hAnsi="宋体" w:cs="宋体" w:hint="eastAsia"/>
          <w:sz w:val="22"/>
          <w:szCs w:val="22"/>
        </w:rPr>
        <w:t>）</w:t>
      </w:r>
      <w:r>
        <w:rPr>
          <w:rFonts w:ascii="宋体" w:hAnsi="宋体" w:cs="宋体" w:hint="eastAsia"/>
          <w:sz w:val="22"/>
          <w:szCs w:val="22"/>
        </w:rPr>
        <w:t>对委托方造成的其它经济损失</w:t>
      </w:r>
      <w:r>
        <w:rPr>
          <w:rFonts w:ascii="宋体" w:hAnsi="宋体" w:cs="宋体" w:hint="eastAsia"/>
          <w:sz w:val="22"/>
          <w:szCs w:val="22"/>
        </w:rPr>
        <w:t>，</w:t>
      </w:r>
      <w:r>
        <w:rPr>
          <w:rFonts w:ascii="宋体" w:hAnsi="宋体" w:cs="宋体" w:hint="eastAsia"/>
          <w:sz w:val="22"/>
          <w:szCs w:val="22"/>
        </w:rPr>
        <w:t>委托方可按本合同上述第</w:t>
      </w:r>
      <w:r>
        <w:rPr>
          <w:rFonts w:ascii="宋体" w:hAnsi="宋体" w:cs="宋体" w:hint="eastAsia"/>
          <w:sz w:val="22"/>
          <w:szCs w:val="22"/>
        </w:rPr>
        <w:t>2</w:t>
      </w:r>
      <w:r>
        <w:rPr>
          <w:rFonts w:ascii="宋体" w:hAnsi="宋体" w:cs="宋体" w:hint="eastAsia"/>
          <w:sz w:val="22"/>
          <w:szCs w:val="22"/>
        </w:rPr>
        <w:t>款确定的时限和方式向受托方提出索赔。</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118" w:name="_Toc393638333"/>
      <w:bookmarkStart w:id="119" w:name="_Toc510442609"/>
      <w:bookmarkStart w:id="120" w:name="_Toc62509796"/>
      <w:r>
        <w:rPr>
          <w:rFonts w:ascii="宋体" w:hAnsi="宋体" w:cs="宋体" w:hint="eastAsia"/>
          <w:b/>
          <w:bCs/>
          <w:sz w:val="22"/>
          <w:szCs w:val="22"/>
        </w:rPr>
        <w:t>十三、合同生效、变更、中止、解除和终止</w:t>
      </w:r>
      <w:bookmarkEnd w:id="118"/>
      <w:bookmarkEnd w:id="119"/>
      <w:bookmarkEnd w:id="120"/>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、对本合同条款的任何变更、修改或增减</w:t>
      </w:r>
      <w:r>
        <w:rPr>
          <w:rFonts w:ascii="宋体" w:hAnsi="宋体" w:cs="宋体" w:hint="eastAsia"/>
          <w:sz w:val="22"/>
          <w:szCs w:val="22"/>
        </w:rPr>
        <w:t>，</w:t>
      </w:r>
      <w:r>
        <w:rPr>
          <w:rFonts w:ascii="宋体" w:hAnsi="宋体" w:cs="宋体" w:hint="eastAsia"/>
          <w:sz w:val="22"/>
          <w:szCs w:val="22"/>
        </w:rPr>
        <w:t>须经双方协商同意后由法定代表人或授权代理人签署书面补充文件</w:t>
      </w:r>
      <w:r>
        <w:rPr>
          <w:rFonts w:ascii="宋体" w:hAnsi="宋体" w:cs="宋体" w:hint="eastAsia"/>
          <w:sz w:val="22"/>
          <w:szCs w:val="22"/>
        </w:rPr>
        <w:t>，</w:t>
      </w:r>
      <w:r>
        <w:rPr>
          <w:rFonts w:ascii="宋体" w:hAnsi="宋体" w:cs="宋体" w:hint="eastAsia"/>
          <w:sz w:val="22"/>
          <w:szCs w:val="22"/>
        </w:rPr>
        <w:t>作为本合同的组成部分。</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、委托方如果要求受托方全部或部分中止</w:t>
      </w:r>
      <w:r>
        <w:rPr>
          <w:rFonts w:ascii="宋体" w:hAnsi="宋体" w:cs="宋体" w:hint="eastAsia"/>
          <w:sz w:val="22"/>
          <w:szCs w:val="22"/>
        </w:rPr>
        <w:t>本项目</w:t>
      </w:r>
      <w:r>
        <w:rPr>
          <w:rFonts w:ascii="宋体" w:hAnsi="宋体" w:cs="宋体" w:hint="eastAsia"/>
          <w:sz w:val="22"/>
          <w:szCs w:val="22"/>
        </w:rPr>
        <w:t>服务或终止合同</w:t>
      </w:r>
      <w:r>
        <w:rPr>
          <w:rFonts w:ascii="宋体" w:hAnsi="宋体" w:cs="宋体" w:hint="eastAsia"/>
          <w:sz w:val="22"/>
          <w:szCs w:val="22"/>
        </w:rPr>
        <w:t>，</w:t>
      </w:r>
      <w:r>
        <w:rPr>
          <w:rFonts w:ascii="宋体" w:hAnsi="宋体" w:cs="宋体" w:hint="eastAsia"/>
          <w:sz w:val="22"/>
          <w:szCs w:val="22"/>
        </w:rPr>
        <w:t>则应当在</w:t>
      </w:r>
      <w:r>
        <w:rPr>
          <w:rFonts w:ascii="宋体" w:hAnsi="宋体" w:cs="宋体" w:hint="eastAsia"/>
          <w:sz w:val="22"/>
          <w:szCs w:val="22"/>
        </w:rPr>
        <w:t>14</w:t>
      </w:r>
      <w:r>
        <w:rPr>
          <w:rFonts w:ascii="宋体" w:hAnsi="宋体" w:cs="宋体" w:hint="eastAsia"/>
          <w:sz w:val="22"/>
          <w:szCs w:val="22"/>
        </w:rPr>
        <w:t>日前通</w:t>
      </w:r>
      <w:r>
        <w:rPr>
          <w:rFonts w:ascii="宋体" w:hAnsi="宋体" w:cs="宋体" w:hint="eastAsia"/>
          <w:sz w:val="22"/>
          <w:szCs w:val="22"/>
        </w:rPr>
        <w:t>知受托方</w:t>
      </w:r>
      <w:r>
        <w:rPr>
          <w:rFonts w:ascii="宋体" w:hAnsi="宋体" w:cs="宋体" w:hint="eastAsia"/>
          <w:sz w:val="22"/>
          <w:szCs w:val="22"/>
        </w:rPr>
        <w:t>，</w:t>
      </w:r>
      <w:r>
        <w:rPr>
          <w:rFonts w:ascii="宋体" w:hAnsi="宋体" w:cs="宋体" w:hint="eastAsia"/>
          <w:sz w:val="22"/>
          <w:szCs w:val="22"/>
        </w:rPr>
        <w:t>受托方应当立即安排停止执行技术服务工作。</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、如受托方发生违约行为</w:t>
      </w:r>
      <w:r>
        <w:rPr>
          <w:rFonts w:ascii="宋体" w:hAnsi="宋体" w:cs="宋体" w:hint="eastAsia"/>
          <w:sz w:val="22"/>
          <w:szCs w:val="22"/>
        </w:rPr>
        <w:t>，</w:t>
      </w:r>
      <w:r>
        <w:rPr>
          <w:rFonts w:ascii="宋体" w:hAnsi="宋体" w:cs="宋体" w:hint="eastAsia"/>
          <w:sz w:val="22"/>
          <w:szCs w:val="22"/>
        </w:rPr>
        <w:t>受托方除偿付委托方违约金和损失赔偿费外</w:t>
      </w:r>
      <w:r>
        <w:rPr>
          <w:rFonts w:ascii="宋体" w:hAnsi="宋体" w:cs="宋体" w:hint="eastAsia"/>
          <w:sz w:val="22"/>
          <w:szCs w:val="22"/>
        </w:rPr>
        <w:t>，</w:t>
      </w:r>
      <w:r>
        <w:rPr>
          <w:rFonts w:ascii="宋体" w:hAnsi="宋体" w:cs="宋体" w:hint="eastAsia"/>
          <w:sz w:val="22"/>
          <w:szCs w:val="22"/>
        </w:rPr>
        <w:t>委托方有权解除本合同。合同解除后</w:t>
      </w:r>
      <w:r>
        <w:rPr>
          <w:rFonts w:ascii="宋体" w:hAnsi="宋体" w:cs="宋体" w:hint="eastAsia"/>
          <w:sz w:val="22"/>
          <w:szCs w:val="22"/>
        </w:rPr>
        <w:t>，</w:t>
      </w:r>
      <w:r>
        <w:rPr>
          <w:rFonts w:ascii="宋体" w:hAnsi="宋体" w:cs="宋体" w:hint="eastAsia"/>
          <w:sz w:val="22"/>
          <w:szCs w:val="22"/>
        </w:rPr>
        <w:t>委托方不承担责任。</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、双方因不可抗力致使合同无法履行</w:t>
      </w:r>
      <w:r>
        <w:rPr>
          <w:rFonts w:ascii="宋体" w:hAnsi="宋体" w:cs="宋体" w:hint="eastAsia"/>
          <w:sz w:val="22"/>
          <w:szCs w:val="22"/>
        </w:rPr>
        <w:t>，</w:t>
      </w:r>
      <w:r>
        <w:rPr>
          <w:rFonts w:ascii="宋体" w:hAnsi="宋体" w:cs="宋体" w:hint="eastAsia"/>
          <w:sz w:val="22"/>
          <w:szCs w:val="22"/>
        </w:rPr>
        <w:t>可以解除合同。</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5</w:t>
      </w:r>
      <w:r>
        <w:rPr>
          <w:rFonts w:ascii="宋体" w:hAnsi="宋体" w:cs="宋体" w:hint="eastAsia"/>
          <w:sz w:val="22"/>
          <w:szCs w:val="22"/>
        </w:rPr>
        <w:t>、一方根据上述条款约定要求解除合同的</w:t>
      </w:r>
      <w:r>
        <w:rPr>
          <w:rFonts w:ascii="宋体" w:hAnsi="宋体" w:cs="宋体" w:hint="eastAsia"/>
          <w:sz w:val="22"/>
          <w:szCs w:val="22"/>
        </w:rPr>
        <w:t>，</w:t>
      </w:r>
      <w:r>
        <w:rPr>
          <w:rFonts w:ascii="宋体" w:hAnsi="宋体" w:cs="宋体" w:hint="eastAsia"/>
          <w:sz w:val="22"/>
          <w:szCs w:val="22"/>
        </w:rPr>
        <w:t>应以书面形式向对方发出解除合同的通知</w:t>
      </w:r>
      <w:r>
        <w:rPr>
          <w:rFonts w:ascii="宋体" w:hAnsi="宋体" w:cs="宋体" w:hint="eastAsia"/>
          <w:sz w:val="22"/>
          <w:szCs w:val="22"/>
        </w:rPr>
        <w:t>，</w:t>
      </w:r>
      <w:r>
        <w:rPr>
          <w:rFonts w:ascii="宋体" w:hAnsi="宋体" w:cs="宋体" w:hint="eastAsia"/>
          <w:sz w:val="22"/>
          <w:szCs w:val="22"/>
        </w:rPr>
        <w:t>并在发出通知前</w:t>
      </w:r>
      <w:r>
        <w:rPr>
          <w:rFonts w:ascii="宋体" w:hAnsi="宋体" w:cs="宋体" w:hint="eastAsia"/>
          <w:sz w:val="22"/>
          <w:szCs w:val="22"/>
        </w:rPr>
        <w:t>14</w:t>
      </w:r>
      <w:r>
        <w:rPr>
          <w:rFonts w:ascii="宋体" w:hAnsi="宋体" w:cs="宋体" w:hint="eastAsia"/>
          <w:sz w:val="22"/>
          <w:szCs w:val="22"/>
        </w:rPr>
        <w:t>日告知对方</w:t>
      </w:r>
      <w:r>
        <w:rPr>
          <w:rFonts w:ascii="宋体" w:hAnsi="宋体" w:cs="宋体" w:hint="eastAsia"/>
          <w:sz w:val="22"/>
          <w:szCs w:val="22"/>
        </w:rPr>
        <w:t>，</w:t>
      </w:r>
      <w:r>
        <w:rPr>
          <w:rFonts w:ascii="宋体" w:hAnsi="宋体" w:cs="宋体" w:hint="eastAsia"/>
          <w:sz w:val="22"/>
          <w:szCs w:val="22"/>
        </w:rPr>
        <w:t>通知达到对方时合同解除。对解除合同有争议的</w:t>
      </w:r>
      <w:r>
        <w:rPr>
          <w:rFonts w:ascii="宋体" w:hAnsi="宋体" w:cs="宋体" w:hint="eastAsia"/>
          <w:sz w:val="22"/>
          <w:szCs w:val="22"/>
        </w:rPr>
        <w:t>，</w:t>
      </w:r>
      <w:r>
        <w:rPr>
          <w:rFonts w:ascii="宋体" w:hAnsi="宋体" w:cs="宋体" w:hint="eastAsia"/>
          <w:sz w:val="22"/>
          <w:szCs w:val="22"/>
        </w:rPr>
        <w:t>按本合同第</w:t>
      </w:r>
      <w:r>
        <w:rPr>
          <w:rFonts w:ascii="宋体" w:hAnsi="宋体" w:cs="宋体" w:hint="eastAsia"/>
          <w:sz w:val="22"/>
          <w:szCs w:val="22"/>
        </w:rPr>
        <w:t>16</w:t>
      </w:r>
      <w:r>
        <w:rPr>
          <w:rFonts w:ascii="宋体" w:hAnsi="宋体" w:cs="宋体" w:hint="eastAsia"/>
          <w:sz w:val="22"/>
          <w:szCs w:val="22"/>
        </w:rPr>
        <w:t>款“</w:t>
      </w:r>
      <w:r>
        <w:rPr>
          <w:rFonts w:ascii="宋体" w:hAnsi="宋体" w:cs="宋体" w:hint="eastAsia"/>
          <w:sz w:val="22"/>
          <w:szCs w:val="22"/>
        </w:rPr>
        <w:t>2</w:t>
      </w:r>
      <w:r>
        <w:rPr>
          <w:rFonts w:ascii="宋体" w:hAnsi="宋体" w:cs="宋体" w:hint="eastAsia"/>
          <w:sz w:val="22"/>
          <w:szCs w:val="22"/>
        </w:rPr>
        <w:t>、争议的解决”关于争议的约定处理。</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6</w:t>
      </w:r>
      <w:r>
        <w:rPr>
          <w:rFonts w:ascii="宋体" w:hAnsi="宋体" w:cs="宋体" w:hint="eastAsia"/>
          <w:sz w:val="22"/>
          <w:szCs w:val="22"/>
        </w:rPr>
        <w:t>、合同解除后</w:t>
      </w:r>
      <w:r>
        <w:rPr>
          <w:rFonts w:ascii="宋体" w:hAnsi="宋体" w:cs="宋体" w:hint="eastAsia"/>
          <w:sz w:val="22"/>
          <w:szCs w:val="22"/>
        </w:rPr>
        <w:t>，</w:t>
      </w:r>
      <w:r>
        <w:rPr>
          <w:rFonts w:ascii="宋体" w:hAnsi="宋体" w:cs="宋体" w:hint="eastAsia"/>
          <w:sz w:val="22"/>
          <w:szCs w:val="22"/>
        </w:rPr>
        <w:t>不影响双方在合同中约定的结算、清理和损害赔偿条款及争议的效力。</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121" w:name="_Toc62509797"/>
      <w:bookmarkStart w:id="122" w:name="_Toc510442610"/>
      <w:bookmarkStart w:id="123" w:name="_Toc393638335"/>
      <w:r>
        <w:rPr>
          <w:rFonts w:ascii="宋体" w:hAnsi="宋体" w:cs="宋体" w:hint="eastAsia"/>
          <w:b/>
          <w:bCs/>
          <w:sz w:val="22"/>
          <w:szCs w:val="22"/>
        </w:rPr>
        <w:t>十四、廉洁条款</w:t>
      </w:r>
      <w:bookmarkEnd w:id="121"/>
      <w:bookmarkEnd w:id="122"/>
      <w:bookmarkEnd w:id="123"/>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委托方和受托方人员应当自觉遵守国家、江苏省关于建设工程廉政建设的有关规定。</w:t>
      </w:r>
    </w:p>
    <w:p w:rsidR="008C2085" w:rsidRDefault="003B1AC7">
      <w:pPr>
        <w:tabs>
          <w:tab w:val="left" w:pos="360"/>
          <w:tab w:val="left" w:pos="1260"/>
        </w:tabs>
        <w:spacing w:line="360" w:lineRule="auto"/>
        <w:ind w:firstLineChars="200" w:firstLine="442"/>
        <w:outlineLvl w:val="0"/>
        <w:rPr>
          <w:rFonts w:ascii="宋体" w:hAnsi="宋体" w:cs="宋体"/>
          <w:b/>
          <w:bCs/>
          <w:sz w:val="22"/>
          <w:szCs w:val="22"/>
        </w:rPr>
      </w:pPr>
      <w:bookmarkStart w:id="124" w:name="_Toc62509798"/>
      <w:bookmarkStart w:id="125" w:name="_Toc143763572"/>
      <w:bookmarkStart w:id="126" w:name="_Toc393638336"/>
      <w:bookmarkStart w:id="127" w:name="_Toc510442611"/>
      <w:r>
        <w:rPr>
          <w:rFonts w:ascii="宋体" w:hAnsi="宋体" w:cs="宋体" w:hint="eastAsia"/>
          <w:b/>
          <w:bCs/>
          <w:sz w:val="22"/>
          <w:szCs w:val="22"/>
        </w:rPr>
        <w:t>十五、其它</w:t>
      </w:r>
      <w:bookmarkEnd w:id="124"/>
      <w:bookmarkEnd w:id="125"/>
      <w:bookmarkEnd w:id="126"/>
      <w:bookmarkEnd w:id="127"/>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bookmarkStart w:id="128" w:name="_Toc393638337"/>
      <w:r>
        <w:rPr>
          <w:rFonts w:ascii="宋体" w:hAnsi="宋体" w:cs="宋体" w:hint="eastAsia"/>
          <w:sz w:val="22"/>
          <w:szCs w:val="22"/>
        </w:rPr>
        <w:t>1</w:t>
      </w:r>
      <w:r>
        <w:rPr>
          <w:rFonts w:ascii="宋体" w:hAnsi="宋体" w:cs="宋体" w:hint="eastAsia"/>
          <w:sz w:val="22"/>
          <w:szCs w:val="22"/>
        </w:rPr>
        <w:t>、法律和法规</w:t>
      </w:r>
      <w:bookmarkEnd w:id="128"/>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本合同必须服从国家的现行法律和法规</w:t>
      </w:r>
      <w:r>
        <w:rPr>
          <w:rFonts w:ascii="宋体" w:hAnsi="宋体" w:cs="宋体" w:hint="eastAsia"/>
          <w:sz w:val="22"/>
          <w:szCs w:val="22"/>
        </w:rPr>
        <w:t>，</w:t>
      </w:r>
      <w:r>
        <w:rPr>
          <w:rFonts w:ascii="宋体" w:hAnsi="宋体" w:cs="宋体" w:hint="eastAsia"/>
          <w:sz w:val="22"/>
          <w:szCs w:val="22"/>
        </w:rPr>
        <w:t>对合同的解释应以国家的现行法律和法规为准。</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双方根据有关法律、行政法规规定</w:t>
      </w:r>
      <w:r>
        <w:rPr>
          <w:rFonts w:ascii="宋体" w:hAnsi="宋体" w:cs="宋体" w:hint="eastAsia"/>
          <w:sz w:val="22"/>
          <w:szCs w:val="22"/>
        </w:rPr>
        <w:t>，</w:t>
      </w:r>
      <w:r>
        <w:rPr>
          <w:rFonts w:ascii="宋体" w:hAnsi="宋体" w:cs="宋体" w:hint="eastAsia"/>
          <w:sz w:val="22"/>
          <w:szCs w:val="22"/>
        </w:rPr>
        <w:t>结合工程实际</w:t>
      </w:r>
      <w:r>
        <w:rPr>
          <w:rFonts w:ascii="宋体" w:hAnsi="宋体" w:cs="宋体" w:hint="eastAsia"/>
          <w:sz w:val="22"/>
          <w:szCs w:val="22"/>
        </w:rPr>
        <w:t>，</w:t>
      </w:r>
      <w:r>
        <w:rPr>
          <w:rFonts w:ascii="宋体" w:hAnsi="宋体" w:cs="宋体" w:hint="eastAsia"/>
          <w:sz w:val="22"/>
          <w:szCs w:val="22"/>
        </w:rPr>
        <w:t>经协商一致后</w:t>
      </w:r>
      <w:r>
        <w:rPr>
          <w:rFonts w:ascii="宋体" w:hAnsi="宋体" w:cs="宋体" w:hint="eastAsia"/>
          <w:sz w:val="22"/>
          <w:szCs w:val="22"/>
        </w:rPr>
        <w:t>，</w:t>
      </w:r>
      <w:r>
        <w:rPr>
          <w:rFonts w:ascii="宋体" w:hAnsi="宋体" w:cs="宋体" w:hint="eastAsia"/>
          <w:sz w:val="22"/>
          <w:szCs w:val="22"/>
        </w:rPr>
        <w:t>可对本</w:t>
      </w:r>
      <w:r>
        <w:rPr>
          <w:rFonts w:ascii="宋体" w:hAnsi="宋体" w:cs="宋体" w:hint="eastAsia"/>
          <w:sz w:val="22"/>
          <w:szCs w:val="22"/>
        </w:rPr>
        <w:t>项目</w:t>
      </w:r>
      <w:r>
        <w:rPr>
          <w:rFonts w:ascii="宋体" w:hAnsi="宋体" w:cs="宋体" w:hint="eastAsia"/>
          <w:sz w:val="22"/>
          <w:szCs w:val="22"/>
        </w:rPr>
        <w:t>服务合同条款进行补充或修改</w:t>
      </w:r>
      <w:r>
        <w:rPr>
          <w:rFonts w:ascii="宋体" w:hAnsi="宋体" w:cs="宋体" w:hint="eastAsia"/>
          <w:sz w:val="22"/>
          <w:szCs w:val="22"/>
        </w:rPr>
        <w:t>，</w:t>
      </w:r>
      <w:r>
        <w:rPr>
          <w:rFonts w:ascii="宋体" w:hAnsi="宋体" w:cs="宋体" w:hint="eastAsia"/>
          <w:sz w:val="22"/>
          <w:szCs w:val="22"/>
        </w:rPr>
        <w:t>另行签订补充协议</w:t>
      </w:r>
      <w:r>
        <w:rPr>
          <w:rFonts w:ascii="宋体" w:hAnsi="宋体" w:cs="宋体" w:hint="eastAsia"/>
          <w:sz w:val="22"/>
          <w:szCs w:val="22"/>
        </w:rPr>
        <w:t>，</w:t>
      </w:r>
      <w:r>
        <w:rPr>
          <w:rFonts w:ascii="宋体" w:hAnsi="宋体" w:cs="宋体" w:hint="eastAsia"/>
          <w:sz w:val="22"/>
          <w:szCs w:val="22"/>
        </w:rPr>
        <w:t>作为本合同的组成部分。</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、争议的解决</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本合同在执行过程中</w:t>
      </w:r>
      <w:r>
        <w:rPr>
          <w:rFonts w:ascii="宋体" w:hAnsi="宋体" w:cs="宋体" w:hint="eastAsia"/>
          <w:sz w:val="22"/>
          <w:szCs w:val="22"/>
        </w:rPr>
        <w:t>，</w:t>
      </w:r>
      <w:r>
        <w:rPr>
          <w:rFonts w:ascii="宋体" w:hAnsi="宋体" w:cs="宋体" w:hint="eastAsia"/>
          <w:sz w:val="22"/>
          <w:szCs w:val="22"/>
        </w:rPr>
        <w:t>如发生任何争端、纠纷或因违反、终止本合同而引起的对损失损害的任何赔偿</w:t>
      </w:r>
      <w:r>
        <w:rPr>
          <w:rFonts w:ascii="宋体" w:hAnsi="宋体" w:cs="宋体" w:hint="eastAsia"/>
          <w:sz w:val="22"/>
          <w:szCs w:val="22"/>
        </w:rPr>
        <w:t>，</w:t>
      </w:r>
      <w:r>
        <w:rPr>
          <w:rFonts w:ascii="宋体" w:hAnsi="宋体" w:cs="宋体" w:hint="eastAsia"/>
          <w:sz w:val="22"/>
          <w:szCs w:val="22"/>
        </w:rPr>
        <w:t>应事先协商</w:t>
      </w:r>
      <w:r>
        <w:rPr>
          <w:rFonts w:ascii="宋体" w:hAnsi="宋体" w:cs="宋体" w:hint="eastAsia"/>
          <w:sz w:val="22"/>
          <w:szCs w:val="22"/>
        </w:rPr>
        <w:t>，</w:t>
      </w:r>
      <w:r>
        <w:rPr>
          <w:rFonts w:ascii="宋体" w:hAnsi="宋体" w:cs="宋体" w:hint="eastAsia"/>
          <w:sz w:val="22"/>
          <w:szCs w:val="22"/>
        </w:rPr>
        <w:t>在受托方和委托方之间达成一致意见。如未能达成一致</w:t>
      </w:r>
      <w:r>
        <w:rPr>
          <w:rFonts w:ascii="宋体" w:hAnsi="宋体" w:cs="宋体" w:hint="eastAsia"/>
          <w:sz w:val="22"/>
          <w:szCs w:val="22"/>
        </w:rPr>
        <w:t>，</w:t>
      </w:r>
      <w:r>
        <w:rPr>
          <w:rFonts w:ascii="宋体" w:hAnsi="宋体" w:cs="宋体" w:hint="eastAsia"/>
          <w:sz w:val="22"/>
          <w:szCs w:val="22"/>
        </w:rPr>
        <w:t>可提</w:t>
      </w:r>
      <w:r>
        <w:rPr>
          <w:rFonts w:ascii="宋体" w:hAnsi="宋体" w:cs="宋体" w:hint="eastAsia"/>
          <w:sz w:val="22"/>
          <w:szCs w:val="22"/>
        </w:rPr>
        <w:t>交上级主管部门协调：若仍不能达成一致</w:t>
      </w:r>
      <w:r>
        <w:rPr>
          <w:rFonts w:ascii="宋体" w:hAnsi="宋体" w:cs="宋体" w:hint="eastAsia"/>
          <w:sz w:val="22"/>
          <w:szCs w:val="22"/>
        </w:rPr>
        <w:t>，</w:t>
      </w:r>
      <w:r>
        <w:rPr>
          <w:rFonts w:ascii="宋体" w:hAnsi="宋体" w:cs="宋体" w:hint="eastAsia"/>
          <w:sz w:val="22"/>
          <w:szCs w:val="22"/>
        </w:rPr>
        <w:t>双方约定通过仲裁方式解决。仲裁机构为</w:t>
      </w:r>
      <w:r>
        <w:rPr>
          <w:rFonts w:ascii="宋体" w:hAnsi="宋体" w:cs="宋体" w:hint="eastAsia"/>
          <w:sz w:val="22"/>
          <w:szCs w:val="22"/>
        </w:rPr>
        <w:t>南通</w:t>
      </w:r>
      <w:r>
        <w:rPr>
          <w:rFonts w:ascii="宋体" w:hAnsi="宋体" w:cs="宋体" w:hint="eastAsia"/>
          <w:sz w:val="22"/>
          <w:szCs w:val="22"/>
        </w:rPr>
        <w:t>仲裁委员会。仲裁决定具有最终法律效力</w:t>
      </w:r>
      <w:r>
        <w:rPr>
          <w:rFonts w:ascii="宋体" w:hAnsi="宋体" w:cs="宋体" w:hint="eastAsia"/>
          <w:sz w:val="22"/>
          <w:szCs w:val="22"/>
        </w:rPr>
        <w:t>，</w:t>
      </w:r>
      <w:r>
        <w:rPr>
          <w:rFonts w:ascii="宋体" w:hAnsi="宋体" w:cs="宋体" w:hint="eastAsia"/>
          <w:sz w:val="22"/>
          <w:szCs w:val="22"/>
        </w:rPr>
        <w:t>其仲裁费用由败诉方承担。</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lastRenderedPageBreak/>
        <w:t>3</w:t>
      </w:r>
      <w:r>
        <w:rPr>
          <w:rFonts w:ascii="宋体" w:hAnsi="宋体" w:cs="宋体" w:hint="eastAsia"/>
          <w:sz w:val="22"/>
          <w:szCs w:val="22"/>
        </w:rPr>
        <w:t>、利益的冲突</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除合同另有规定外</w:t>
      </w:r>
      <w:r>
        <w:rPr>
          <w:rFonts w:ascii="宋体" w:hAnsi="宋体" w:cs="宋体" w:hint="eastAsia"/>
          <w:sz w:val="22"/>
          <w:szCs w:val="22"/>
        </w:rPr>
        <w:t>，</w:t>
      </w:r>
      <w:r>
        <w:rPr>
          <w:rFonts w:ascii="宋体" w:hAnsi="宋体" w:cs="宋体" w:hint="eastAsia"/>
          <w:sz w:val="22"/>
          <w:szCs w:val="22"/>
        </w:rPr>
        <w:t>受托方及其雇员不应接受本合同规定以外的与本工程有关的利益和报酬。</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、本合同中的暂定金是委托方为本项目工程量的增加或留作不可预见费</w:t>
      </w:r>
      <w:r>
        <w:rPr>
          <w:rFonts w:ascii="宋体" w:hAnsi="宋体" w:cs="宋体" w:hint="eastAsia"/>
          <w:sz w:val="22"/>
          <w:szCs w:val="22"/>
        </w:rPr>
        <w:t>，</w:t>
      </w:r>
      <w:r>
        <w:rPr>
          <w:rFonts w:ascii="宋体" w:hAnsi="宋体" w:cs="宋体" w:hint="eastAsia"/>
          <w:sz w:val="22"/>
          <w:szCs w:val="22"/>
        </w:rPr>
        <w:t>由委托方决定是否全部或部分使用</w:t>
      </w:r>
      <w:r>
        <w:rPr>
          <w:rFonts w:ascii="宋体" w:hAnsi="宋体" w:cs="宋体" w:hint="eastAsia"/>
          <w:sz w:val="22"/>
          <w:szCs w:val="22"/>
        </w:rPr>
        <w:t>，</w:t>
      </w:r>
      <w:r>
        <w:rPr>
          <w:rFonts w:ascii="宋体" w:hAnsi="宋体" w:cs="宋体" w:hint="eastAsia"/>
          <w:sz w:val="22"/>
          <w:szCs w:val="22"/>
        </w:rPr>
        <w:t>或者根本不予使用。</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5</w:t>
      </w:r>
      <w:r>
        <w:rPr>
          <w:rFonts w:ascii="宋体" w:hAnsi="宋体" w:cs="宋体" w:hint="eastAsia"/>
          <w:sz w:val="22"/>
          <w:szCs w:val="22"/>
        </w:rPr>
        <w:t>、履约担保</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履约担保</w:t>
      </w:r>
      <w:r>
        <w:rPr>
          <w:rFonts w:ascii="宋体" w:hAnsi="宋体" w:cs="宋体" w:hint="eastAsia"/>
          <w:sz w:val="22"/>
          <w:szCs w:val="22"/>
        </w:rPr>
        <w:t>：</w:t>
      </w:r>
      <w:r>
        <w:rPr>
          <w:rFonts w:ascii="宋体" w:hAnsi="宋体" w:cs="宋体" w:hint="eastAsia"/>
          <w:sz w:val="22"/>
          <w:szCs w:val="22"/>
        </w:rPr>
        <w:t>受托方</w:t>
      </w:r>
      <w:r>
        <w:rPr>
          <w:rFonts w:ascii="宋体" w:hAnsi="宋体" w:cs="宋体" w:hint="eastAsia"/>
          <w:sz w:val="22"/>
          <w:szCs w:val="22"/>
        </w:rPr>
        <w:t>应按签约合同价格的</w:t>
      </w:r>
      <w:r>
        <w:rPr>
          <w:rFonts w:ascii="宋体" w:hAnsi="宋体" w:cs="宋体" w:hint="eastAsia"/>
          <w:sz w:val="22"/>
          <w:szCs w:val="22"/>
        </w:rPr>
        <w:t>5%</w:t>
      </w:r>
      <w:r>
        <w:rPr>
          <w:rFonts w:ascii="宋体" w:hAnsi="宋体" w:cs="宋体" w:hint="eastAsia"/>
          <w:sz w:val="22"/>
          <w:szCs w:val="22"/>
        </w:rPr>
        <w:t>向</w:t>
      </w:r>
      <w:r>
        <w:rPr>
          <w:rFonts w:ascii="宋体" w:hAnsi="宋体" w:cs="宋体" w:hint="eastAsia"/>
          <w:sz w:val="22"/>
          <w:szCs w:val="22"/>
        </w:rPr>
        <w:t>委托方</w:t>
      </w:r>
      <w:r>
        <w:rPr>
          <w:rFonts w:ascii="宋体" w:hAnsi="宋体" w:cs="宋体" w:hint="eastAsia"/>
          <w:sz w:val="22"/>
          <w:szCs w:val="22"/>
        </w:rPr>
        <w:t>提交履约担保。如采用银行保函形式，则开具保函的银行级别应为国有商业银行或股份制商业银行的支行及其以上级别，银行保函（保函格式、内容需获得</w:t>
      </w:r>
      <w:r>
        <w:rPr>
          <w:rFonts w:ascii="宋体" w:hAnsi="宋体" w:cs="宋体" w:hint="eastAsia"/>
          <w:sz w:val="22"/>
          <w:szCs w:val="22"/>
        </w:rPr>
        <w:t>委托方</w:t>
      </w:r>
      <w:r>
        <w:rPr>
          <w:rFonts w:ascii="宋体" w:hAnsi="宋体" w:cs="宋体" w:hint="eastAsia"/>
          <w:sz w:val="22"/>
          <w:szCs w:val="22"/>
        </w:rPr>
        <w:t>认可）形式</w:t>
      </w:r>
      <w:r>
        <w:rPr>
          <w:rFonts w:ascii="宋体" w:hAnsi="宋体" w:cs="宋体" w:hint="eastAsia"/>
          <w:sz w:val="22"/>
          <w:szCs w:val="22"/>
        </w:rPr>
        <w:t>。</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6</w:t>
      </w:r>
      <w:r>
        <w:rPr>
          <w:rFonts w:ascii="宋体" w:hAnsi="宋体" w:cs="宋体" w:hint="eastAsia"/>
          <w:sz w:val="22"/>
          <w:szCs w:val="22"/>
        </w:rPr>
        <w:t>、版权</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对受托方拥有版权并已用于本</w:t>
      </w:r>
      <w:r>
        <w:rPr>
          <w:rFonts w:ascii="宋体" w:hAnsi="宋体" w:cs="宋体" w:hint="eastAsia"/>
          <w:sz w:val="22"/>
          <w:szCs w:val="22"/>
        </w:rPr>
        <w:t>项目</w:t>
      </w:r>
      <w:r>
        <w:rPr>
          <w:rFonts w:ascii="宋体" w:hAnsi="宋体" w:cs="宋体" w:hint="eastAsia"/>
          <w:sz w:val="22"/>
          <w:szCs w:val="22"/>
        </w:rPr>
        <w:t>服务中的所有文件</w:t>
      </w:r>
      <w:r>
        <w:rPr>
          <w:rFonts w:ascii="宋体" w:hAnsi="宋体" w:cs="宋体" w:hint="eastAsia"/>
          <w:sz w:val="22"/>
          <w:szCs w:val="22"/>
        </w:rPr>
        <w:t>，</w:t>
      </w:r>
      <w:r>
        <w:rPr>
          <w:rFonts w:ascii="宋体" w:hAnsi="宋体" w:cs="宋体" w:hint="eastAsia"/>
          <w:sz w:val="22"/>
          <w:szCs w:val="22"/>
        </w:rPr>
        <w:t>委托方有权在合同项目中使用或复制。但未经受托方同意</w:t>
      </w:r>
      <w:r>
        <w:rPr>
          <w:rFonts w:ascii="宋体" w:hAnsi="宋体" w:cs="宋体" w:hint="eastAsia"/>
          <w:sz w:val="22"/>
          <w:szCs w:val="22"/>
        </w:rPr>
        <w:t>，</w:t>
      </w:r>
      <w:r>
        <w:rPr>
          <w:rFonts w:ascii="宋体" w:hAnsi="宋体" w:cs="宋体" w:hint="eastAsia"/>
          <w:sz w:val="22"/>
          <w:szCs w:val="22"/>
        </w:rPr>
        <w:t>委托方不得将上述文件直接或间接用于其他项目、工程或服务之中。</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2"/>
          <w:szCs w:val="22"/>
        </w:rPr>
      </w:pPr>
      <w:r>
        <w:rPr>
          <w:rFonts w:ascii="宋体" w:hAnsi="宋体" w:cs="宋体" w:hint="eastAsia"/>
          <w:sz w:val="22"/>
          <w:szCs w:val="22"/>
        </w:rPr>
        <w:t>受托方应对由于自己或其代理人的过错包括侵犯版权或发明权而给委托方或任何第三方造成的损失负赔偿责任。</w:t>
      </w:r>
    </w:p>
    <w:p w:rsidR="008C2085" w:rsidRDefault="003B1AC7">
      <w:pPr>
        <w:tabs>
          <w:tab w:val="left" w:pos="360"/>
        </w:tabs>
        <w:autoSpaceDE w:val="0"/>
        <w:autoSpaceDN w:val="0"/>
        <w:spacing w:line="360" w:lineRule="auto"/>
        <w:ind w:firstLineChars="200" w:firstLine="440"/>
        <w:textAlignment w:val="bottom"/>
        <w:rPr>
          <w:rFonts w:ascii="宋体" w:hAnsi="宋体" w:cs="宋体"/>
          <w:sz w:val="21"/>
          <w:szCs w:val="21"/>
        </w:rPr>
      </w:pPr>
      <w:r>
        <w:rPr>
          <w:rFonts w:ascii="宋体" w:hAnsi="宋体" w:cs="宋体" w:hint="eastAsia"/>
          <w:sz w:val="22"/>
          <w:szCs w:val="22"/>
        </w:rPr>
        <w:t>受托方要出版与本项目相关的一切资料</w:t>
      </w:r>
      <w:r>
        <w:rPr>
          <w:rFonts w:ascii="宋体" w:hAnsi="宋体" w:cs="宋体" w:hint="eastAsia"/>
          <w:sz w:val="22"/>
          <w:szCs w:val="22"/>
        </w:rPr>
        <w:t>，</w:t>
      </w:r>
      <w:r>
        <w:rPr>
          <w:rFonts w:ascii="宋体" w:hAnsi="宋体" w:cs="宋体" w:hint="eastAsia"/>
          <w:sz w:val="22"/>
          <w:szCs w:val="22"/>
        </w:rPr>
        <w:t>必须事先征得委托方的书面同意。</w:t>
      </w:r>
    </w:p>
    <w:p w:rsidR="008C2085" w:rsidRDefault="008C2085">
      <w:pPr>
        <w:autoSpaceDE w:val="0"/>
        <w:autoSpaceDN w:val="0"/>
        <w:spacing w:line="360" w:lineRule="auto"/>
        <w:textAlignment w:val="bottom"/>
        <w:rPr>
          <w:rFonts w:ascii="宋体" w:hAnsi="宋体" w:cs="宋体"/>
          <w:sz w:val="21"/>
          <w:szCs w:val="21"/>
        </w:rPr>
      </w:pPr>
    </w:p>
    <w:p w:rsidR="008C2085" w:rsidRDefault="003B1AC7">
      <w:pPr>
        <w:spacing w:line="360" w:lineRule="auto"/>
        <w:jc w:val="center"/>
        <w:outlineLvl w:val="2"/>
        <w:rPr>
          <w:rFonts w:ascii="宋体" w:hAnsi="宋体" w:cs="宋体"/>
          <w:b/>
          <w:bCs/>
          <w:sz w:val="22"/>
          <w:szCs w:val="22"/>
        </w:rPr>
      </w:pPr>
      <w:r>
        <w:rPr>
          <w:rFonts w:ascii="宋体" w:hAnsi="宋体" w:cs="宋体" w:hint="eastAsia"/>
          <w:b/>
          <w:bCs/>
          <w:sz w:val="21"/>
          <w:szCs w:val="21"/>
        </w:rPr>
        <w:br w:type="page"/>
      </w:r>
      <w:bookmarkStart w:id="129" w:name="_Toc6483"/>
      <w:bookmarkStart w:id="130" w:name="_Toc510442612"/>
      <w:bookmarkStart w:id="131" w:name="_Toc62140754"/>
      <w:bookmarkStart w:id="132" w:name="_Toc393638338"/>
      <w:bookmarkStart w:id="133" w:name="_Toc11237"/>
      <w:bookmarkStart w:id="134" w:name="_Toc143763573"/>
      <w:r>
        <w:rPr>
          <w:rFonts w:ascii="宋体" w:hAnsi="宋体" w:cs="宋体" w:hint="eastAsia"/>
          <w:b/>
          <w:bCs/>
          <w:sz w:val="22"/>
          <w:szCs w:val="22"/>
        </w:rPr>
        <w:lastRenderedPageBreak/>
        <w:t>A</w:t>
      </w:r>
      <w:r>
        <w:rPr>
          <w:rFonts w:ascii="宋体" w:hAnsi="宋体" w:cs="宋体" w:hint="eastAsia"/>
          <w:b/>
          <w:bCs/>
          <w:sz w:val="22"/>
          <w:szCs w:val="22"/>
        </w:rPr>
        <w:t>、合同协议书格式（投标时不须填写）</w:t>
      </w:r>
      <w:bookmarkEnd w:id="129"/>
      <w:bookmarkEnd w:id="130"/>
      <w:bookmarkEnd w:id="131"/>
      <w:bookmarkEnd w:id="132"/>
      <w:bookmarkEnd w:id="133"/>
      <w:bookmarkEnd w:id="134"/>
    </w:p>
    <w:p w:rsidR="008C2085" w:rsidRDefault="003B1AC7">
      <w:pPr>
        <w:widowControl/>
        <w:spacing w:line="360" w:lineRule="auto"/>
        <w:ind w:firstLineChars="200" w:firstLine="440"/>
        <w:jc w:val="left"/>
        <w:rPr>
          <w:rFonts w:ascii="宋体" w:hAnsi="宋体" w:cs="宋体"/>
          <w:bCs/>
          <w:sz w:val="22"/>
          <w:szCs w:val="22"/>
        </w:rPr>
      </w:pPr>
      <w:bookmarkStart w:id="135" w:name="_Toc143763574"/>
      <w:bookmarkStart w:id="136" w:name="_Toc393638339"/>
      <w:bookmarkStart w:id="137" w:name="_Toc13450"/>
      <w:bookmarkStart w:id="138" w:name="_Toc13038"/>
      <w:r>
        <w:rPr>
          <w:rFonts w:ascii="宋体" w:hAnsi="宋体" w:cs="宋体" w:hint="eastAsia"/>
          <w:bCs/>
          <w:sz w:val="22"/>
          <w:szCs w:val="22"/>
        </w:rPr>
        <w:t>（委托人名称</w:t>
      </w:r>
      <w:r>
        <w:rPr>
          <w:rFonts w:ascii="宋体" w:hAnsi="宋体" w:cs="宋体" w:hint="eastAsia"/>
          <w:bCs/>
          <w:sz w:val="22"/>
          <w:szCs w:val="22"/>
        </w:rPr>
        <w:t>，</w:t>
      </w:r>
      <w:r>
        <w:rPr>
          <w:rFonts w:ascii="宋体" w:hAnsi="宋体" w:cs="宋体" w:hint="eastAsia"/>
          <w:bCs/>
          <w:sz w:val="22"/>
          <w:szCs w:val="22"/>
        </w:rPr>
        <w:t>以下简称“委托人”）为实施</w:t>
      </w:r>
      <w:r>
        <w:rPr>
          <w:rFonts w:ascii="宋体" w:hAnsi="宋体" w:cs="宋体" w:hint="eastAsia"/>
          <w:bCs/>
          <w:sz w:val="22"/>
          <w:szCs w:val="22"/>
          <w:u w:val="single"/>
        </w:rPr>
        <w:t xml:space="preserve">         </w:t>
      </w:r>
      <w:r>
        <w:rPr>
          <w:rFonts w:ascii="宋体" w:hAnsi="宋体" w:cs="宋体" w:hint="eastAsia"/>
          <w:bCs/>
          <w:sz w:val="22"/>
          <w:szCs w:val="22"/>
          <w:u w:val="single"/>
        </w:rPr>
        <w:t>（项目名称）</w:t>
      </w:r>
      <w:r>
        <w:rPr>
          <w:rFonts w:ascii="宋体" w:hAnsi="宋体" w:cs="宋体" w:hint="eastAsia"/>
          <w:bCs/>
          <w:sz w:val="22"/>
          <w:szCs w:val="22"/>
        </w:rPr>
        <w:t>，</w:t>
      </w:r>
      <w:r>
        <w:rPr>
          <w:rFonts w:ascii="宋体" w:hAnsi="宋体" w:cs="宋体" w:hint="eastAsia"/>
          <w:bCs/>
          <w:sz w:val="22"/>
          <w:szCs w:val="22"/>
        </w:rPr>
        <w:t>已接受（</w:t>
      </w:r>
      <w:r>
        <w:rPr>
          <w:rFonts w:ascii="宋体" w:hAnsi="宋体" w:cs="宋体" w:hint="eastAsia"/>
          <w:sz w:val="22"/>
          <w:szCs w:val="22"/>
        </w:rPr>
        <w:t>受托人</w:t>
      </w:r>
      <w:r>
        <w:rPr>
          <w:rFonts w:ascii="宋体" w:hAnsi="宋体" w:cs="宋体" w:hint="eastAsia"/>
          <w:bCs/>
          <w:sz w:val="22"/>
          <w:szCs w:val="22"/>
        </w:rPr>
        <w:t>名称</w:t>
      </w:r>
      <w:r>
        <w:rPr>
          <w:rFonts w:ascii="宋体" w:hAnsi="宋体" w:cs="宋体" w:hint="eastAsia"/>
          <w:bCs/>
          <w:sz w:val="22"/>
          <w:szCs w:val="22"/>
        </w:rPr>
        <w:t>，</w:t>
      </w:r>
      <w:r>
        <w:rPr>
          <w:rFonts w:ascii="宋体" w:hAnsi="宋体" w:cs="宋体" w:hint="eastAsia"/>
          <w:bCs/>
          <w:sz w:val="22"/>
          <w:szCs w:val="22"/>
        </w:rPr>
        <w:t>以下简称“</w:t>
      </w:r>
      <w:r>
        <w:rPr>
          <w:rFonts w:ascii="宋体" w:hAnsi="宋体" w:cs="宋体" w:hint="eastAsia"/>
          <w:sz w:val="22"/>
          <w:szCs w:val="22"/>
        </w:rPr>
        <w:t>受托人</w:t>
      </w:r>
      <w:r>
        <w:rPr>
          <w:rFonts w:ascii="宋体" w:hAnsi="宋体" w:cs="宋体" w:hint="eastAsia"/>
          <w:bCs/>
          <w:sz w:val="22"/>
          <w:szCs w:val="22"/>
        </w:rPr>
        <w:t>”）对该项目投标。委托人和</w:t>
      </w:r>
      <w:r>
        <w:rPr>
          <w:rFonts w:ascii="宋体" w:hAnsi="宋体" w:cs="宋体" w:hint="eastAsia"/>
          <w:sz w:val="22"/>
          <w:szCs w:val="22"/>
        </w:rPr>
        <w:t>受托人</w:t>
      </w:r>
      <w:r>
        <w:rPr>
          <w:rFonts w:ascii="宋体" w:hAnsi="宋体" w:cs="宋体" w:hint="eastAsia"/>
          <w:bCs/>
          <w:sz w:val="22"/>
          <w:szCs w:val="22"/>
        </w:rPr>
        <w:t>共同达成如下协议。</w:t>
      </w:r>
    </w:p>
    <w:p w:rsidR="008C2085" w:rsidRDefault="003B1AC7">
      <w:pPr>
        <w:widowControl/>
        <w:numPr>
          <w:ilvl w:val="0"/>
          <w:numId w:val="6"/>
        </w:numPr>
        <w:spacing w:line="360" w:lineRule="auto"/>
        <w:ind w:firstLineChars="200" w:firstLine="440"/>
        <w:jc w:val="left"/>
        <w:rPr>
          <w:rFonts w:ascii="宋体" w:hAnsi="宋体" w:cs="宋体"/>
          <w:bCs/>
          <w:sz w:val="22"/>
          <w:szCs w:val="22"/>
        </w:rPr>
      </w:pPr>
      <w:r>
        <w:rPr>
          <w:rFonts w:ascii="宋体" w:hAnsi="宋体" w:cs="宋体" w:hint="eastAsia"/>
          <w:bCs/>
          <w:sz w:val="22"/>
          <w:szCs w:val="22"/>
        </w:rPr>
        <w:t>本协议书与下列文件一起构成合同文件：</w:t>
      </w:r>
    </w:p>
    <w:p w:rsidR="008C2085" w:rsidRDefault="003B1AC7">
      <w:pPr>
        <w:widowControl/>
        <w:spacing w:line="360" w:lineRule="auto"/>
        <w:ind w:firstLineChars="200" w:firstLine="440"/>
        <w:jc w:val="left"/>
        <w:rPr>
          <w:rFonts w:ascii="宋体" w:hAnsi="宋体" w:cs="宋体"/>
          <w:bCs/>
          <w:sz w:val="22"/>
          <w:szCs w:val="22"/>
        </w:rPr>
      </w:pPr>
      <w:r>
        <w:rPr>
          <w:rFonts w:ascii="宋体" w:hAnsi="宋体" w:cs="宋体" w:hint="eastAsia"/>
          <w:bCs/>
          <w:sz w:val="22"/>
          <w:szCs w:val="22"/>
        </w:rPr>
        <w:t>（</w:t>
      </w:r>
      <w:r>
        <w:rPr>
          <w:rFonts w:ascii="宋体" w:hAnsi="宋体" w:cs="宋体" w:hint="eastAsia"/>
          <w:bCs/>
          <w:sz w:val="22"/>
          <w:szCs w:val="22"/>
        </w:rPr>
        <w:t>1</w:t>
      </w:r>
      <w:r>
        <w:rPr>
          <w:rFonts w:ascii="宋体" w:hAnsi="宋体" w:cs="宋体" w:hint="eastAsia"/>
          <w:bCs/>
          <w:sz w:val="22"/>
          <w:szCs w:val="22"/>
        </w:rPr>
        <w:t>）委托合同协议书</w:t>
      </w:r>
    </w:p>
    <w:p w:rsidR="008C2085" w:rsidRDefault="003B1AC7">
      <w:pPr>
        <w:widowControl/>
        <w:spacing w:line="360" w:lineRule="auto"/>
        <w:ind w:firstLineChars="200" w:firstLine="440"/>
        <w:jc w:val="left"/>
        <w:rPr>
          <w:rFonts w:ascii="宋体" w:hAnsi="宋体" w:cs="宋体"/>
          <w:sz w:val="22"/>
          <w:szCs w:val="22"/>
        </w:rPr>
      </w:pPr>
      <w:r>
        <w:rPr>
          <w:rFonts w:ascii="宋体" w:hAnsi="宋体" w:cs="宋体" w:hint="eastAsia"/>
          <w:bCs/>
          <w:sz w:val="22"/>
          <w:szCs w:val="22"/>
        </w:rPr>
        <w:t>（</w:t>
      </w:r>
      <w:r>
        <w:rPr>
          <w:rFonts w:ascii="宋体" w:hAnsi="宋体" w:cs="宋体" w:hint="eastAsia"/>
          <w:bCs/>
          <w:sz w:val="22"/>
          <w:szCs w:val="22"/>
        </w:rPr>
        <w:t>2</w:t>
      </w:r>
      <w:r>
        <w:rPr>
          <w:rFonts w:ascii="宋体" w:hAnsi="宋体" w:cs="宋体" w:hint="eastAsia"/>
          <w:bCs/>
          <w:sz w:val="22"/>
          <w:szCs w:val="22"/>
        </w:rPr>
        <w:t>）委托合同条款及附件；</w:t>
      </w:r>
    </w:p>
    <w:p w:rsidR="008C2085" w:rsidRDefault="003B1AC7">
      <w:pPr>
        <w:widowControl/>
        <w:spacing w:line="360" w:lineRule="auto"/>
        <w:ind w:firstLineChars="200" w:firstLine="440"/>
        <w:jc w:val="left"/>
        <w:rPr>
          <w:rFonts w:ascii="宋体" w:hAnsi="宋体" w:cs="宋体"/>
          <w:bCs/>
          <w:sz w:val="22"/>
          <w:szCs w:val="22"/>
        </w:rPr>
      </w:pPr>
      <w:r>
        <w:rPr>
          <w:rFonts w:ascii="宋体" w:hAnsi="宋体" w:cs="宋体" w:hint="eastAsia"/>
          <w:bCs/>
          <w:sz w:val="22"/>
          <w:szCs w:val="22"/>
        </w:rPr>
        <w:t>（</w:t>
      </w:r>
      <w:r>
        <w:rPr>
          <w:rFonts w:ascii="宋体" w:hAnsi="宋体" w:cs="宋体" w:hint="eastAsia"/>
          <w:bCs/>
          <w:sz w:val="22"/>
          <w:szCs w:val="22"/>
        </w:rPr>
        <w:t>3</w:t>
      </w:r>
      <w:r>
        <w:rPr>
          <w:rFonts w:ascii="宋体" w:hAnsi="宋体" w:cs="宋体" w:hint="eastAsia"/>
          <w:bCs/>
          <w:sz w:val="22"/>
          <w:szCs w:val="22"/>
        </w:rPr>
        <w:t>）中标通知书；</w:t>
      </w:r>
    </w:p>
    <w:p w:rsidR="008C2085" w:rsidRDefault="003B1AC7">
      <w:pPr>
        <w:widowControl/>
        <w:spacing w:line="360" w:lineRule="auto"/>
        <w:ind w:firstLineChars="200" w:firstLine="440"/>
        <w:jc w:val="left"/>
        <w:rPr>
          <w:rFonts w:ascii="宋体" w:hAnsi="宋体" w:cs="宋体"/>
          <w:bCs/>
          <w:sz w:val="22"/>
          <w:szCs w:val="22"/>
        </w:rPr>
      </w:pPr>
      <w:r>
        <w:rPr>
          <w:rFonts w:ascii="宋体" w:hAnsi="宋体" w:cs="宋体" w:hint="eastAsia"/>
          <w:bCs/>
          <w:sz w:val="22"/>
          <w:szCs w:val="22"/>
        </w:rPr>
        <w:t>（</w:t>
      </w:r>
      <w:r>
        <w:rPr>
          <w:rFonts w:ascii="宋体" w:hAnsi="宋体" w:cs="宋体" w:hint="eastAsia"/>
          <w:bCs/>
          <w:sz w:val="22"/>
          <w:szCs w:val="22"/>
        </w:rPr>
        <w:t>4</w:t>
      </w:r>
      <w:r>
        <w:rPr>
          <w:rFonts w:ascii="宋体" w:hAnsi="宋体" w:cs="宋体" w:hint="eastAsia"/>
          <w:bCs/>
          <w:sz w:val="22"/>
          <w:szCs w:val="22"/>
        </w:rPr>
        <w:t>）投标函及投标函附录；</w:t>
      </w:r>
    </w:p>
    <w:p w:rsidR="008C2085" w:rsidRDefault="003B1AC7">
      <w:pPr>
        <w:widowControl/>
        <w:spacing w:line="360" w:lineRule="auto"/>
        <w:ind w:firstLineChars="200" w:firstLine="440"/>
        <w:jc w:val="left"/>
        <w:rPr>
          <w:rFonts w:ascii="宋体" w:hAnsi="宋体" w:cs="宋体"/>
          <w:bCs/>
          <w:sz w:val="22"/>
          <w:szCs w:val="22"/>
        </w:rPr>
      </w:pPr>
      <w:r>
        <w:rPr>
          <w:rFonts w:ascii="宋体" w:hAnsi="宋体" w:cs="宋体" w:hint="eastAsia"/>
          <w:bCs/>
          <w:sz w:val="22"/>
          <w:szCs w:val="22"/>
        </w:rPr>
        <w:t>（</w:t>
      </w:r>
      <w:r>
        <w:rPr>
          <w:rFonts w:ascii="宋体" w:hAnsi="宋体" w:cs="宋体" w:hint="eastAsia"/>
          <w:bCs/>
          <w:sz w:val="22"/>
          <w:szCs w:val="22"/>
        </w:rPr>
        <w:t>5</w:t>
      </w:r>
      <w:r>
        <w:rPr>
          <w:rFonts w:ascii="宋体" w:hAnsi="宋体" w:cs="宋体" w:hint="eastAsia"/>
          <w:bCs/>
          <w:sz w:val="22"/>
          <w:szCs w:val="22"/>
        </w:rPr>
        <w:t>）投标文件的其他组成部分；</w:t>
      </w:r>
    </w:p>
    <w:p w:rsidR="008C2085" w:rsidRDefault="003B1AC7">
      <w:pPr>
        <w:widowControl/>
        <w:spacing w:line="360" w:lineRule="auto"/>
        <w:ind w:firstLineChars="200" w:firstLine="440"/>
        <w:jc w:val="left"/>
        <w:rPr>
          <w:rFonts w:ascii="宋体" w:hAnsi="宋体" w:cs="宋体"/>
          <w:bCs/>
          <w:sz w:val="22"/>
          <w:szCs w:val="22"/>
        </w:rPr>
      </w:pPr>
      <w:r>
        <w:rPr>
          <w:rFonts w:ascii="宋体" w:hAnsi="宋体" w:cs="宋体" w:hint="eastAsia"/>
          <w:bCs/>
          <w:sz w:val="22"/>
          <w:szCs w:val="22"/>
        </w:rPr>
        <w:t>（</w:t>
      </w:r>
      <w:r>
        <w:rPr>
          <w:rFonts w:ascii="宋体" w:hAnsi="宋体" w:cs="宋体" w:hint="eastAsia"/>
          <w:bCs/>
          <w:sz w:val="22"/>
          <w:szCs w:val="22"/>
        </w:rPr>
        <w:t>6</w:t>
      </w:r>
      <w:r>
        <w:rPr>
          <w:rFonts w:ascii="宋体" w:hAnsi="宋体" w:cs="宋体" w:hint="eastAsia"/>
          <w:bCs/>
          <w:sz w:val="22"/>
          <w:szCs w:val="22"/>
        </w:rPr>
        <w:t>）委托合同执行中双方共同签署的补充与修正文件。</w:t>
      </w:r>
    </w:p>
    <w:p w:rsidR="008C2085" w:rsidRDefault="003B1AC7">
      <w:pPr>
        <w:widowControl/>
        <w:spacing w:line="360" w:lineRule="auto"/>
        <w:ind w:firstLineChars="200" w:firstLine="440"/>
        <w:jc w:val="left"/>
        <w:rPr>
          <w:rFonts w:ascii="宋体" w:hAnsi="宋体" w:cs="宋体"/>
          <w:bCs/>
          <w:sz w:val="22"/>
          <w:szCs w:val="22"/>
        </w:rPr>
      </w:pPr>
      <w:r>
        <w:rPr>
          <w:rFonts w:ascii="宋体" w:hAnsi="宋体" w:cs="宋体" w:hint="eastAsia"/>
          <w:bCs/>
          <w:sz w:val="22"/>
          <w:szCs w:val="22"/>
        </w:rPr>
        <w:t>二、</w:t>
      </w:r>
      <w:r>
        <w:rPr>
          <w:rFonts w:ascii="宋体" w:hAnsi="宋体" w:cs="宋体" w:hint="eastAsia"/>
          <w:bCs/>
          <w:sz w:val="22"/>
          <w:szCs w:val="22"/>
        </w:rPr>
        <w:t xml:space="preserve"> </w:t>
      </w:r>
      <w:r>
        <w:rPr>
          <w:rFonts w:ascii="宋体" w:hAnsi="宋体" w:cs="宋体" w:hint="eastAsia"/>
          <w:bCs/>
          <w:sz w:val="22"/>
          <w:szCs w:val="22"/>
        </w:rPr>
        <w:t>上述合同文件互相补充和解释。如果合同文件之间存在矛盾或不一致之处</w:t>
      </w:r>
      <w:r>
        <w:rPr>
          <w:rFonts w:ascii="宋体" w:hAnsi="宋体" w:cs="宋体" w:hint="eastAsia"/>
          <w:bCs/>
          <w:sz w:val="22"/>
          <w:szCs w:val="22"/>
        </w:rPr>
        <w:t>，</w:t>
      </w:r>
      <w:r>
        <w:rPr>
          <w:rFonts w:ascii="宋体" w:hAnsi="宋体" w:cs="宋体" w:hint="eastAsia"/>
          <w:bCs/>
          <w:sz w:val="22"/>
          <w:szCs w:val="22"/>
        </w:rPr>
        <w:t>以上述文件的排列顺序在先者为准。</w:t>
      </w:r>
    </w:p>
    <w:p w:rsidR="008C2085" w:rsidRDefault="003B1AC7">
      <w:pPr>
        <w:widowControl/>
        <w:spacing w:line="360" w:lineRule="auto"/>
        <w:ind w:firstLineChars="200" w:firstLine="440"/>
        <w:jc w:val="left"/>
        <w:rPr>
          <w:rFonts w:ascii="宋体" w:hAnsi="宋体" w:cs="宋体"/>
          <w:bCs/>
          <w:sz w:val="22"/>
          <w:szCs w:val="22"/>
        </w:rPr>
      </w:pPr>
      <w:r>
        <w:rPr>
          <w:rFonts w:ascii="宋体" w:hAnsi="宋体" w:cs="宋体" w:hint="eastAsia"/>
          <w:bCs/>
          <w:sz w:val="22"/>
          <w:szCs w:val="22"/>
        </w:rPr>
        <w:t>三、</w:t>
      </w:r>
      <w:r>
        <w:rPr>
          <w:rFonts w:ascii="宋体" w:hAnsi="宋体" w:cs="宋体" w:hint="eastAsia"/>
          <w:bCs/>
          <w:sz w:val="22"/>
          <w:szCs w:val="22"/>
        </w:rPr>
        <w:t xml:space="preserve"> </w:t>
      </w:r>
      <w:r>
        <w:rPr>
          <w:rFonts w:ascii="宋体" w:hAnsi="宋体" w:cs="宋体" w:hint="eastAsia"/>
          <w:bCs/>
          <w:sz w:val="22"/>
          <w:szCs w:val="22"/>
        </w:rPr>
        <w:t>签约合同价：人民币（大写）</w:t>
      </w:r>
      <w:r>
        <w:rPr>
          <w:rFonts w:ascii="宋体" w:hAnsi="宋体" w:cs="宋体" w:hint="eastAsia"/>
          <w:bCs/>
          <w:sz w:val="22"/>
          <w:szCs w:val="22"/>
          <w:u w:val="single"/>
        </w:rPr>
        <w:t xml:space="preserve">                     </w:t>
      </w:r>
      <w:r>
        <w:rPr>
          <w:rFonts w:ascii="宋体" w:hAnsi="宋体" w:cs="宋体" w:hint="eastAsia"/>
          <w:bCs/>
          <w:sz w:val="22"/>
          <w:szCs w:val="22"/>
          <w:u w:val="single"/>
        </w:rPr>
        <w:t>（</w:t>
      </w:r>
      <w:r>
        <w:rPr>
          <w:rFonts w:ascii="宋体" w:hAnsi="宋体" w:cs="宋体" w:hint="eastAsia"/>
          <w:bCs/>
          <w:sz w:val="22"/>
          <w:szCs w:val="22"/>
          <w:u w:val="single"/>
        </w:rPr>
        <w:t xml:space="preserve">¥       </w:t>
      </w:r>
      <w:r>
        <w:rPr>
          <w:rFonts w:ascii="宋体" w:hAnsi="宋体" w:cs="宋体" w:hint="eastAsia"/>
          <w:bCs/>
          <w:sz w:val="22"/>
          <w:szCs w:val="22"/>
          <w:u w:val="single"/>
        </w:rPr>
        <w:t>）</w:t>
      </w:r>
      <w:r>
        <w:rPr>
          <w:rFonts w:ascii="宋体" w:hAnsi="宋体" w:cs="宋体" w:hint="eastAsia"/>
          <w:bCs/>
          <w:sz w:val="22"/>
          <w:szCs w:val="22"/>
        </w:rPr>
        <w:t>。</w:t>
      </w:r>
    </w:p>
    <w:p w:rsidR="008C2085" w:rsidRDefault="003B1AC7">
      <w:pPr>
        <w:widowControl/>
        <w:spacing w:line="360" w:lineRule="auto"/>
        <w:ind w:firstLineChars="200" w:firstLine="440"/>
        <w:jc w:val="left"/>
        <w:rPr>
          <w:rFonts w:ascii="宋体" w:hAnsi="宋体" w:cs="宋体"/>
          <w:bCs/>
          <w:sz w:val="22"/>
          <w:szCs w:val="22"/>
        </w:rPr>
      </w:pPr>
      <w:r>
        <w:rPr>
          <w:rFonts w:ascii="宋体" w:hAnsi="宋体" w:cs="宋体" w:hint="eastAsia"/>
          <w:bCs/>
          <w:sz w:val="22"/>
          <w:szCs w:val="22"/>
        </w:rPr>
        <w:t>四、</w:t>
      </w:r>
      <w:r>
        <w:rPr>
          <w:rFonts w:ascii="宋体" w:hAnsi="宋体" w:cs="宋体" w:hint="eastAsia"/>
          <w:bCs/>
          <w:sz w:val="22"/>
          <w:szCs w:val="22"/>
        </w:rPr>
        <w:t xml:space="preserve"> </w:t>
      </w:r>
      <w:r>
        <w:rPr>
          <w:rFonts w:ascii="宋体" w:hAnsi="宋体" w:cs="宋体" w:hint="eastAsia"/>
          <w:bCs/>
          <w:sz w:val="22"/>
          <w:szCs w:val="22"/>
        </w:rPr>
        <w:t>项目负责人：。</w:t>
      </w:r>
    </w:p>
    <w:p w:rsidR="008C2085" w:rsidRDefault="003B1AC7">
      <w:pPr>
        <w:widowControl/>
        <w:spacing w:line="360" w:lineRule="auto"/>
        <w:ind w:firstLineChars="200" w:firstLine="440"/>
        <w:jc w:val="left"/>
        <w:rPr>
          <w:rFonts w:ascii="宋体" w:hAnsi="宋体" w:cs="宋体"/>
          <w:bCs/>
          <w:sz w:val="22"/>
          <w:szCs w:val="22"/>
        </w:rPr>
      </w:pPr>
      <w:r>
        <w:rPr>
          <w:rFonts w:ascii="宋体" w:hAnsi="宋体" w:cs="宋体" w:hint="eastAsia"/>
          <w:bCs/>
          <w:sz w:val="22"/>
          <w:szCs w:val="22"/>
        </w:rPr>
        <w:t>五、</w:t>
      </w:r>
      <w:r>
        <w:rPr>
          <w:rFonts w:ascii="宋体" w:hAnsi="宋体" w:cs="宋体" w:hint="eastAsia"/>
          <w:bCs/>
          <w:sz w:val="22"/>
          <w:szCs w:val="22"/>
        </w:rPr>
        <w:t xml:space="preserve"> </w:t>
      </w:r>
      <w:r>
        <w:rPr>
          <w:rFonts w:ascii="宋体" w:hAnsi="宋体" w:cs="宋体" w:hint="eastAsia"/>
          <w:sz w:val="22"/>
          <w:szCs w:val="22"/>
        </w:rPr>
        <w:t>受托人同意按照本合同的规定</w:t>
      </w:r>
      <w:r>
        <w:rPr>
          <w:rFonts w:ascii="宋体" w:hAnsi="宋体" w:cs="宋体" w:hint="eastAsia"/>
          <w:sz w:val="22"/>
          <w:szCs w:val="22"/>
        </w:rPr>
        <w:t>，</w:t>
      </w:r>
      <w:r>
        <w:rPr>
          <w:rFonts w:ascii="宋体" w:hAnsi="宋体" w:cs="宋体" w:hint="eastAsia"/>
          <w:sz w:val="22"/>
          <w:szCs w:val="22"/>
        </w:rPr>
        <w:t>承担本合同条款中议定范围内的服务</w:t>
      </w:r>
      <w:r>
        <w:rPr>
          <w:rFonts w:ascii="宋体" w:hAnsi="宋体" w:cs="宋体" w:hint="eastAsia"/>
          <w:bCs/>
          <w:sz w:val="22"/>
          <w:szCs w:val="22"/>
        </w:rPr>
        <w:t>。</w:t>
      </w:r>
    </w:p>
    <w:p w:rsidR="008C2085" w:rsidRDefault="003B1AC7">
      <w:pPr>
        <w:widowControl/>
        <w:spacing w:line="360" w:lineRule="auto"/>
        <w:ind w:firstLineChars="200" w:firstLine="440"/>
        <w:jc w:val="left"/>
        <w:rPr>
          <w:rFonts w:ascii="宋体" w:hAnsi="宋体" w:cs="宋体"/>
          <w:bCs/>
          <w:sz w:val="22"/>
          <w:szCs w:val="22"/>
        </w:rPr>
      </w:pPr>
      <w:r>
        <w:rPr>
          <w:rFonts w:ascii="宋体" w:hAnsi="宋体" w:cs="宋体" w:hint="eastAsia"/>
          <w:bCs/>
          <w:sz w:val="22"/>
          <w:szCs w:val="22"/>
        </w:rPr>
        <w:t>六、</w:t>
      </w:r>
      <w:r>
        <w:rPr>
          <w:rFonts w:ascii="宋体" w:hAnsi="宋体" w:cs="宋体" w:hint="eastAsia"/>
          <w:bCs/>
          <w:sz w:val="22"/>
          <w:szCs w:val="22"/>
        </w:rPr>
        <w:t xml:space="preserve"> </w:t>
      </w:r>
      <w:r>
        <w:rPr>
          <w:rFonts w:ascii="宋体" w:hAnsi="宋体" w:cs="宋体" w:hint="eastAsia"/>
          <w:sz w:val="22"/>
          <w:szCs w:val="22"/>
        </w:rPr>
        <w:t>委托人同意按照本合同规定的期限、方式、币种、额度向受托人支付服务费用</w:t>
      </w:r>
      <w:r>
        <w:rPr>
          <w:rFonts w:ascii="宋体" w:hAnsi="宋体" w:cs="宋体" w:hint="eastAsia"/>
          <w:bCs/>
          <w:sz w:val="22"/>
          <w:szCs w:val="22"/>
        </w:rPr>
        <w:t>。</w:t>
      </w:r>
    </w:p>
    <w:p w:rsidR="008C2085" w:rsidRDefault="003B1AC7">
      <w:pPr>
        <w:widowControl/>
        <w:spacing w:line="360" w:lineRule="auto"/>
        <w:ind w:firstLineChars="200" w:firstLine="440"/>
        <w:jc w:val="left"/>
        <w:rPr>
          <w:rFonts w:ascii="宋体" w:hAnsi="宋体" w:cs="宋体"/>
          <w:sz w:val="22"/>
          <w:szCs w:val="22"/>
        </w:rPr>
      </w:pPr>
      <w:r>
        <w:rPr>
          <w:rFonts w:ascii="宋体" w:hAnsi="宋体" w:cs="宋体" w:hint="eastAsia"/>
          <w:bCs/>
          <w:sz w:val="22"/>
          <w:szCs w:val="22"/>
        </w:rPr>
        <w:t>七、</w:t>
      </w:r>
      <w:r>
        <w:rPr>
          <w:rFonts w:ascii="宋体" w:hAnsi="宋体" w:cs="宋体" w:hint="eastAsia"/>
          <w:bCs/>
          <w:sz w:val="22"/>
          <w:szCs w:val="22"/>
        </w:rPr>
        <w:t xml:space="preserve"> </w:t>
      </w:r>
      <w:r>
        <w:rPr>
          <w:rFonts w:ascii="宋体" w:hAnsi="宋体" w:cs="宋体" w:hint="eastAsia"/>
          <w:bCs/>
          <w:sz w:val="22"/>
          <w:szCs w:val="22"/>
        </w:rPr>
        <w:t>服务周期</w:t>
      </w:r>
      <w:r>
        <w:rPr>
          <w:rFonts w:ascii="宋体" w:hAnsi="宋体" w:cs="宋体" w:hint="eastAsia"/>
          <w:bCs/>
          <w:sz w:val="22"/>
          <w:szCs w:val="22"/>
        </w:rPr>
        <w:t>：。</w:t>
      </w:r>
    </w:p>
    <w:p w:rsidR="008C2085" w:rsidRDefault="003B1AC7">
      <w:pPr>
        <w:widowControl/>
        <w:spacing w:line="360" w:lineRule="auto"/>
        <w:ind w:firstLineChars="200" w:firstLine="440"/>
        <w:jc w:val="left"/>
        <w:rPr>
          <w:rFonts w:ascii="宋体" w:hAnsi="宋体" w:cs="宋体"/>
          <w:sz w:val="22"/>
          <w:szCs w:val="22"/>
        </w:rPr>
      </w:pPr>
      <w:r>
        <w:rPr>
          <w:rFonts w:ascii="宋体" w:hAnsi="宋体" w:cs="宋体" w:hint="eastAsia"/>
          <w:sz w:val="22"/>
          <w:szCs w:val="22"/>
        </w:rPr>
        <w:t>八、</w:t>
      </w:r>
      <w:r>
        <w:rPr>
          <w:rFonts w:ascii="宋体" w:hAnsi="宋体" w:cs="宋体" w:hint="eastAsia"/>
          <w:sz w:val="22"/>
          <w:szCs w:val="22"/>
        </w:rPr>
        <w:t xml:space="preserve"> </w:t>
      </w:r>
      <w:r>
        <w:rPr>
          <w:rFonts w:ascii="宋体" w:hAnsi="宋体" w:cs="宋体" w:hint="eastAsia"/>
          <w:sz w:val="22"/>
          <w:szCs w:val="22"/>
        </w:rPr>
        <w:t>本合同协议书一式</w:t>
      </w:r>
      <w:r>
        <w:rPr>
          <w:rFonts w:ascii="宋体" w:hAnsi="宋体" w:cs="宋体" w:hint="eastAsia"/>
          <w:sz w:val="22"/>
          <w:szCs w:val="22"/>
          <w:u w:val="single"/>
        </w:rPr>
        <w:t>肆</w:t>
      </w:r>
      <w:r>
        <w:rPr>
          <w:rFonts w:ascii="宋体" w:hAnsi="宋体" w:cs="宋体" w:hint="eastAsia"/>
          <w:sz w:val="22"/>
          <w:szCs w:val="22"/>
        </w:rPr>
        <w:t>份</w:t>
      </w:r>
      <w:r>
        <w:rPr>
          <w:rFonts w:ascii="宋体" w:hAnsi="宋体" w:cs="宋体" w:hint="eastAsia"/>
          <w:sz w:val="22"/>
          <w:szCs w:val="22"/>
        </w:rPr>
        <w:t>，</w:t>
      </w:r>
      <w:r>
        <w:rPr>
          <w:rFonts w:ascii="宋体" w:hAnsi="宋体" w:cs="宋体" w:hint="eastAsia"/>
          <w:sz w:val="22"/>
          <w:szCs w:val="22"/>
        </w:rPr>
        <w:t>合同双方各执</w:t>
      </w:r>
      <w:r>
        <w:rPr>
          <w:rFonts w:ascii="宋体" w:hAnsi="宋体" w:cs="宋体" w:hint="eastAsia"/>
          <w:sz w:val="22"/>
          <w:szCs w:val="22"/>
          <w:u w:val="single"/>
        </w:rPr>
        <w:t>贰</w:t>
      </w:r>
      <w:r>
        <w:rPr>
          <w:rFonts w:ascii="宋体" w:hAnsi="宋体" w:cs="宋体" w:hint="eastAsia"/>
          <w:sz w:val="22"/>
          <w:szCs w:val="22"/>
        </w:rPr>
        <w:t>份。</w:t>
      </w:r>
    </w:p>
    <w:p w:rsidR="008C2085" w:rsidRDefault="003B1AC7">
      <w:pPr>
        <w:widowControl/>
        <w:spacing w:line="360" w:lineRule="auto"/>
        <w:ind w:firstLineChars="200" w:firstLine="440"/>
        <w:jc w:val="left"/>
        <w:rPr>
          <w:rFonts w:ascii="宋体" w:hAnsi="宋体" w:cs="宋体"/>
          <w:sz w:val="22"/>
          <w:szCs w:val="22"/>
        </w:rPr>
      </w:pPr>
      <w:r>
        <w:rPr>
          <w:rFonts w:ascii="宋体" w:hAnsi="宋体" w:cs="宋体" w:hint="eastAsia"/>
          <w:sz w:val="22"/>
          <w:szCs w:val="22"/>
        </w:rPr>
        <w:t>九、本协议书在受托人提供履约担保后</w:t>
      </w:r>
      <w:r>
        <w:rPr>
          <w:rFonts w:ascii="宋体" w:hAnsi="宋体" w:cs="宋体" w:hint="eastAsia"/>
          <w:sz w:val="22"/>
          <w:szCs w:val="22"/>
        </w:rPr>
        <w:t>，</w:t>
      </w:r>
      <w:r>
        <w:rPr>
          <w:rFonts w:ascii="宋体" w:hAnsi="宋体" w:cs="宋体" w:hint="eastAsia"/>
          <w:sz w:val="22"/>
          <w:szCs w:val="22"/>
        </w:rPr>
        <w:t>由双方法定代表人或其授权代理人签署与加盖单位章后生效。结清服务费用后自然失效。</w:t>
      </w:r>
    </w:p>
    <w:p w:rsidR="008C2085" w:rsidRDefault="003B1AC7">
      <w:pPr>
        <w:widowControl/>
        <w:spacing w:line="360" w:lineRule="auto"/>
        <w:ind w:firstLineChars="200" w:firstLine="440"/>
        <w:jc w:val="left"/>
        <w:rPr>
          <w:rFonts w:ascii="宋体" w:hAnsi="宋体" w:cs="宋体"/>
          <w:sz w:val="22"/>
          <w:szCs w:val="22"/>
        </w:rPr>
      </w:pPr>
      <w:r>
        <w:rPr>
          <w:rFonts w:ascii="宋体" w:hAnsi="宋体" w:cs="宋体" w:hint="eastAsia"/>
          <w:sz w:val="22"/>
          <w:szCs w:val="22"/>
        </w:rPr>
        <w:t>十、合同未尽事宜</w:t>
      </w:r>
      <w:r>
        <w:rPr>
          <w:rFonts w:ascii="宋体" w:hAnsi="宋体" w:cs="宋体" w:hint="eastAsia"/>
          <w:sz w:val="22"/>
          <w:szCs w:val="22"/>
        </w:rPr>
        <w:t>，</w:t>
      </w:r>
      <w:r>
        <w:rPr>
          <w:rFonts w:ascii="宋体" w:hAnsi="宋体" w:cs="宋体" w:hint="eastAsia"/>
          <w:sz w:val="22"/>
          <w:szCs w:val="22"/>
        </w:rPr>
        <w:t>双方另行签订补充</w:t>
      </w:r>
      <w:r>
        <w:rPr>
          <w:rFonts w:ascii="宋体" w:hAnsi="宋体" w:cs="宋体" w:hint="eastAsia"/>
          <w:bCs/>
          <w:sz w:val="22"/>
          <w:szCs w:val="22"/>
        </w:rPr>
        <w:t>协议。补充协议是合同的组成部分。</w:t>
      </w:r>
    </w:p>
    <w:p w:rsidR="008C2085" w:rsidRDefault="008C2085">
      <w:pPr>
        <w:autoSpaceDN w:val="0"/>
        <w:spacing w:line="360" w:lineRule="auto"/>
        <w:jc w:val="left"/>
        <w:rPr>
          <w:rFonts w:ascii="宋体" w:hAnsi="宋体" w:cs="宋体"/>
          <w:sz w:val="22"/>
          <w:szCs w:val="22"/>
        </w:rPr>
      </w:pPr>
    </w:p>
    <w:p w:rsidR="008C2085" w:rsidRDefault="008C2085">
      <w:pPr>
        <w:autoSpaceDN w:val="0"/>
        <w:spacing w:line="360" w:lineRule="auto"/>
        <w:jc w:val="left"/>
        <w:rPr>
          <w:rFonts w:ascii="宋体" w:hAnsi="宋体" w:cs="宋体"/>
          <w:sz w:val="22"/>
          <w:szCs w:val="22"/>
        </w:rPr>
        <w:sectPr w:rsidR="008C2085">
          <w:headerReference w:type="default" r:id="rId9"/>
          <w:footerReference w:type="default" r:id="rId10"/>
          <w:pgSz w:w="11906" w:h="16838"/>
          <w:pgMar w:top="1247" w:right="1417" w:bottom="1247" w:left="1417" w:header="851" w:footer="992" w:gutter="0"/>
          <w:pgNumType w:start="1"/>
          <w:cols w:space="720"/>
          <w:docGrid w:linePitch="312"/>
        </w:sectPr>
      </w:pPr>
    </w:p>
    <w:p w:rsidR="008C2085" w:rsidRDefault="003B1AC7">
      <w:pPr>
        <w:spacing w:line="360" w:lineRule="auto"/>
        <w:ind w:firstLineChars="200" w:firstLine="440"/>
        <w:rPr>
          <w:rFonts w:ascii="宋体" w:hAnsi="宋体" w:cs="宋体"/>
          <w:spacing w:val="2"/>
          <w:sz w:val="22"/>
          <w:szCs w:val="22"/>
        </w:rPr>
      </w:pPr>
      <w:r>
        <w:rPr>
          <w:rFonts w:ascii="宋体" w:hAnsi="宋体" w:cs="宋体" w:hint="eastAsia"/>
          <w:sz w:val="22"/>
          <w:szCs w:val="22"/>
        </w:rPr>
        <w:lastRenderedPageBreak/>
        <w:t>委托人</w:t>
      </w:r>
      <w:r>
        <w:rPr>
          <w:rFonts w:ascii="宋体" w:hAnsi="宋体" w:cs="宋体" w:hint="eastAsia"/>
          <w:spacing w:val="2"/>
          <w:sz w:val="22"/>
          <w:szCs w:val="22"/>
        </w:rPr>
        <w:t>：</w:t>
      </w:r>
      <w:r>
        <w:rPr>
          <w:rFonts w:ascii="宋体" w:hAnsi="宋体" w:cs="宋体" w:hint="eastAsia"/>
          <w:sz w:val="22"/>
          <w:szCs w:val="22"/>
        </w:rPr>
        <w:t>（盖章）</w:t>
      </w:r>
    </w:p>
    <w:p w:rsidR="008C2085" w:rsidRDefault="003B1AC7">
      <w:pPr>
        <w:spacing w:line="360" w:lineRule="auto"/>
        <w:ind w:firstLineChars="200" w:firstLine="448"/>
        <w:rPr>
          <w:rFonts w:ascii="宋体" w:hAnsi="宋体" w:cs="宋体"/>
          <w:spacing w:val="2"/>
          <w:sz w:val="22"/>
          <w:szCs w:val="22"/>
        </w:rPr>
      </w:pPr>
      <w:r>
        <w:rPr>
          <w:rFonts w:ascii="宋体" w:hAnsi="宋体" w:cs="宋体" w:hint="eastAsia"/>
          <w:spacing w:val="2"/>
          <w:sz w:val="22"/>
          <w:szCs w:val="22"/>
        </w:rPr>
        <w:t>法定代表人</w:t>
      </w:r>
    </w:p>
    <w:p w:rsidR="008C2085" w:rsidRDefault="003B1AC7">
      <w:pPr>
        <w:spacing w:line="360" w:lineRule="auto"/>
        <w:ind w:firstLineChars="200" w:firstLine="448"/>
        <w:rPr>
          <w:rFonts w:ascii="宋体" w:hAnsi="宋体" w:cs="宋体"/>
          <w:spacing w:val="2"/>
          <w:sz w:val="22"/>
          <w:szCs w:val="22"/>
        </w:rPr>
      </w:pPr>
      <w:r>
        <w:rPr>
          <w:rFonts w:ascii="宋体" w:hAnsi="宋体" w:cs="宋体" w:hint="eastAsia"/>
          <w:spacing w:val="2"/>
          <w:sz w:val="22"/>
          <w:szCs w:val="22"/>
        </w:rPr>
        <w:t>或其授权代理人：</w:t>
      </w:r>
    </w:p>
    <w:p w:rsidR="008C2085" w:rsidRDefault="008C2085">
      <w:pPr>
        <w:spacing w:line="360" w:lineRule="auto"/>
        <w:jc w:val="center"/>
        <w:rPr>
          <w:rFonts w:ascii="宋体" w:hAnsi="宋体" w:cs="宋体"/>
          <w:sz w:val="22"/>
          <w:szCs w:val="22"/>
        </w:rPr>
      </w:pPr>
    </w:p>
    <w:p w:rsidR="008C2085" w:rsidRDefault="008C2085">
      <w:pPr>
        <w:spacing w:line="360" w:lineRule="auto"/>
        <w:rPr>
          <w:rFonts w:ascii="宋体" w:hAnsi="宋体" w:cs="宋体"/>
          <w:sz w:val="22"/>
          <w:szCs w:val="22"/>
        </w:rPr>
      </w:pPr>
    </w:p>
    <w:p w:rsidR="008C2085" w:rsidRDefault="003B1AC7">
      <w:pPr>
        <w:spacing w:line="360" w:lineRule="auto"/>
        <w:ind w:firstLineChars="200" w:firstLine="440"/>
        <w:rPr>
          <w:rFonts w:ascii="宋体" w:hAnsi="宋体" w:cs="宋体"/>
          <w:spacing w:val="2"/>
          <w:sz w:val="22"/>
          <w:szCs w:val="22"/>
        </w:rPr>
      </w:pPr>
      <w:r>
        <w:rPr>
          <w:rFonts w:ascii="宋体" w:hAnsi="宋体" w:cs="宋体" w:hint="eastAsia"/>
          <w:sz w:val="22"/>
          <w:szCs w:val="22"/>
        </w:rPr>
        <w:t>受托人</w:t>
      </w:r>
      <w:r>
        <w:rPr>
          <w:rFonts w:ascii="宋体" w:hAnsi="宋体" w:cs="宋体" w:hint="eastAsia"/>
          <w:spacing w:val="2"/>
          <w:sz w:val="22"/>
          <w:szCs w:val="22"/>
        </w:rPr>
        <w:t>：（盖章）</w:t>
      </w:r>
    </w:p>
    <w:p w:rsidR="008C2085" w:rsidRDefault="003B1AC7">
      <w:pPr>
        <w:spacing w:line="360" w:lineRule="auto"/>
        <w:ind w:firstLineChars="200" w:firstLine="448"/>
        <w:rPr>
          <w:rFonts w:ascii="宋体" w:hAnsi="宋体" w:cs="宋体"/>
          <w:spacing w:val="2"/>
          <w:sz w:val="22"/>
          <w:szCs w:val="22"/>
        </w:rPr>
      </w:pPr>
      <w:r>
        <w:rPr>
          <w:rFonts w:ascii="宋体" w:hAnsi="宋体" w:cs="宋体" w:hint="eastAsia"/>
          <w:spacing w:val="2"/>
          <w:sz w:val="22"/>
          <w:szCs w:val="22"/>
        </w:rPr>
        <w:t>法定代表人</w:t>
      </w:r>
      <w:r>
        <w:rPr>
          <w:rFonts w:ascii="宋体" w:hAnsi="宋体" w:cs="宋体" w:hint="eastAsia"/>
          <w:spacing w:val="2"/>
          <w:sz w:val="22"/>
          <w:szCs w:val="22"/>
        </w:rPr>
        <w:t xml:space="preserve">     </w:t>
      </w:r>
    </w:p>
    <w:p w:rsidR="008C2085" w:rsidRDefault="003B1AC7">
      <w:pPr>
        <w:autoSpaceDN w:val="0"/>
        <w:spacing w:line="360" w:lineRule="auto"/>
        <w:ind w:firstLineChars="200" w:firstLine="448"/>
        <w:rPr>
          <w:rFonts w:ascii="宋体" w:hAnsi="宋体" w:cs="宋体"/>
          <w:sz w:val="22"/>
          <w:szCs w:val="22"/>
        </w:rPr>
      </w:pPr>
      <w:r>
        <w:rPr>
          <w:rFonts w:ascii="宋体" w:hAnsi="宋体" w:cs="宋体" w:hint="eastAsia"/>
          <w:spacing w:val="2"/>
          <w:sz w:val="22"/>
          <w:szCs w:val="22"/>
        </w:rPr>
        <w:t>或其授权代理人：</w:t>
      </w:r>
    </w:p>
    <w:p w:rsidR="008C2085" w:rsidRDefault="003B1AC7">
      <w:pPr>
        <w:autoSpaceDN w:val="0"/>
        <w:spacing w:line="360" w:lineRule="auto"/>
        <w:jc w:val="right"/>
        <w:rPr>
          <w:rFonts w:ascii="宋体" w:hAnsi="宋体" w:cs="宋体"/>
          <w:sz w:val="22"/>
          <w:szCs w:val="22"/>
        </w:rPr>
        <w:sectPr w:rsidR="008C2085">
          <w:type w:val="continuous"/>
          <w:pgSz w:w="11906" w:h="16838"/>
          <w:pgMar w:top="1247" w:right="1417" w:bottom="1247" w:left="1417" w:header="851" w:footer="992" w:gutter="0"/>
          <w:cols w:space="720"/>
          <w:docGrid w:linePitch="312"/>
        </w:sectPr>
      </w:pPr>
      <w:r>
        <w:rPr>
          <w:rFonts w:ascii="宋体" w:hAnsi="宋体" w:cs="宋体" w:hint="eastAsia"/>
          <w:sz w:val="22"/>
          <w:szCs w:val="22"/>
        </w:rPr>
        <w:t>日期：</w:t>
      </w:r>
      <w:r>
        <w:rPr>
          <w:rFonts w:ascii="宋体" w:hAnsi="宋体" w:cs="宋体" w:hint="eastAsia"/>
          <w:sz w:val="22"/>
          <w:szCs w:val="22"/>
        </w:rPr>
        <w:t xml:space="preserve">  </w:t>
      </w:r>
      <w:r>
        <w:rPr>
          <w:rFonts w:ascii="宋体" w:hAnsi="宋体" w:cs="宋体" w:hint="eastAsia"/>
          <w:sz w:val="22"/>
          <w:szCs w:val="22"/>
        </w:rPr>
        <w:t>年</w:t>
      </w:r>
      <w:r>
        <w:rPr>
          <w:rFonts w:ascii="宋体" w:hAnsi="宋体" w:cs="宋体" w:hint="eastAsia"/>
          <w:sz w:val="22"/>
          <w:szCs w:val="22"/>
        </w:rPr>
        <w:t xml:space="preserve">  </w:t>
      </w:r>
      <w:r>
        <w:rPr>
          <w:rFonts w:ascii="宋体" w:hAnsi="宋体" w:cs="宋体" w:hint="eastAsia"/>
          <w:sz w:val="22"/>
          <w:szCs w:val="22"/>
        </w:rPr>
        <w:t>月</w:t>
      </w:r>
      <w:r>
        <w:rPr>
          <w:rFonts w:ascii="宋体" w:hAnsi="宋体" w:cs="宋体" w:hint="eastAsia"/>
          <w:sz w:val="22"/>
          <w:szCs w:val="22"/>
        </w:rPr>
        <w:t xml:space="preserve">  </w:t>
      </w:r>
      <w:r>
        <w:rPr>
          <w:rFonts w:ascii="宋体" w:hAnsi="宋体" w:cs="宋体" w:hint="eastAsia"/>
          <w:sz w:val="22"/>
          <w:szCs w:val="22"/>
        </w:rPr>
        <w:t>日</w:t>
      </w:r>
    </w:p>
    <w:p w:rsidR="008C2085" w:rsidRDefault="003B1AC7">
      <w:pPr>
        <w:spacing w:line="360" w:lineRule="auto"/>
        <w:jc w:val="center"/>
        <w:outlineLvl w:val="2"/>
        <w:rPr>
          <w:rFonts w:ascii="宋体" w:hAnsi="宋体" w:cs="宋体"/>
          <w:b/>
          <w:bCs/>
          <w:sz w:val="22"/>
          <w:szCs w:val="22"/>
        </w:rPr>
      </w:pPr>
      <w:bookmarkStart w:id="139" w:name="_Toc62140755"/>
      <w:bookmarkStart w:id="140" w:name="_Toc393638340"/>
      <w:bookmarkStart w:id="141" w:name="_Toc324860499"/>
      <w:bookmarkStart w:id="142" w:name="_Toc510442613"/>
      <w:bookmarkStart w:id="143" w:name="_Toc510442614"/>
      <w:bookmarkStart w:id="144" w:name="_Toc296001996"/>
      <w:bookmarkEnd w:id="135"/>
      <w:r>
        <w:rPr>
          <w:rFonts w:ascii="宋体" w:hAnsi="宋体" w:cs="宋体" w:hint="eastAsia"/>
          <w:b/>
          <w:bCs/>
          <w:sz w:val="22"/>
          <w:szCs w:val="22"/>
        </w:rPr>
        <w:lastRenderedPageBreak/>
        <w:t>B</w:t>
      </w:r>
      <w:r>
        <w:rPr>
          <w:rFonts w:ascii="宋体" w:hAnsi="宋体" w:cs="宋体" w:hint="eastAsia"/>
          <w:b/>
          <w:bCs/>
          <w:sz w:val="22"/>
          <w:szCs w:val="22"/>
        </w:rPr>
        <w:t>、</w:t>
      </w:r>
      <w:bookmarkEnd w:id="136"/>
      <w:bookmarkEnd w:id="139"/>
      <w:bookmarkEnd w:id="140"/>
      <w:bookmarkEnd w:id="141"/>
      <w:bookmarkEnd w:id="142"/>
      <w:bookmarkEnd w:id="143"/>
      <w:bookmarkEnd w:id="144"/>
      <w:r>
        <w:rPr>
          <w:rFonts w:ascii="宋体" w:hAnsi="宋体" w:cs="宋体" w:hint="eastAsia"/>
          <w:b/>
          <w:bCs/>
          <w:sz w:val="22"/>
          <w:szCs w:val="22"/>
        </w:rPr>
        <w:t>廉政合同</w:t>
      </w:r>
      <w:bookmarkEnd w:id="137"/>
      <w:bookmarkEnd w:id="138"/>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根据交通部《关于在交通基础设施建设中加强廉政建设的若干意见》以及有关工程建设、廉政建设的规定</w:t>
      </w:r>
      <w:r>
        <w:rPr>
          <w:rFonts w:ascii="宋体" w:hAnsi="宋体" w:cs="宋体" w:hint="eastAsia"/>
          <w:sz w:val="22"/>
          <w:szCs w:val="22"/>
        </w:rPr>
        <w:t>，</w:t>
      </w:r>
      <w:r>
        <w:rPr>
          <w:rFonts w:ascii="宋体" w:hAnsi="宋体" w:cs="宋体" w:hint="eastAsia"/>
          <w:sz w:val="22"/>
          <w:szCs w:val="22"/>
        </w:rPr>
        <w:t>为做好工程建设中的党风廉政建设</w:t>
      </w:r>
      <w:r>
        <w:rPr>
          <w:rFonts w:ascii="宋体" w:hAnsi="宋体" w:cs="宋体" w:hint="eastAsia"/>
          <w:sz w:val="22"/>
          <w:szCs w:val="22"/>
        </w:rPr>
        <w:t>，</w:t>
      </w:r>
      <w:r>
        <w:rPr>
          <w:rFonts w:ascii="宋体" w:hAnsi="宋体" w:cs="宋体" w:hint="eastAsia"/>
          <w:sz w:val="22"/>
          <w:szCs w:val="22"/>
        </w:rPr>
        <w:t>保证工程建设高效优质</w:t>
      </w:r>
      <w:r>
        <w:rPr>
          <w:rFonts w:ascii="宋体" w:hAnsi="宋体" w:cs="宋体" w:hint="eastAsia"/>
          <w:sz w:val="22"/>
          <w:szCs w:val="22"/>
        </w:rPr>
        <w:t>，</w:t>
      </w:r>
      <w:r>
        <w:rPr>
          <w:rFonts w:ascii="宋体" w:hAnsi="宋体" w:cs="宋体" w:hint="eastAsia"/>
          <w:sz w:val="22"/>
          <w:szCs w:val="22"/>
        </w:rPr>
        <w:t>保证建设资金的安全和有效使用以及投资效益</w:t>
      </w:r>
      <w:r>
        <w:rPr>
          <w:rFonts w:ascii="宋体" w:hAnsi="宋体" w:cs="宋体" w:hint="eastAsia"/>
          <w:sz w:val="22"/>
          <w:szCs w:val="22"/>
        </w:rPr>
        <w:t>，</w:t>
      </w:r>
      <w:r>
        <w:rPr>
          <w:rFonts w:ascii="宋体" w:hAnsi="宋体" w:cs="宋体" w:hint="eastAsia"/>
          <w:sz w:val="22"/>
          <w:szCs w:val="22"/>
        </w:rPr>
        <w:t>（以下称委托人）与服务单位（以下称受托人）</w:t>
      </w:r>
      <w:r>
        <w:rPr>
          <w:rFonts w:ascii="宋体" w:hAnsi="宋体" w:cs="宋体" w:hint="eastAsia"/>
          <w:sz w:val="22"/>
          <w:szCs w:val="22"/>
        </w:rPr>
        <w:t>，</w:t>
      </w:r>
      <w:r>
        <w:rPr>
          <w:rFonts w:ascii="宋体" w:hAnsi="宋体" w:cs="宋体" w:hint="eastAsia"/>
          <w:sz w:val="22"/>
          <w:szCs w:val="22"/>
        </w:rPr>
        <w:t>特订立如下合同。</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t>第一条</w:t>
      </w:r>
      <w:r>
        <w:rPr>
          <w:rFonts w:ascii="宋体" w:hAnsi="宋体" w:cs="宋体" w:hint="eastAsia"/>
          <w:b/>
          <w:bCs/>
          <w:sz w:val="22"/>
          <w:szCs w:val="22"/>
        </w:rPr>
        <w:t xml:space="preserve">  </w:t>
      </w:r>
      <w:r>
        <w:rPr>
          <w:rFonts w:ascii="宋体" w:hAnsi="宋体" w:cs="宋体" w:hint="eastAsia"/>
          <w:b/>
          <w:bCs/>
          <w:sz w:val="22"/>
          <w:szCs w:val="22"/>
        </w:rPr>
        <w:t>委托人、受托人双方的权利和义务</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（一）严格遵守党和国家有关法律法规及交通部的有关规定。</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（二）严格遵守</w:t>
      </w:r>
      <w:r>
        <w:rPr>
          <w:rFonts w:ascii="宋体" w:hAnsi="宋体" w:cs="宋体" w:hint="eastAsia"/>
          <w:sz w:val="22"/>
          <w:szCs w:val="22"/>
          <w:u w:val="single"/>
        </w:rPr>
        <w:t xml:space="preserve"> </w:t>
      </w:r>
      <w:r>
        <w:rPr>
          <w:rFonts w:ascii="宋体" w:hAnsi="宋体" w:cs="宋体" w:hint="eastAsia"/>
          <w:sz w:val="22"/>
          <w:szCs w:val="22"/>
          <w:u w:val="single"/>
        </w:rPr>
        <w:t>（项目名称）</w:t>
      </w:r>
      <w:r>
        <w:rPr>
          <w:rFonts w:ascii="宋体" w:hAnsi="宋体" w:cs="宋体" w:hint="eastAsia"/>
          <w:sz w:val="22"/>
          <w:szCs w:val="22"/>
          <w:u w:val="single"/>
        </w:rPr>
        <w:t xml:space="preserve"> </w:t>
      </w:r>
      <w:r>
        <w:rPr>
          <w:rFonts w:ascii="宋体" w:hAnsi="宋体" w:cs="宋体" w:hint="eastAsia"/>
          <w:sz w:val="22"/>
          <w:szCs w:val="22"/>
        </w:rPr>
        <w:t>的合同文件</w:t>
      </w:r>
      <w:r>
        <w:rPr>
          <w:rFonts w:ascii="宋体" w:hAnsi="宋体" w:cs="宋体" w:hint="eastAsia"/>
          <w:sz w:val="22"/>
          <w:szCs w:val="22"/>
        </w:rPr>
        <w:t>，</w:t>
      </w:r>
      <w:r>
        <w:rPr>
          <w:rFonts w:ascii="宋体" w:hAnsi="宋体" w:cs="宋体" w:hint="eastAsia"/>
          <w:sz w:val="22"/>
          <w:szCs w:val="22"/>
        </w:rPr>
        <w:t>自觉按合同办事。</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（三）双方的业务活动坚持公开、公正、诚信、透明的原则（除法律认定的商业秘密和合同文件另有规定之外）</w:t>
      </w:r>
      <w:r>
        <w:rPr>
          <w:rFonts w:ascii="宋体" w:hAnsi="宋体" w:cs="宋体" w:hint="eastAsia"/>
          <w:sz w:val="22"/>
          <w:szCs w:val="22"/>
        </w:rPr>
        <w:t>，</w:t>
      </w:r>
      <w:r>
        <w:rPr>
          <w:rFonts w:ascii="宋体" w:hAnsi="宋体" w:cs="宋体" w:hint="eastAsia"/>
          <w:sz w:val="22"/>
          <w:szCs w:val="22"/>
        </w:rPr>
        <w:t>不得损害国家和集体利益</w:t>
      </w:r>
      <w:r>
        <w:rPr>
          <w:rFonts w:ascii="宋体" w:hAnsi="宋体" w:cs="宋体" w:hint="eastAsia"/>
          <w:sz w:val="22"/>
          <w:szCs w:val="22"/>
        </w:rPr>
        <w:t>，</w:t>
      </w:r>
      <w:r>
        <w:rPr>
          <w:rFonts w:ascii="宋体" w:hAnsi="宋体" w:cs="宋体" w:hint="eastAsia"/>
          <w:sz w:val="22"/>
          <w:szCs w:val="22"/>
        </w:rPr>
        <w:t>违反工程建设管理规章制度。</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（四）建立健全廉政制度</w:t>
      </w:r>
      <w:r>
        <w:rPr>
          <w:rFonts w:ascii="宋体" w:hAnsi="宋体" w:cs="宋体" w:hint="eastAsia"/>
          <w:sz w:val="22"/>
          <w:szCs w:val="22"/>
        </w:rPr>
        <w:t>，</w:t>
      </w:r>
      <w:r>
        <w:rPr>
          <w:rFonts w:ascii="宋体" w:hAnsi="宋体" w:cs="宋体" w:hint="eastAsia"/>
          <w:sz w:val="22"/>
          <w:szCs w:val="22"/>
        </w:rPr>
        <w:t>开展廉政教育</w:t>
      </w:r>
      <w:r>
        <w:rPr>
          <w:rFonts w:ascii="宋体" w:hAnsi="宋体" w:cs="宋体" w:hint="eastAsia"/>
          <w:sz w:val="22"/>
          <w:szCs w:val="22"/>
        </w:rPr>
        <w:t>，</w:t>
      </w:r>
      <w:r>
        <w:rPr>
          <w:rFonts w:ascii="宋体" w:hAnsi="宋体" w:cs="宋体" w:hint="eastAsia"/>
          <w:sz w:val="22"/>
          <w:szCs w:val="22"/>
        </w:rPr>
        <w:t>设立廉政告示牌</w:t>
      </w:r>
      <w:r>
        <w:rPr>
          <w:rFonts w:ascii="宋体" w:hAnsi="宋体" w:cs="宋体" w:hint="eastAsia"/>
          <w:sz w:val="22"/>
          <w:szCs w:val="22"/>
        </w:rPr>
        <w:t>，</w:t>
      </w:r>
      <w:r>
        <w:rPr>
          <w:rFonts w:ascii="宋体" w:hAnsi="宋体" w:cs="宋体" w:hint="eastAsia"/>
          <w:sz w:val="22"/>
          <w:szCs w:val="22"/>
        </w:rPr>
        <w:t>公布举报电话</w:t>
      </w:r>
      <w:r>
        <w:rPr>
          <w:rFonts w:ascii="宋体" w:hAnsi="宋体" w:cs="宋体" w:hint="eastAsia"/>
          <w:sz w:val="22"/>
          <w:szCs w:val="22"/>
        </w:rPr>
        <w:t>，</w:t>
      </w:r>
      <w:r>
        <w:rPr>
          <w:rFonts w:ascii="宋体" w:hAnsi="宋体" w:cs="宋体" w:hint="eastAsia"/>
          <w:sz w:val="22"/>
          <w:szCs w:val="22"/>
        </w:rPr>
        <w:t>监督并认真查处违法违纪行为。</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（五）发现对方在业务活动中有违反廉政规定的行为</w:t>
      </w:r>
      <w:r>
        <w:rPr>
          <w:rFonts w:ascii="宋体" w:hAnsi="宋体" w:cs="宋体" w:hint="eastAsia"/>
          <w:sz w:val="22"/>
          <w:szCs w:val="22"/>
        </w:rPr>
        <w:t>，</w:t>
      </w:r>
      <w:r>
        <w:rPr>
          <w:rFonts w:ascii="宋体" w:hAnsi="宋体" w:cs="宋体" w:hint="eastAsia"/>
          <w:sz w:val="22"/>
          <w:szCs w:val="22"/>
        </w:rPr>
        <w:t>有及时提醒对方纠正的权利和义务。</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（六）发现对方严重违反本合同义务条款的行为</w:t>
      </w:r>
      <w:r>
        <w:rPr>
          <w:rFonts w:ascii="宋体" w:hAnsi="宋体" w:cs="宋体" w:hint="eastAsia"/>
          <w:sz w:val="22"/>
          <w:szCs w:val="22"/>
        </w:rPr>
        <w:t>，</w:t>
      </w:r>
      <w:r>
        <w:rPr>
          <w:rFonts w:ascii="宋体" w:hAnsi="宋体" w:cs="宋体" w:hint="eastAsia"/>
          <w:sz w:val="22"/>
          <w:szCs w:val="22"/>
        </w:rPr>
        <w:t>有向其上级有关部门举报、建议给予处理并要求告</w:t>
      </w:r>
      <w:r>
        <w:rPr>
          <w:rFonts w:ascii="宋体" w:hAnsi="宋体" w:cs="宋体" w:hint="eastAsia"/>
          <w:sz w:val="22"/>
          <w:szCs w:val="22"/>
        </w:rPr>
        <w:t>知</w:t>
      </w:r>
      <w:r>
        <w:rPr>
          <w:rFonts w:ascii="宋体" w:hAnsi="宋体" w:cs="宋体" w:hint="eastAsia"/>
          <w:sz w:val="22"/>
          <w:szCs w:val="22"/>
        </w:rPr>
        <w:t>处理结果的权利。</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t>第二条</w:t>
      </w:r>
      <w:r>
        <w:rPr>
          <w:rFonts w:ascii="宋体" w:hAnsi="宋体" w:cs="宋体" w:hint="eastAsia"/>
          <w:b/>
          <w:bCs/>
          <w:sz w:val="22"/>
          <w:szCs w:val="22"/>
        </w:rPr>
        <w:t xml:space="preserve">  </w:t>
      </w:r>
      <w:r>
        <w:rPr>
          <w:rFonts w:ascii="宋体" w:hAnsi="宋体" w:cs="宋体" w:hint="eastAsia"/>
          <w:b/>
          <w:bCs/>
          <w:sz w:val="22"/>
          <w:szCs w:val="22"/>
        </w:rPr>
        <w:t>委托人的义务</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（一）委托人及其工作人员不得索要或接受受托人的礼金、有价证券和贵重物品</w:t>
      </w:r>
      <w:r>
        <w:rPr>
          <w:rFonts w:ascii="宋体" w:hAnsi="宋体" w:cs="宋体" w:hint="eastAsia"/>
          <w:sz w:val="22"/>
          <w:szCs w:val="22"/>
        </w:rPr>
        <w:t>，</w:t>
      </w:r>
      <w:r>
        <w:rPr>
          <w:rFonts w:ascii="宋体" w:hAnsi="宋体" w:cs="宋体" w:hint="eastAsia"/>
          <w:sz w:val="22"/>
          <w:szCs w:val="22"/>
        </w:rPr>
        <w:t>不得在受托人报销任何应由委托人或个人支付的费用等。</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（二）委托人工作人员不得参加受托人安排的超标准宴请和娱乐活动；不得接受受托人提供的通讯工具、交通工具和高档办公用品等。</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（三）委托人及其工作人员不得要求或者接受受托人为其住房装修、婚丧嫁娶活动、配偶子女的工作安排以及出国出境、旅游等提供方便等。</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（四）委托人及其工作人员不得以任何理由向受托人推荐分包单位</w:t>
      </w:r>
      <w:r>
        <w:rPr>
          <w:rFonts w:ascii="宋体" w:hAnsi="宋体" w:cs="宋体" w:hint="eastAsia"/>
          <w:sz w:val="22"/>
          <w:szCs w:val="22"/>
        </w:rPr>
        <w:t>，</w:t>
      </w:r>
      <w:r>
        <w:rPr>
          <w:rFonts w:ascii="宋体" w:hAnsi="宋体" w:cs="宋体" w:hint="eastAsia"/>
          <w:sz w:val="22"/>
          <w:szCs w:val="22"/>
        </w:rPr>
        <w:t>不得要求受托人购买合同规定外的材料和设备。</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t>第三条</w:t>
      </w:r>
      <w:r>
        <w:rPr>
          <w:rFonts w:ascii="宋体" w:hAnsi="宋体" w:cs="宋体" w:hint="eastAsia"/>
          <w:b/>
          <w:bCs/>
          <w:sz w:val="22"/>
          <w:szCs w:val="22"/>
        </w:rPr>
        <w:t xml:space="preserve">  </w:t>
      </w:r>
      <w:r>
        <w:rPr>
          <w:rFonts w:ascii="宋体" w:hAnsi="宋体" w:cs="宋体" w:hint="eastAsia"/>
          <w:b/>
          <w:bCs/>
          <w:sz w:val="22"/>
          <w:szCs w:val="22"/>
        </w:rPr>
        <w:t>受托人义务</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（一）受托人不得以任何理由向委托人及其工作人员行贿或馈赠礼金、有价证券、贵重礼品。</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（二）受托人不得以任何名义为委托人及其工作人员报销应由委托人单位或个人支付的任何费用。</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（三）受托人不得以任何理由安排委托人工作人员参加超标准宴请及娱乐活动。</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（四）受托人不得</w:t>
      </w:r>
      <w:r>
        <w:rPr>
          <w:rFonts w:ascii="宋体" w:hAnsi="宋体" w:cs="宋体" w:hint="eastAsia"/>
          <w:sz w:val="22"/>
          <w:szCs w:val="22"/>
        </w:rPr>
        <w:t>为委托人单位和个人购置或提供通讯工具、交通工具和高档办公用品等。</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（五）受托人不应接受委托评估合同约定以外的与本合同评估工作有关的任何报酬。</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（六）受托人不得参与合同规定的与委托人利益相冲突的任何活动。</w:t>
      </w:r>
    </w:p>
    <w:p w:rsidR="008C2085" w:rsidRDefault="003B1AC7">
      <w:pPr>
        <w:spacing w:line="360" w:lineRule="auto"/>
        <w:ind w:firstLineChars="200" w:firstLine="442"/>
        <w:rPr>
          <w:rFonts w:ascii="宋体" w:hAnsi="宋体" w:cs="宋体"/>
          <w:b/>
          <w:bCs/>
          <w:sz w:val="22"/>
          <w:szCs w:val="22"/>
        </w:rPr>
      </w:pPr>
      <w:r>
        <w:rPr>
          <w:rFonts w:ascii="宋体" w:hAnsi="宋体" w:cs="宋体" w:hint="eastAsia"/>
          <w:b/>
          <w:bCs/>
          <w:sz w:val="22"/>
          <w:szCs w:val="22"/>
        </w:rPr>
        <w:lastRenderedPageBreak/>
        <w:t>第四条</w:t>
      </w:r>
      <w:r>
        <w:rPr>
          <w:rFonts w:ascii="宋体" w:hAnsi="宋体" w:cs="宋体" w:hint="eastAsia"/>
          <w:b/>
          <w:bCs/>
          <w:sz w:val="22"/>
          <w:szCs w:val="22"/>
        </w:rPr>
        <w:t xml:space="preserve">  </w:t>
      </w:r>
      <w:r>
        <w:rPr>
          <w:rFonts w:ascii="宋体" w:hAnsi="宋体" w:cs="宋体" w:hint="eastAsia"/>
          <w:b/>
          <w:bCs/>
          <w:sz w:val="22"/>
          <w:szCs w:val="22"/>
        </w:rPr>
        <w:t>违约责任</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（一）委托人及其工作人员违反本合同第一、二条</w:t>
      </w:r>
      <w:r>
        <w:rPr>
          <w:rFonts w:ascii="宋体" w:hAnsi="宋体" w:cs="宋体" w:hint="eastAsia"/>
          <w:sz w:val="22"/>
          <w:szCs w:val="22"/>
        </w:rPr>
        <w:t>，</w:t>
      </w:r>
      <w:r>
        <w:rPr>
          <w:rFonts w:ascii="宋体" w:hAnsi="宋体" w:cs="宋体" w:hint="eastAsia"/>
          <w:sz w:val="22"/>
          <w:szCs w:val="22"/>
        </w:rPr>
        <w:t>按管理权限</w:t>
      </w:r>
      <w:r>
        <w:rPr>
          <w:rFonts w:ascii="宋体" w:hAnsi="宋体" w:cs="宋体" w:hint="eastAsia"/>
          <w:sz w:val="22"/>
          <w:szCs w:val="22"/>
        </w:rPr>
        <w:t>，</w:t>
      </w:r>
      <w:r>
        <w:rPr>
          <w:rFonts w:ascii="宋体" w:hAnsi="宋体" w:cs="宋体" w:hint="eastAsia"/>
          <w:sz w:val="22"/>
          <w:szCs w:val="22"/>
        </w:rPr>
        <w:t>依据有关规定给予党纪、政纪或组织处理；涉嫌犯罪的</w:t>
      </w:r>
      <w:r>
        <w:rPr>
          <w:rFonts w:ascii="宋体" w:hAnsi="宋体" w:cs="宋体" w:hint="eastAsia"/>
          <w:sz w:val="22"/>
          <w:szCs w:val="22"/>
        </w:rPr>
        <w:t>，</w:t>
      </w:r>
      <w:r>
        <w:rPr>
          <w:rFonts w:ascii="宋体" w:hAnsi="宋体" w:cs="宋体" w:hint="eastAsia"/>
          <w:sz w:val="22"/>
          <w:szCs w:val="22"/>
        </w:rPr>
        <w:t>移交司法机关追究刑事责任；给受托人单位造成经济损失的</w:t>
      </w:r>
      <w:r>
        <w:rPr>
          <w:rFonts w:ascii="宋体" w:hAnsi="宋体" w:cs="宋体" w:hint="eastAsia"/>
          <w:sz w:val="22"/>
          <w:szCs w:val="22"/>
        </w:rPr>
        <w:t>，</w:t>
      </w:r>
      <w:r>
        <w:rPr>
          <w:rFonts w:ascii="宋体" w:hAnsi="宋体" w:cs="宋体" w:hint="eastAsia"/>
          <w:sz w:val="22"/>
          <w:szCs w:val="22"/>
        </w:rPr>
        <w:t>应予以赔偿。</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（二）受托人及其工作人员违反本合同第一、三条</w:t>
      </w:r>
      <w:r>
        <w:rPr>
          <w:rFonts w:ascii="宋体" w:hAnsi="宋体" w:cs="宋体" w:hint="eastAsia"/>
          <w:sz w:val="22"/>
          <w:szCs w:val="22"/>
        </w:rPr>
        <w:t>，</w:t>
      </w:r>
      <w:r>
        <w:rPr>
          <w:rFonts w:ascii="宋体" w:hAnsi="宋体" w:cs="宋体" w:hint="eastAsia"/>
          <w:sz w:val="22"/>
          <w:szCs w:val="22"/>
        </w:rPr>
        <w:t>按管理权限</w:t>
      </w:r>
      <w:r>
        <w:rPr>
          <w:rFonts w:ascii="宋体" w:hAnsi="宋体" w:cs="宋体" w:hint="eastAsia"/>
          <w:sz w:val="22"/>
          <w:szCs w:val="22"/>
        </w:rPr>
        <w:t>，</w:t>
      </w:r>
      <w:r>
        <w:rPr>
          <w:rFonts w:ascii="宋体" w:hAnsi="宋体" w:cs="宋体" w:hint="eastAsia"/>
          <w:sz w:val="22"/>
          <w:szCs w:val="22"/>
        </w:rPr>
        <w:t>依据有关规定</w:t>
      </w:r>
      <w:r>
        <w:rPr>
          <w:rFonts w:ascii="宋体" w:hAnsi="宋体" w:cs="宋体" w:hint="eastAsia"/>
          <w:sz w:val="22"/>
          <w:szCs w:val="22"/>
        </w:rPr>
        <w:t>，</w:t>
      </w:r>
      <w:r>
        <w:rPr>
          <w:rFonts w:ascii="宋体" w:hAnsi="宋体" w:cs="宋体" w:hint="eastAsia"/>
          <w:sz w:val="22"/>
          <w:szCs w:val="22"/>
        </w:rPr>
        <w:t>给予党纪、政纪或组织处理；给委托人单位造</w:t>
      </w:r>
      <w:r>
        <w:rPr>
          <w:rFonts w:ascii="宋体" w:hAnsi="宋体" w:cs="宋体" w:hint="eastAsia"/>
          <w:sz w:val="22"/>
          <w:szCs w:val="22"/>
        </w:rPr>
        <w:t>成经济损失的</w:t>
      </w:r>
      <w:r>
        <w:rPr>
          <w:rFonts w:ascii="宋体" w:hAnsi="宋体" w:cs="宋体" w:hint="eastAsia"/>
          <w:sz w:val="22"/>
          <w:szCs w:val="22"/>
        </w:rPr>
        <w:t>，</w:t>
      </w:r>
      <w:r>
        <w:rPr>
          <w:rFonts w:ascii="宋体" w:hAnsi="宋体" w:cs="宋体" w:hint="eastAsia"/>
          <w:sz w:val="22"/>
          <w:szCs w:val="22"/>
        </w:rPr>
        <w:t>应予以赔偿；情节严重的</w:t>
      </w:r>
      <w:r>
        <w:rPr>
          <w:rFonts w:ascii="宋体" w:hAnsi="宋体" w:cs="宋体" w:hint="eastAsia"/>
          <w:sz w:val="22"/>
          <w:szCs w:val="22"/>
        </w:rPr>
        <w:t>，</w:t>
      </w:r>
      <w:r>
        <w:rPr>
          <w:rFonts w:ascii="宋体" w:hAnsi="宋体" w:cs="宋体" w:hint="eastAsia"/>
          <w:sz w:val="22"/>
          <w:szCs w:val="22"/>
        </w:rPr>
        <w:t>委托人建议交通工程建设主管部门给予受托人一至三年内不得进入其主管的交通工程建设市场的处罚。</w:t>
      </w:r>
    </w:p>
    <w:p w:rsidR="008C2085" w:rsidRDefault="003B1AC7">
      <w:pPr>
        <w:spacing w:line="360" w:lineRule="auto"/>
        <w:ind w:firstLineChars="200" w:firstLine="442"/>
        <w:rPr>
          <w:rFonts w:ascii="宋体" w:hAnsi="宋体" w:cs="宋体"/>
          <w:bCs/>
          <w:sz w:val="22"/>
          <w:szCs w:val="22"/>
        </w:rPr>
      </w:pPr>
      <w:r>
        <w:rPr>
          <w:rFonts w:ascii="宋体" w:hAnsi="宋体" w:cs="宋体" w:hint="eastAsia"/>
          <w:b/>
          <w:sz w:val="22"/>
          <w:szCs w:val="22"/>
        </w:rPr>
        <w:t>第五条</w:t>
      </w:r>
      <w:r>
        <w:rPr>
          <w:rFonts w:ascii="宋体" w:hAnsi="宋体" w:cs="宋体" w:hint="eastAsia"/>
          <w:bCs/>
          <w:sz w:val="22"/>
          <w:szCs w:val="22"/>
        </w:rPr>
        <w:t xml:space="preserve">  </w:t>
      </w:r>
      <w:r>
        <w:rPr>
          <w:rFonts w:ascii="宋体" w:hAnsi="宋体" w:cs="宋体" w:hint="eastAsia"/>
          <w:bCs/>
          <w:sz w:val="22"/>
          <w:szCs w:val="22"/>
        </w:rPr>
        <w:t>本合同有效期为委托人、受托人双方签署之日起至</w:t>
      </w:r>
      <w:r>
        <w:rPr>
          <w:rFonts w:ascii="宋体" w:hAnsi="宋体" w:cs="宋体" w:hint="eastAsia"/>
          <w:bCs/>
          <w:sz w:val="22"/>
          <w:szCs w:val="22"/>
        </w:rPr>
        <w:t>合同结束为</w:t>
      </w:r>
      <w:r>
        <w:rPr>
          <w:rFonts w:ascii="宋体" w:hAnsi="宋体" w:cs="宋体" w:hint="eastAsia"/>
          <w:bCs/>
          <w:sz w:val="22"/>
          <w:szCs w:val="22"/>
        </w:rPr>
        <w:t>止。</w:t>
      </w:r>
    </w:p>
    <w:p w:rsidR="008C2085" w:rsidRDefault="003B1AC7">
      <w:pPr>
        <w:spacing w:line="360" w:lineRule="auto"/>
        <w:ind w:firstLineChars="200" w:firstLine="442"/>
        <w:rPr>
          <w:rFonts w:ascii="宋体" w:hAnsi="宋体" w:cs="宋体"/>
          <w:sz w:val="22"/>
          <w:szCs w:val="22"/>
        </w:rPr>
      </w:pPr>
      <w:r>
        <w:rPr>
          <w:rFonts w:ascii="宋体" w:hAnsi="宋体" w:cs="宋体" w:hint="eastAsia"/>
          <w:b/>
          <w:sz w:val="22"/>
          <w:szCs w:val="22"/>
        </w:rPr>
        <w:t>第六条</w:t>
      </w:r>
      <w:r>
        <w:rPr>
          <w:rFonts w:ascii="宋体" w:hAnsi="宋体" w:cs="宋体" w:hint="eastAsia"/>
          <w:bCs/>
          <w:sz w:val="22"/>
          <w:szCs w:val="22"/>
        </w:rPr>
        <w:t xml:space="preserve">  </w:t>
      </w:r>
      <w:r>
        <w:rPr>
          <w:rFonts w:ascii="宋体" w:hAnsi="宋体" w:cs="宋体" w:hint="eastAsia"/>
          <w:bCs/>
          <w:sz w:val="22"/>
          <w:szCs w:val="22"/>
        </w:rPr>
        <w:t>本合同作为</w:t>
      </w:r>
      <w:r>
        <w:rPr>
          <w:rFonts w:ascii="宋体" w:hAnsi="宋体" w:cs="宋体" w:hint="eastAsia"/>
          <w:bCs/>
          <w:sz w:val="22"/>
          <w:szCs w:val="22"/>
          <w:u w:val="single"/>
        </w:rPr>
        <w:t>（项目名称）</w:t>
      </w:r>
      <w:r>
        <w:rPr>
          <w:rFonts w:ascii="宋体" w:hAnsi="宋体" w:cs="宋体" w:hint="eastAsia"/>
          <w:bCs/>
          <w:sz w:val="22"/>
          <w:szCs w:val="22"/>
        </w:rPr>
        <w:t>合同的附件</w:t>
      </w:r>
      <w:r>
        <w:rPr>
          <w:rFonts w:ascii="宋体" w:hAnsi="宋体" w:cs="宋体" w:hint="eastAsia"/>
          <w:bCs/>
          <w:sz w:val="22"/>
          <w:szCs w:val="22"/>
        </w:rPr>
        <w:t>，</w:t>
      </w:r>
      <w:r>
        <w:rPr>
          <w:rFonts w:ascii="宋体" w:hAnsi="宋体" w:cs="宋体" w:hint="eastAsia"/>
          <w:bCs/>
          <w:sz w:val="22"/>
          <w:szCs w:val="22"/>
        </w:rPr>
        <w:t>与合同具有</w:t>
      </w:r>
      <w:r>
        <w:rPr>
          <w:rFonts w:ascii="宋体" w:hAnsi="宋体" w:cs="宋体" w:hint="eastAsia"/>
          <w:sz w:val="22"/>
          <w:szCs w:val="22"/>
        </w:rPr>
        <w:t>同等的法律效力</w:t>
      </w:r>
      <w:r>
        <w:rPr>
          <w:rFonts w:ascii="宋体" w:hAnsi="宋体" w:cs="宋体" w:hint="eastAsia"/>
          <w:sz w:val="22"/>
          <w:szCs w:val="22"/>
        </w:rPr>
        <w:t>，</w:t>
      </w:r>
      <w:r>
        <w:rPr>
          <w:rFonts w:ascii="宋体" w:hAnsi="宋体" w:cs="宋体" w:hint="eastAsia"/>
          <w:sz w:val="22"/>
          <w:szCs w:val="22"/>
        </w:rPr>
        <w:t>经合同双方签署立即生效。</w:t>
      </w:r>
    </w:p>
    <w:p w:rsidR="008C2085" w:rsidRDefault="003B1AC7">
      <w:pPr>
        <w:spacing w:line="360" w:lineRule="auto"/>
        <w:ind w:firstLineChars="200" w:firstLine="442"/>
        <w:rPr>
          <w:rFonts w:ascii="宋体" w:hAnsi="宋体" w:cs="宋体"/>
          <w:bCs/>
          <w:sz w:val="22"/>
          <w:szCs w:val="22"/>
        </w:rPr>
      </w:pPr>
      <w:r>
        <w:rPr>
          <w:rFonts w:ascii="宋体" w:hAnsi="宋体" w:cs="宋体" w:hint="eastAsia"/>
          <w:b/>
          <w:bCs/>
          <w:sz w:val="22"/>
          <w:szCs w:val="22"/>
        </w:rPr>
        <w:t>第七条</w:t>
      </w:r>
      <w:r>
        <w:rPr>
          <w:rFonts w:ascii="宋体" w:hAnsi="宋体" w:cs="宋体" w:hint="eastAsia"/>
          <w:sz w:val="22"/>
          <w:szCs w:val="22"/>
        </w:rPr>
        <w:t xml:space="preserve">  </w:t>
      </w:r>
      <w:r>
        <w:rPr>
          <w:rFonts w:ascii="宋体" w:hAnsi="宋体" w:cs="宋体" w:hint="eastAsia"/>
          <w:sz w:val="22"/>
          <w:szCs w:val="22"/>
        </w:rPr>
        <w:t>本合同共</w:t>
      </w:r>
      <w:r>
        <w:rPr>
          <w:rFonts w:ascii="宋体" w:hAnsi="宋体" w:cs="宋体" w:hint="eastAsia"/>
          <w:sz w:val="22"/>
          <w:szCs w:val="22"/>
          <w:u w:val="single"/>
        </w:rPr>
        <w:t>伍</w:t>
      </w:r>
      <w:r>
        <w:rPr>
          <w:rFonts w:ascii="宋体" w:hAnsi="宋体" w:cs="宋体" w:hint="eastAsia"/>
          <w:bCs/>
          <w:sz w:val="22"/>
          <w:szCs w:val="22"/>
        </w:rPr>
        <w:t>份</w:t>
      </w:r>
      <w:r>
        <w:rPr>
          <w:rFonts w:ascii="宋体" w:hAnsi="宋体" w:cs="宋体" w:hint="eastAsia"/>
          <w:bCs/>
          <w:sz w:val="22"/>
          <w:szCs w:val="22"/>
        </w:rPr>
        <w:t>，</w:t>
      </w:r>
      <w:r>
        <w:rPr>
          <w:rFonts w:ascii="宋体" w:hAnsi="宋体" w:cs="宋体" w:hint="eastAsia"/>
          <w:bCs/>
          <w:sz w:val="22"/>
          <w:szCs w:val="22"/>
        </w:rPr>
        <w:t>双方各执二份</w:t>
      </w:r>
      <w:r>
        <w:rPr>
          <w:rFonts w:ascii="宋体" w:hAnsi="宋体" w:cs="宋体" w:hint="eastAsia"/>
          <w:bCs/>
          <w:sz w:val="22"/>
          <w:szCs w:val="22"/>
        </w:rPr>
        <w:t>，送交委托人监督部门一份备案</w:t>
      </w:r>
      <w:r>
        <w:rPr>
          <w:rFonts w:ascii="宋体" w:hAnsi="宋体" w:cs="宋体" w:hint="eastAsia"/>
          <w:bCs/>
          <w:sz w:val="22"/>
          <w:szCs w:val="22"/>
        </w:rPr>
        <w:t>。</w:t>
      </w:r>
    </w:p>
    <w:p w:rsidR="008C2085" w:rsidRDefault="008C2085">
      <w:pPr>
        <w:tabs>
          <w:tab w:val="left" w:pos="1425"/>
          <w:tab w:val="left" w:pos="6360"/>
        </w:tabs>
        <w:spacing w:line="360" w:lineRule="auto"/>
        <w:rPr>
          <w:rFonts w:ascii="宋体" w:hAnsi="宋体" w:cs="宋体"/>
          <w:sz w:val="22"/>
          <w:szCs w:val="22"/>
        </w:rPr>
      </w:pPr>
    </w:p>
    <w:p w:rsidR="008C2085" w:rsidRDefault="003B1AC7">
      <w:pPr>
        <w:tabs>
          <w:tab w:val="left" w:pos="4500"/>
        </w:tabs>
        <w:spacing w:line="360" w:lineRule="auto"/>
        <w:rPr>
          <w:rFonts w:ascii="宋体" w:hAnsi="宋体" w:cs="宋体"/>
          <w:sz w:val="22"/>
          <w:szCs w:val="22"/>
          <w:u w:val="single"/>
        </w:rPr>
      </w:pPr>
      <w:r>
        <w:rPr>
          <w:rFonts w:ascii="宋体" w:hAnsi="宋体" w:cs="宋体" w:hint="eastAsia"/>
          <w:sz w:val="22"/>
          <w:szCs w:val="22"/>
        </w:rPr>
        <w:t>委托人：</w:t>
      </w:r>
      <w:r>
        <w:rPr>
          <w:rFonts w:ascii="宋体" w:hAnsi="宋体" w:cs="宋体" w:hint="eastAsia"/>
          <w:sz w:val="22"/>
          <w:szCs w:val="22"/>
          <w:u w:val="single"/>
        </w:rPr>
        <w:t xml:space="preserve">  </w:t>
      </w:r>
      <w:r>
        <w:rPr>
          <w:rFonts w:ascii="宋体" w:hAnsi="宋体" w:cs="宋体" w:hint="eastAsia"/>
          <w:sz w:val="22"/>
          <w:szCs w:val="22"/>
          <w:u w:val="single"/>
        </w:rPr>
        <w:t>（单位全称）（盖章）</w:t>
      </w:r>
      <w:r>
        <w:rPr>
          <w:rFonts w:ascii="宋体" w:hAnsi="宋体" w:cs="宋体" w:hint="eastAsia"/>
          <w:sz w:val="22"/>
          <w:szCs w:val="22"/>
          <w:u w:val="single"/>
        </w:rPr>
        <w:t xml:space="preserve">     </w:t>
      </w:r>
      <w:r>
        <w:rPr>
          <w:rFonts w:ascii="宋体" w:hAnsi="宋体" w:cs="宋体" w:hint="eastAsia"/>
          <w:sz w:val="22"/>
          <w:szCs w:val="22"/>
        </w:rPr>
        <w:tab/>
      </w:r>
      <w:r>
        <w:rPr>
          <w:rFonts w:ascii="宋体" w:hAnsi="宋体" w:cs="宋体" w:hint="eastAsia"/>
          <w:sz w:val="22"/>
          <w:szCs w:val="22"/>
        </w:rPr>
        <w:t>受托人：</w:t>
      </w:r>
      <w:r>
        <w:rPr>
          <w:rFonts w:ascii="宋体" w:hAnsi="宋体" w:cs="宋体" w:hint="eastAsia"/>
          <w:sz w:val="22"/>
          <w:szCs w:val="22"/>
          <w:u w:val="single"/>
        </w:rPr>
        <w:t xml:space="preserve">  </w:t>
      </w:r>
      <w:r>
        <w:rPr>
          <w:rFonts w:ascii="宋体" w:hAnsi="宋体" w:cs="宋体" w:hint="eastAsia"/>
          <w:sz w:val="22"/>
          <w:szCs w:val="22"/>
          <w:u w:val="single"/>
        </w:rPr>
        <w:t>（单位全称）（盖章）</w:t>
      </w:r>
      <w:r>
        <w:rPr>
          <w:rFonts w:ascii="宋体" w:hAnsi="宋体" w:cs="宋体" w:hint="eastAsia"/>
          <w:sz w:val="22"/>
          <w:szCs w:val="22"/>
          <w:u w:val="single"/>
        </w:rPr>
        <w:t xml:space="preserve">    </w:t>
      </w:r>
    </w:p>
    <w:p w:rsidR="008C2085" w:rsidRDefault="003B1AC7">
      <w:pPr>
        <w:tabs>
          <w:tab w:val="left" w:pos="4500"/>
        </w:tabs>
        <w:spacing w:line="360" w:lineRule="auto"/>
        <w:rPr>
          <w:rFonts w:ascii="宋体" w:hAnsi="宋体" w:cs="宋体"/>
          <w:sz w:val="22"/>
          <w:szCs w:val="22"/>
        </w:rPr>
      </w:pPr>
      <w:r>
        <w:rPr>
          <w:rFonts w:ascii="宋体" w:hAnsi="宋体" w:cs="宋体" w:hint="eastAsia"/>
          <w:sz w:val="22"/>
          <w:szCs w:val="22"/>
        </w:rPr>
        <w:t>法定代表人或</w:t>
      </w:r>
      <w:r>
        <w:rPr>
          <w:rFonts w:ascii="宋体" w:hAnsi="宋体" w:cs="宋体" w:hint="eastAsia"/>
          <w:sz w:val="22"/>
          <w:szCs w:val="22"/>
        </w:rPr>
        <w:tab/>
      </w:r>
      <w:r>
        <w:rPr>
          <w:rFonts w:ascii="宋体" w:hAnsi="宋体" w:cs="宋体" w:hint="eastAsia"/>
          <w:sz w:val="22"/>
          <w:szCs w:val="22"/>
        </w:rPr>
        <w:t>法定代表人或</w:t>
      </w:r>
    </w:p>
    <w:p w:rsidR="008C2085" w:rsidRDefault="003B1AC7">
      <w:pPr>
        <w:tabs>
          <w:tab w:val="left" w:pos="4500"/>
        </w:tabs>
        <w:spacing w:line="360" w:lineRule="auto"/>
        <w:rPr>
          <w:rFonts w:ascii="宋体" w:hAnsi="宋体" w:cs="宋体"/>
          <w:sz w:val="22"/>
          <w:szCs w:val="22"/>
          <w:u w:val="single"/>
        </w:rPr>
      </w:pPr>
      <w:r>
        <w:rPr>
          <w:rFonts w:ascii="宋体" w:hAnsi="宋体" w:cs="宋体" w:hint="eastAsia"/>
          <w:sz w:val="22"/>
          <w:szCs w:val="22"/>
        </w:rPr>
        <w:t>其授权的代理人：</w:t>
      </w:r>
      <w:r>
        <w:rPr>
          <w:rFonts w:ascii="宋体" w:hAnsi="宋体" w:cs="宋体" w:hint="eastAsia"/>
          <w:sz w:val="22"/>
          <w:szCs w:val="22"/>
          <w:u w:val="single"/>
        </w:rPr>
        <w:t xml:space="preserve">   </w:t>
      </w:r>
      <w:r>
        <w:rPr>
          <w:rFonts w:ascii="宋体" w:hAnsi="宋体" w:cs="宋体" w:hint="eastAsia"/>
          <w:sz w:val="22"/>
          <w:szCs w:val="22"/>
          <w:u w:val="single"/>
        </w:rPr>
        <w:t>（职务）</w:t>
      </w:r>
      <w:r>
        <w:rPr>
          <w:rFonts w:ascii="宋体" w:hAnsi="宋体" w:cs="宋体" w:hint="eastAsia"/>
          <w:sz w:val="22"/>
          <w:szCs w:val="22"/>
          <w:u w:val="single"/>
        </w:rPr>
        <w:t xml:space="preserve">        </w:t>
      </w:r>
      <w:r>
        <w:rPr>
          <w:rFonts w:ascii="宋体" w:hAnsi="宋体" w:cs="宋体" w:hint="eastAsia"/>
          <w:sz w:val="22"/>
          <w:szCs w:val="22"/>
        </w:rPr>
        <w:tab/>
      </w:r>
      <w:r>
        <w:rPr>
          <w:rFonts w:ascii="宋体" w:hAnsi="宋体" w:cs="宋体" w:hint="eastAsia"/>
          <w:sz w:val="22"/>
          <w:szCs w:val="22"/>
        </w:rPr>
        <w:t>其授权的代理人：</w:t>
      </w:r>
      <w:r>
        <w:rPr>
          <w:rFonts w:ascii="宋体" w:hAnsi="宋体" w:cs="宋体" w:hint="eastAsia"/>
          <w:sz w:val="22"/>
          <w:szCs w:val="22"/>
          <w:u w:val="single"/>
        </w:rPr>
        <w:t xml:space="preserve">   </w:t>
      </w:r>
      <w:r>
        <w:rPr>
          <w:rFonts w:ascii="宋体" w:hAnsi="宋体" w:cs="宋体" w:hint="eastAsia"/>
          <w:sz w:val="22"/>
          <w:szCs w:val="22"/>
          <w:u w:val="single"/>
        </w:rPr>
        <w:t>（职务）</w:t>
      </w:r>
      <w:r>
        <w:rPr>
          <w:rFonts w:ascii="宋体" w:hAnsi="宋体" w:cs="宋体" w:hint="eastAsia"/>
          <w:sz w:val="22"/>
          <w:szCs w:val="22"/>
          <w:u w:val="single"/>
        </w:rPr>
        <w:t xml:space="preserve">      </w:t>
      </w:r>
    </w:p>
    <w:p w:rsidR="008C2085" w:rsidRDefault="003B1AC7">
      <w:pPr>
        <w:tabs>
          <w:tab w:val="left" w:pos="1380"/>
          <w:tab w:val="left" w:pos="6270"/>
        </w:tabs>
        <w:spacing w:line="360" w:lineRule="auto"/>
        <w:rPr>
          <w:rFonts w:ascii="宋体" w:hAnsi="宋体" w:cs="宋体"/>
          <w:sz w:val="22"/>
          <w:szCs w:val="22"/>
          <w:u w:val="single"/>
        </w:rPr>
      </w:pPr>
      <w:r>
        <w:rPr>
          <w:rFonts w:ascii="宋体" w:hAnsi="宋体" w:cs="宋体" w:hint="eastAsia"/>
          <w:sz w:val="22"/>
          <w:szCs w:val="22"/>
        </w:rPr>
        <w:tab/>
      </w:r>
      <w:r>
        <w:rPr>
          <w:rFonts w:ascii="宋体" w:hAnsi="宋体" w:cs="宋体" w:hint="eastAsia"/>
          <w:sz w:val="22"/>
          <w:szCs w:val="22"/>
          <w:u w:val="single"/>
        </w:rPr>
        <w:t xml:space="preserve">    </w:t>
      </w:r>
      <w:r>
        <w:rPr>
          <w:rFonts w:ascii="宋体" w:hAnsi="宋体" w:cs="宋体" w:hint="eastAsia"/>
          <w:sz w:val="22"/>
          <w:szCs w:val="22"/>
          <w:u w:val="single"/>
        </w:rPr>
        <w:t>（姓名）</w:t>
      </w:r>
      <w:r>
        <w:rPr>
          <w:rFonts w:ascii="宋体" w:hAnsi="宋体" w:cs="宋体" w:hint="eastAsia"/>
          <w:sz w:val="22"/>
          <w:szCs w:val="22"/>
          <w:u w:val="single"/>
        </w:rPr>
        <w:t xml:space="preserve">  </w:t>
      </w:r>
      <w:r>
        <w:rPr>
          <w:rFonts w:ascii="宋体" w:hAnsi="宋体" w:cs="宋体" w:hint="eastAsia"/>
          <w:sz w:val="22"/>
          <w:szCs w:val="22"/>
          <w:u w:val="single"/>
        </w:rPr>
        <w:t>（签字）</w:t>
      </w:r>
      <w:r>
        <w:rPr>
          <w:rFonts w:ascii="宋体" w:hAnsi="宋体" w:cs="宋体" w:hint="eastAsia"/>
          <w:sz w:val="22"/>
          <w:szCs w:val="22"/>
        </w:rPr>
        <w:tab/>
      </w:r>
      <w:r>
        <w:rPr>
          <w:rFonts w:ascii="宋体" w:hAnsi="宋体" w:cs="宋体" w:hint="eastAsia"/>
          <w:sz w:val="22"/>
          <w:szCs w:val="22"/>
          <w:u w:val="single"/>
        </w:rPr>
        <w:t>（姓名）（签字）</w:t>
      </w:r>
      <w:r>
        <w:rPr>
          <w:rFonts w:ascii="宋体" w:hAnsi="宋体" w:cs="宋体" w:hint="eastAsia"/>
          <w:sz w:val="22"/>
          <w:szCs w:val="22"/>
          <w:u w:val="single"/>
        </w:rPr>
        <w:t xml:space="preserve"> </w:t>
      </w:r>
    </w:p>
    <w:p w:rsidR="008C2085" w:rsidRDefault="003B1AC7">
      <w:pPr>
        <w:autoSpaceDN w:val="0"/>
        <w:spacing w:line="360" w:lineRule="auto"/>
        <w:ind w:firstLineChars="200" w:firstLine="440"/>
        <w:rPr>
          <w:rFonts w:ascii="宋体" w:hAnsi="宋体" w:cs="宋体"/>
          <w:sz w:val="22"/>
          <w:szCs w:val="22"/>
        </w:rPr>
      </w:pPr>
      <w:r>
        <w:rPr>
          <w:rFonts w:ascii="宋体" w:hAnsi="宋体" w:cs="宋体" w:hint="eastAsia"/>
          <w:sz w:val="22"/>
          <w:szCs w:val="22"/>
        </w:rPr>
        <w:t>年</w:t>
      </w:r>
      <w:r>
        <w:rPr>
          <w:rFonts w:ascii="宋体" w:hAnsi="宋体" w:cs="宋体" w:hint="eastAsia"/>
          <w:sz w:val="22"/>
          <w:szCs w:val="22"/>
        </w:rPr>
        <w:t xml:space="preserve">    </w:t>
      </w:r>
      <w:r>
        <w:rPr>
          <w:rFonts w:ascii="宋体" w:hAnsi="宋体" w:cs="宋体" w:hint="eastAsia"/>
          <w:sz w:val="22"/>
          <w:szCs w:val="22"/>
        </w:rPr>
        <w:t>月</w:t>
      </w:r>
      <w:r>
        <w:rPr>
          <w:rFonts w:ascii="宋体" w:hAnsi="宋体" w:cs="宋体" w:hint="eastAsia"/>
          <w:sz w:val="22"/>
          <w:szCs w:val="22"/>
        </w:rPr>
        <w:t xml:space="preserve">    </w:t>
      </w:r>
      <w:r>
        <w:rPr>
          <w:rFonts w:ascii="宋体" w:hAnsi="宋体" w:cs="宋体" w:hint="eastAsia"/>
          <w:sz w:val="22"/>
          <w:szCs w:val="22"/>
        </w:rPr>
        <w:t>日</w:t>
      </w:r>
      <w:r>
        <w:rPr>
          <w:rFonts w:ascii="宋体" w:hAnsi="宋体" w:cs="宋体" w:hint="eastAsia"/>
          <w:sz w:val="22"/>
          <w:szCs w:val="22"/>
        </w:rPr>
        <w:tab/>
        <w:t xml:space="preserve">                                        </w:t>
      </w:r>
      <w:r>
        <w:rPr>
          <w:rFonts w:ascii="宋体" w:hAnsi="宋体" w:cs="宋体" w:hint="eastAsia"/>
          <w:sz w:val="22"/>
          <w:szCs w:val="22"/>
        </w:rPr>
        <w:t>年</w:t>
      </w:r>
      <w:r>
        <w:rPr>
          <w:rFonts w:ascii="宋体" w:hAnsi="宋体" w:cs="宋体" w:hint="eastAsia"/>
          <w:sz w:val="22"/>
          <w:szCs w:val="22"/>
        </w:rPr>
        <w:t xml:space="preserve">    </w:t>
      </w:r>
      <w:r>
        <w:rPr>
          <w:rFonts w:ascii="宋体" w:hAnsi="宋体" w:cs="宋体" w:hint="eastAsia"/>
          <w:sz w:val="22"/>
          <w:szCs w:val="22"/>
        </w:rPr>
        <w:t>月</w:t>
      </w:r>
      <w:r>
        <w:rPr>
          <w:rFonts w:ascii="宋体" w:hAnsi="宋体" w:cs="宋体" w:hint="eastAsia"/>
          <w:sz w:val="22"/>
          <w:szCs w:val="22"/>
        </w:rPr>
        <w:t xml:space="preserve">    </w:t>
      </w:r>
      <w:r>
        <w:rPr>
          <w:rFonts w:ascii="宋体" w:hAnsi="宋体" w:cs="宋体" w:hint="eastAsia"/>
          <w:sz w:val="22"/>
          <w:szCs w:val="22"/>
        </w:rPr>
        <w:t>日</w:t>
      </w:r>
    </w:p>
    <w:p w:rsidR="008C2085" w:rsidRDefault="008C2085">
      <w:pPr>
        <w:spacing w:line="360" w:lineRule="auto"/>
        <w:jc w:val="center"/>
        <w:outlineLvl w:val="3"/>
        <w:rPr>
          <w:rFonts w:ascii="宋体" w:hAnsi="宋体" w:cs="宋体"/>
          <w:sz w:val="22"/>
          <w:szCs w:val="22"/>
        </w:rPr>
      </w:pPr>
    </w:p>
    <w:p w:rsidR="008C2085" w:rsidRDefault="003B1AC7">
      <w:pPr>
        <w:spacing w:line="360" w:lineRule="auto"/>
        <w:outlineLvl w:val="3"/>
        <w:rPr>
          <w:rFonts w:ascii="宋体" w:hAnsi="宋体" w:cs="宋体"/>
          <w:sz w:val="22"/>
          <w:szCs w:val="22"/>
        </w:rPr>
      </w:pPr>
      <w:r>
        <w:rPr>
          <w:rFonts w:ascii="宋体" w:hAnsi="宋体" w:cs="宋体" w:hint="eastAsia"/>
          <w:sz w:val="22"/>
          <w:szCs w:val="22"/>
        </w:rPr>
        <w:t>委托人监督部门：</w:t>
      </w:r>
      <w:r>
        <w:rPr>
          <w:rFonts w:ascii="宋体" w:hAnsi="宋体" w:cs="宋体" w:hint="eastAsia"/>
          <w:sz w:val="22"/>
          <w:szCs w:val="22"/>
          <w:u w:val="single"/>
        </w:rPr>
        <w:t xml:space="preserve">  </w:t>
      </w:r>
      <w:r>
        <w:rPr>
          <w:rFonts w:ascii="宋体" w:hAnsi="宋体" w:cs="宋体" w:hint="eastAsia"/>
          <w:sz w:val="22"/>
          <w:szCs w:val="22"/>
          <w:u w:val="single"/>
        </w:rPr>
        <w:t>（单位全称）（盖章）</w:t>
      </w:r>
    </w:p>
    <w:p w:rsidR="008C2085" w:rsidRDefault="003B1AC7">
      <w:pPr>
        <w:spacing w:line="360" w:lineRule="auto"/>
        <w:jc w:val="center"/>
        <w:outlineLvl w:val="2"/>
        <w:rPr>
          <w:rFonts w:ascii="宋体" w:hAnsi="宋体" w:cs="宋体"/>
          <w:sz w:val="22"/>
          <w:szCs w:val="22"/>
        </w:rPr>
      </w:pPr>
      <w:r>
        <w:rPr>
          <w:rFonts w:ascii="宋体" w:hAnsi="宋体" w:cs="宋体" w:hint="eastAsia"/>
          <w:sz w:val="22"/>
          <w:szCs w:val="22"/>
        </w:rPr>
        <w:br w:type="page"/>
      </w:r>
      <w:r>
        <w:rPr>
          <w:rFonts w:ascii="宋体" w:hAnsi="宋体" w:cs="宋体" w:hint="eastAsia"/>
          <w:b/>
          <w:bCs/>
          <w:sz w:val="22"/>
          <w:szCs w:val="22"/>
        </w:rPr>
        <w:lastRenderedPageBreak/>
        <w:t>C</w:t>
      </w:r>
      <w:r>
        <w:rPr>
          <w:rFonts w:ascii="宋体" w:hAnsi="宋体" w:cs="宋体" w:hint="eastAsia"/>
          <w:b/>
          <w:bCs/>
          <w:sz w:val="22"/>
          <w:szCs w:val="22"/>
        </w:rPr>
        <w:t>、</w:t>
      </w:r>
      <w:r>
        <w:rPr>
          <w:rFonts w:ascii="宋体" w:hAnsi="宋体" w:cs="宋体" w:hint="eastAsia"/>
          <w:b/>
          <w:bCs/>
          <w:sz w:val="22"/>
          <w:szCs w:val="22"/>
        </w:rPr>
        <w:t>安全责任合同（格式）</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为贯彻遵守《建设工程安全生产管理条例》、《中华人民共和国安全生产法》等相关法律法规规定以及国家、地方关于安全生产的方针、政策</w:t>
      </w:r>
      <w:r>
        <w:rPr>
          <w:rFonts w:ascii="宋体" w:hAnsi="宋体" w:cs="宋体" w:hint="eastAsia"/>
          <w:sz w:val="22"/>
          <w:szCs w:val="22"/>
        </w:rPr>
        <w:t>，</w:t>
      </w:r>
      <w:r>
        <w:rPr>
          <w:rFonts w:ascii="宋体" w:hAnsi="宋体" w:cs="宋体" w:hint="eastAsia"/>
          <w:sz w:val="22"/>
          <w:szCs w:val="22"/>
        </w:rPr>
        <w:t>落实安全责任</w:t>
      </w:r>
      <w:r>
        <w:rPr>
          <w:rFonts w:ascii="宋体" w:hAnsi="宋体" w:cs="宋体" w:hint="eastAsia"/>
          <w:sz w:val="22"/>
          <w:szCs w:val="22"/>
        </w:rPr>
        <w:t>，</w:t>
      </w:r>
      <w:r>
        <w:rPr>
          <w:rFonts w:ascii="宋体" w:hAnsi="宋体" w:cs="宋体" w:hint="eastAsia"/>
          <w:sz w:val="22"/>
          <w:szCs w:val="22"/>
        </w:rPr>
        <w:t>加强对咨询服务的安全管理</w:t>
      </w:r>
      <w:r>
        <w:rPr>
          <w:rFonts w:ascii="宋体" w:hAnsi="宋体" w:cs="宋体" w:hint="eastAsia"/>
          <w:sz w:val="22"/>
          <w:szCs w:val="22"/>
        </w:rPr>
        <w:t>，</w:t>
      </w:r>
      <w:r>
        <w:rPr>
          <w:rFonts w:ascii="宋体" w:hAnsi="宋体" w:cs="宋体" w:hint="eastAsia"/>
          <w:sz w:val="22"/>
          <w:szCs w:val="22"/>
        </w:rPr>
        <w:t>保障咨询服务人员安全和健康</w:t>
      </w:r>
      <w:r>
        <w:rPr>
          <w:rFonts w:ascii="宋体" w:hAnsi="宋体" w:cs="宋体" w:hint="eastAsia"/>
          <w:sz w:val="22"/>
          <w:szCs w:val="22"/>
        </w:rPr>
        <w:t>，</w:t>
      </w:r>
      <w:r>
        <w:rPr>
          <w:rFonts w:ascii="宋体" w:hAnsi="宋体" w:cs="宋体" w:hint="eastAsia"/>
          <w:sz w:val="22"/>
          <w:szCs w:val="22"/>
        </w:rPr>
        <w:t>减少经济损失</w:t>
      </w:r>
      <w:r>
        <w:rPr>
          <w:rFonts w:ascii="宋体" w:hAnsi="宋体" w:cs="宋体" w:hint="eastAsia"/>
          <w:sz w:val="22"/>
          <w:szCs w:val="22"/>
        </w:rPr>
        <w:t>，</w:t>
      </w:r>
      <w:r>
        <w:rPr>
          <w:rFonts w:ascii="宋体" w:hAnsi="宋体" w:cs="宋体" w:hint="eastAsia"/>
          <w:sz w:val="22"/>
          <w:szCs w:val="22"/>
        </w:rPr>
        <w:t>经（以下简称甲方）与（以下简称乙方）平等协商</w:t>
      </w:r>
      <w:r>
        <w:rPr>
          <w:rFonts w:ascii="宋体" w:hAnsi="宋体" w:cs="宋体" w:hint="eastAsia"/>
          <w:sz w:val="22"/>
          <w:szCs w:val="22"/>
        </w:rPr>
        <w:t>，</w:t>
      </w:r>
      <w:r>
        <w:rPr>
          <w:rFonts w:ascii="宋体" w:hAnsi="宋体" w:cs="宋体" w:hint="eastAsia"/>
          <w:sz w:val="22"/>
          <w:szCs w:val="22"/>
        </w:rPr>
        <w:t xml:space="preserve"> </w:t>
      </w:r>
      <w:r>
        <w:rPr>
          <w:rFonts w:ascii="宋体" w:hAnsi="宋体" w:cs="宋体" w:hint="eastAsia"/>
          <w:sz w:val="22"/>
          <w:szCs w:val="22"/>
        </w:rPr>
        <w:t>特签订安全责任合同。</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一、甲方职责</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、严格遵守国家相关法律法规规定以及国家、地方关于安全生产的方针、政策</w:t>
      </w:r>
      <w:r>
        <w:rPr>
          <w:rFonts w:ascii="宋体" w:hAnsi="宋体" w:cs="宋体" w:hint="eastAsia"/>
          <w:sz w:val="22"/>
          <w:szCs w:val="22"/>
        </w:rPr>
        <w:t>，</w:t>
      </w:r>
      <w:r>
        <w:rPr>
          <w:rFonts w:ascii="宋体" w:hAnsi="宋体" w:cs="宋体" w:hint="eastAsia"/>
          <w:sz w:val="22"/>
          <w:szCs w:val="22"/>
        </w:rPr>
        <w:t>要求乙方执行上述方针、政策开展咨询服务。</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、按照“安全第一、预防为主、综合治理”和坚持“管生产必须管安全”的原则进行安全生产管理</w:t>
      </w:r>
      <w:r>
        <w:rPr>
          <w:rFonts w:ascii="宋体" w:hAnsi="宋体" w:cs="宋体" w:hint="eastAsia"/>
          <w:sz w:val="22"/>
          <w:szCs w:val="22"/>
        </w:rPr>
        <w:t>，</w:t>
      </w:r>
      <w:r>
        <w:rPr>
          <w:rFonts w:ascii="宋体" w:hAnsi="宋体" w:cs="宋体" w:hint="eastAsia"/>
          <w:sz w:val="22"/>
          <w:szCs w:val="22"/>
        </w:rPr>
        <w:t>做到生产与安全工作同时计划、布置、检查、总结和评比。</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、项目开展过程甲方有权随时对乙方的安全管理工作进行检查</w:t>
      </w:r>
      <w:r>
        <w:rPr>
          <w:rFonts w:ascii="宋体" w:hAnsi="宋体" w:cs="宋体" w:hint="eastAsia"/>
          <w:sz w:val="22"/>
          <w:szCs w:val="22"/>
        </w:rPr>
        <w:t>，</w:t>
      </w:r>
      <w:r>
        <w:rPr>
          <w:rFonts w:ascii="宋体" w:hAnsi="宋体" w:cs="宋体" w:hint="eastAsia"/>
          <w:sz w:val="22"/>
          <w:szCs w:val="22"/>
        </w:rPr>
        <w:t>制止各类违规行为</w:t>
      </w:r>
      <w:r>
        <w:rPr>
          <w:rFonts w:ascii="宋体" w:hAnsi="宋体" w:cs="宋体" w:hint="eastAsia"/>
          <w:sz w:val="22"/>
          <w:szCs w:val="22"/>
        </w:rPr>
        <w:t>，</w:t>
      </w:r>
      <w:r>
        <w:rPr>
          <w:rFonts w:ascii="宋体" w:hAnsi="宋体" w:cs="宋体" w:hint="eastAsia"/>
          <w:sz w:val="22"/>
          <w:szCs w:val="22"/>
        </w:rPr>
        <w:t>并对违反安全规定的行为责令整顿。</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、定期召开安全服</w:t>
      </w:r>
      <w:r>
        <w:rPr>
          <w:rFonts w:ascii="宋体" w:hAnsi="宋体" w:cs="宋体" w:hint="eastAsia"/>
          <w:sz w:val="22"/>
          <w:szCs w:val="22"/>
        </w:rPr>
        <w:t>务工作调度会</w:t>
      </w:r>
      <w:r>
        <w:rPr>
          <w:rFonts w:ascii="宋体" w:hAnsi="宋体" w:cs="宋体" w:hint="eastAsia"/>
          <w:sz w:val="22"/>
          <w:szCs w:val="22"/>
        </w:rPr>
        <w:t>，</w:t>
      </w:r>
      <w:r>
        <w:rPr>
          <w:rFonts w:ascii="宋体" w:hAnsi="宋体" w:cs="宋体" w:hint="eastAsia"/>
          <w:sz w:val="22"/>
          <w:szCs w:val="22"/>
        </w:rPr>
        <w:t>及时传达中央及地方有关安全生产的精神。</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二、乙方职责</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1</w:t>
      </w:r>
      <w:r>
        <w:rPr>
          <w:rFonts w:ascii="宋体" w:hAnsi="宋体" w:cs="宋体" w:hint="eastAsia"/>
          <w:sz w:val="22"/>
          <w:szCs w:val="22"/>
        </w:rPr>
        <w:t>、乙方应为其完成本合同的人员和设备进行保险</w:t>
      </w:r>
      <w:r>
        <w:rPr>
          <w:rFonts w:ascii="宋体" w:hAnsi="宋体" w:cs="宋体" w:hint="eastAsia"/>
          <w:sz w:val="22"/>
          <w:szCs w:val="22"/>
        </w:rPr>
        <w:t>，</w:t>
      </w:r>
      <w:r>
        <w:rPr>
          <w:rFonts w:ascii="宋体" w:hAnsi="宋体" w:cs="宋体" w:hint="eastAsia"/>
          <w:sz w:val="22"/>
          <w:szCs w:val="22"/>
        </w:rPr>
        <w:t>费用由乙方承担。若乙方在合同履行期间发生人员伤亡或财产的损失</w:t>
      </w:r>
      <w:r>
        <w:rPr>
          <w:rFonts w:ascii="宋体" w:hAnsi="宋体" w:cs="宋体" w:hint="eastAsia"/>
          <w:sz w:val="22"/>
          <w:szCs w:val="22"/>
        </w:rPr>
        <w:t>，</w:t>
      </w:r>
      <w:r>
        <w:rPr>
          <w:rFonts w:ascii="宋体" w:hAnsi="宋体" w:cs="宋体" w:hint="eastAsia"/>
          <w:sz w:val="22"/>
          <w:szCs w:val="22"/>
        </w:rPr>
        <w:t>或者造成第三方的人员伤亡或财产损失</w:t>
      </w:r>
      <w:r>
        <w:rPr>
          <w:rFonts w:ascii="宋体" w:hAnsi="宋体" w:cs="宋体" w:hint="eastAsia"/>
          <w:sz w:val="22"/>
          <w:szCs w:val="22"/>
        </w:rPr>
        <w:t>，</w:t>
      </w:r>
      <w:r>
        <w:rPr>
          <w:rFonts w:ascii="宋体" w:hAnsi="宋体" w:cs="宋体" w:hint="eastAsia"/>
          <w:sz w:val="22"/>
          <w:szCs w:val="22"/>
        </w:rPr>
        <w:t>乙方应承担全部责任</w:t>
      </w:r>
      <w:r>
        <w:rPr>
          <w:rFonts w:ascii="宋体" w:hAnsi="宋体" w:cs="宋体" w:hint="eastAsia"/>
          <w:sz w:val="22"/>
          <w:szCs w:val="22"/>
        </w:rPr>
        <w:t>，</w:t>
      </w:r>
      <w:r>
        <w:rPr>
          <w:rFonts w:ascii="宋体" w:hAnsi="宋体" w:cs="宋体" w:hint="eastAsia"/>
          <w:sz w:val="22"/>
          <w:szCs w:val="22"/>
        </w:rPr>
        <w:t>并保障甲方免于承担由此造成的一切损害和损失。乙方应确保安全服务</w:t>
      </w:r>
      <w:r>
        <w:rPr>
          <w:rFonts w:ascii="宋体" w:hAnsi="宋体" w:cs="宋体" w:hint="eastAsia"/>
          <w:sz w:val="22"/>
          <w:szCs w:val="22"/>
        </w:rPr>
        <w:t>，</w:t>
      </w:r>
      <w:r>
        <w:rPr>
          <w:rFonts w:ascii="宋体" w:hAnsi="宋体" w:cs="宋体" w:hint="eastAsia"/>
          <w:sz w:val="22"/>
          <w:szCs w:val="22"/>
        </w:rPr>
        <w:t>应承担由此造成的一切损害和损失。</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2</w:t>
      </w:r>
      <w:r>
        <w:rPr>
          <w:rFonts w:ascii="宋体" w:hAnsi="宋体" w:cs="宋体" w:hint="eastAsia"/>
          <w:sz w:val="22"/>
          <w:szCs w:val="22"/>
        </w:rPr>
        <w:t>、乙方应建立、健全安全服务规章制度</w:t>
      </w:r>
      <w:r>
        <w:rPr>
          <w:rFonts w:ascii="宋体" w:hAnsi="宋体" w:cs="宋体" w:hint="eastAsia"/>
          <w:sz w:val="22"/>
          <w:szCs w:val="22"/>
        </w:rPr>
        <w:t>，</w:t>
      </w:r>
      <w:r>
        <w:rPr>
          <w:rFonts w:ascii="宋体" w:hAnsi="宋体" w:cs="宋体" w:hint="eastAsia"/>
          <w:sz w:val="22"/>
          <w:szCs w:val="22"/>
        </w:rPr>
        <w:t>应急预案及处理流程应满足甲方应急预案要求。乙方项目负责人为本次服务项目的第一安全责任人</w:t>
      </w:r>
      <w:r>
        <w:rPr>
          <w:rFonts w:ascii="宋体" w:hAnsi="宋体" w:cs="宋体" w:hint="eastAsia"/>
          <w:sz w:val="22"/>
          <w:szCs w:val="22"/>
        </w:rPr>
        <w:t>，</w:t>
      </w:r>
      <w:r>
        <w:rPr>
          <w:rFonts w:ascii="宋体" w:hAnsi="宋体" w:cs="宋体" w:hint="eastAsia"/>
          <w:sz w:val="22"/>
          <w:szCs w:val="22"/>
        </w:rPr>
        <w:t>负责乙方人员的安全教育</w:t>
      </w:r>
      <w:r>
        <w:rPr>
          <w:rFonts w:ascii="宋体" w:hAnsi="宋体" w:cs="宋体" w:hint="eastAsia"/>
          <w:sz w:val="22"/>
          <w:szCs w:val="22"/>
        </w:rPr>
        <w:t>，</w:t>
      </w:r>
      <w:r>
        <w:rPr>
          <w:rFonts w:ascii="宋体" w:hAnsi="宋体" w:cs="宋体" w:hint="eastAsia"/>
          <w:sz w:val="22"/>
          <w:szCs w:val="22"/>
        </w:rPr>
        <w:t>负责项目咨询</w:t>
      </w:r>
      <w:r>
        <w:rPr>
          <w:rFonts w:ascii="宋体" w:hAnsi="宋体" w:cs="宋体" w:hint="eastAsia"/>
          <w:sz w:val="22"/>
          <w:szCs w:val="22"/>
        </w:rPr>
        <w:t>服务周期</w:t>
      </w:r>
      <w:r>
        <w:rPr>
          <w:rFonts w:ascii="宋体" w:hAnsi="宋体" w:cs="宋体" w:hint="eastAsia"/>
          <w:sz w:val="22"/>
          <w:szCs w:val="22"/>
        </w:rPr>
        <w:t>间的安全保障</w:t>
      </w:r>
      <w:r>
        <w:rPr>
          <w:rFonts w:ascii="宋体" w:hAnsi="宋体" w:cs="宋体" w:hint="eastAsia"/>
          <w:sz w:val="22"/>
          <w:szCs w:val="22"/>
        </w:rPr>
        <w:t>工作。</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3</w:t>
      </w:r>
      <w:r>
        <w:rPr>
          <w:rFonts w:ascii="宋体" w:hAnsi="宋体" w:cs="宋体" w:hint="eastAsia"/>
          <w:sz w:val="22"/>
          <w:szCs w:val="22"/>
        </w:rPr>
        <w:t>、在派遣服务人员进入施工区域之前</w:t>
      </w:r>
      <w:r>
        <w:rPr>
          <w:rFonts w:ascii="宋体" w:hAnsi="宋体" w:cs="宋体" w:hint="eastAsia"/>
          <w:sz w:val="22"/>
          <w:szCs w:val="22"/>
        </w:rPr>
        <w:t>，</w:t>
      </w:r>
      <w:r>
        <w:rPr>
          <w:rFonts w:ascii="宋体" w:hAnsi="宋体" w:cs="宋体" w:hint="eastAsia"/>
          <w:sz w:val="22"/>
          <w:szCs w:val="22"/>
        </w:rPr>
        <w:t>乙方必须对上述人员进行安全服务教育培训</w:t>
      </w:r>
      <w:r>
        <w:rPr>
          <w:rFonts w:ascii="宋体" w:hAnsi="宋体" w:cs="宋体" w:hint="eastAsia"/>
          <w:sz w:val="22"/>
          <w:szCs w:val="22"/>
        </w:rPr>
        <w:t>，</w:t>
      </w:r>
      <w:r>
        <w:rPr>
          <w:rFonts w:ascii="宋体" w:hAnsi="宋体" w:cs="宋体" w:hint="eastAsia"/>
          <w:sz w:val="22"/>
          <w:szCs w:val="22"/>
        </w:rPr>
        <w:t>如实告知施工区域和工作岗位存在的危险因素、防范措施以及事故应急措施等</w:t>
      </w:r>
      <w:r>
        <w:rPr>
          <w:rFonts w:ascii="宋体" w:hAnsi="宋体" w:cs="宋体" w:hint="eastAsia"/>
          <w:sz w:val="22"/>
          <w:szCs w:val="22"/>
        </w:rPr>
        <w:t>，</w:t>
      </w:r>
      <w:r>
        <w:rPr>
          <w:rFonts w:ascii="宋体" w:hAnsi="宋体" w:cs="宋体" w:hint="eastAsia"/>
          <w:sz w:val="22"/>
          <w:szCs w:val="22"/>
        </w:rPr>
        <w:t>保证所有咨询服务人员具备必要的安全生产知识</w:t>
      </w:r>
      <w:r>
        <w:rPr>
          <w:rFonts w:ascii="宋体" w:hAnsi="宋体" w:cs="宋体" w:hint="eastAsia"/>
          <w:sz w:val="22"/>
          <w:szCs w:val="22"/>
        </w:rPr>
        <w:t>，</w:t>
      </w:r>
      <w:r>
        <w:rPr>
          <w:rFonts w:ascii="宋体" w:hAnsi="宋体" w:cs="宋体" w:hint="eastAsia"/>
          <w:sz w:val="22"/>
          <w:szCs w:val="22"/>
        </w:rPr>
        <w:t>熟悉施工区域有关安全生产规章制度和安全操作规程。乙方未对上述人员进行上岗前安全服务教育培训的</w:t>
      </w:r>
      <w:r>
        <w:rPr>
          <w:rFonts w:ascii="宋体" w:hAnsi="宋体" w:cs="宋体" w:hint="eastAsia"/>
          <w:sz w:val="22"/>
          <w:szCs w:val="22"/>
        </w:rPr>
        <w:t>，</w:t>
      </w:r>
      <w:r>
        <w:rPr>
          <w:rFonts w:ascii="宋体" w:hAnsi="宋体" w:cs="宋体" w:hint="eastAsia"/>
          <w:sz w:val="22"/>
          <w:szCs w:val="22"/>
        </w:rPr>
        <w:t>甲方有权拒绝该人员上岗</w:t>
      </w:r>
      <w:r>
        <w:rPr>
          <w:rFonts w:ascii="宋体" w:hAnsi="宋体" w:cs="宋体" w:hint="eastAsia"/>
          <w:sz w:val="22"/>
          <w:szCs w:val="22"/>
        </w:rPr>
        <w:t>，</w:t>
      </w:r>
      <w:r>
        <w:rPr>
          <w:rFonts w:ascii="宋体" w:hAnsi="宋体" w:cs="宋体" w:hint="eastAsia"/>
          <w:sz w:val="22"/>
          <w:szCs w:val="22"/>
        </w:rPr>
        <w:t>由此造成的项目责任或损失由乙方承担。</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4</w:t>
      </w:r>
      <w:r>
        <w:rPr>
          <w:rFonts w:ascii="宋体" w:hAnsi="宋体" w:cs="宋体" w:hint="eastAsia"/>
          <w:sz w:val="22"/>
          <w:szCs w:val="22"/>
        </w:rPr>
        <w:t>、乙方应严格遵守甲方对项目施工过程（进场、现场、退场）安全规范</w:t>
      </w:r>
      <w:r>
        <w:rPr>
          <w:rFonts w:ascii="宋体" w:hAnsi="宋体" w:cs="宋体" w:hint="eastAsia"/>
          <w:sz w:val="22"/>
          <w:szCs w:val="22"/>
        </w:rPr>
        <w:t>，</w:t>
      </w:r>
      <w:r>
        <w:rPr>
          <w:rFonts w:ascii="宋体" w:hAnsi="宋体" w:cs="宋体" w:hint="eastAsia"/>
          <w:sz w:val="22"/>
          <w:szCs w:val="22"/>
        </w:rPr>
        <w:t>根据咨询服务的需求分配相应工作场所</w:t>
      </w:r>
      <w:r>
        <w:rPr>
          <w:rFonts w:ascii="宋体" w:hAnsi="宋体" w:cs="宋体" w:hint="eastAsia"/>
          <w:sz w:val="22"/>
          <w:szCs w:val="22"/>
        </w:rPr>
        <w:t>，</w:t>
      </w:r>
      <w:r>
        <w:rPr>
          <w:rFonts w:ascii="宋体" w:hAnsi="宋体" w:cs="宋体" w:hint="eastAsia"/>
          <w:sz w:val="22"/>
          <w:szCs w:val="22"/>
        </w:rPr>
        <w:t>并严格遵守该场所安全规则。</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5</w:t>
      </w:r>
      <w:r>
        <w:rPr>
          <w:rFonts w:ascii="宋体" w:hAnsi="宋体" w:cs="宋体" w:hint="eastAsia"/>
          <w:sz w:val="22"/>
          <w:szCs w:val="22"/>
        </w:rPr>
        <w:t>、对甲方未顾及的安全隐患</w:t>
      </w:r>
      <w:r>
        <w:rPr>
          <w:rFonts w:ascii="宋体" w:hAnsi="宋体" w:cs="宋体" w:hint="eastAsia"/>
          <w:sz w:val="22"/>
          <w:szCs w:val="22"/>
        </w:rPr>
        <w:t>，</w:t>
      </w:r>
      <w:r>
        <w:rPr>
          <w:rFonts w:ascii="宋体" w:hAnsi="宋体" w:cs="宋体" w:hint="eastAsia"/>
          <w:sz w:val="22"/>
          <w:szCs w:val="22"/>
        </w:rPr>
        <w:t>乙方有责任及时提醒甲方。</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三、违约责任</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如因甲方或乙方违约造成安全事故</w:t>
      </w:r>
      <w:r>
        <w:rPr>
          <w:rFonts w:ascii="宋体" w:hAnsi="宋体" w:cs="宋体" w:hint="eastAsia"/>
          <w:sz w:val="22"/>
          <w:szCs w:val="22"/>
        </w:rPr>
        <w:t>，</w:t>
      </w:r>
      <w:r>
        <w:rPr>
          <w:rFonts w:ascii="宋体" w:hAnsi="宋体" w:cs="宋体" w:hint="eastAsia"/>
          <w:sz w:val="22"/>
          <w:szCs w:val="22"/>
        </w:rPr>
        <w:t>将依法追究各自的责任。</w:t>
      </w:r>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本合同协议书正本一式陆份</w:t>
      </w:r>
      <w:r>
        <w:rPr>
          <w:rFonts w:ascii="宋体" w:hAnsi="宋体" w:cs="宋体" w:hint="eastAsia"/>
          <w:sz w:val="22"/>
          <w:szCs w:val="22"/>
        </w:rPr>
        <w:t>，</w:t>
      </w:r>
      <w:r>
        <w:rPr>
          <w:rFonts w:ascii="宋体" w:hAnsi="宋体" w:cs="宋体" w:hint="eastAsia"/>
          <w:sz w:val="22"/>
          <w:szCs w:val="22"/>
        </w:rPr>
        <w:t>合同双方各执叁份</w:t>
      </w:r>
      <w:r>
        <w:rPr>
          <w:rFonts w:ascii="宋体" w:hAnsi="宋体" w:cs="宋体" w:hint="eastAsia"/>
          <w:sz w:val="22"/>
          <w:szCs w:val="22"/>
        </w:rPr>
        <w:t>，</w:t>
      </w:r>
      <w:r>
        <w:rPr>
          <w:rFonts w:ascii="宋体" w:hAnsi="宋体" w:cs="宋体" w:hint="eastAsia"/>
          <w:sz w:val="22"/>
          <w:szCs w:val="22"/>
        </w:rPr>
        <w:t>具有同等法律效力。由双方法定代表人或其授权的代理人签署并加盖公章后立即生效。</w:t>
      </w:r>
    </w:p>
    <w:p w:rsidR="008C2085" w:rsidRDefault="008C2085">
      <w:pPr>
        <w:spacing w:line="360" w:lineRule="auto"/>
        <w:ind w:firstLineChars="200" w:firstLine="440"/>
        <w:rPr>
          <w:rFonts w:ascii="宋体" w:hAnsi="宋体" w:cs="宋体"/>
          <w:sz w:val="22"/>
          <w:szCs w:val="22"/>
        </w:rPr>
      </w:pPr>
    </w:p>
    <w:p w:rsidR="008C2085" w:rsidRDefault="003B1AC7">
      <w:pPr>
        <w:spacing w:line="360" w:lineRule="auto"/>
        <w:rPr>
          <w:rFonts w:ascii="宋体" w:hAnsi="宋体" w:cs="宋体"/>
          <w:sz w:val="22"/>
          <w:szCs w:val="22"/>
          <w:u w:val="single"/>
        </w:rPr>
      </w:pPr>
      <w:r>
        <w:rPr>
          <w:rFonts w:ascii="宋体" w:hAnsi="宋体" w:cs="宋体" w:hint="eastAsia"/>
          <w:sz w:val="22"/>
          <w:szCs w:val="22"/>
        </w:rPr>
        <w:t>甲方：（盖章）</w:t>
      </w:r>
      <w:r>
        <w:rPr>
          <w:rFonts w:ascii="宋体" w:hAnsi="宋体" w:cs="宋体" w:hint="eastAsia"/>
          <w:sz w:val="22"/>
          <w:szCs w:val="22"/>
        </w:rPr>
        <w:t xml:space="preserve"> </w:t>
      </w:r>
      <w:r>
        <w:rPr>
          <w:rFonts w:ascii="宋体" w:hAnsi="宋体" w:cs="宋体" w:hint="eastAsia"/>
          <w:sz w:val="22"/>
          <w:szCs w:val="22"/>
        </w:rPr>
        <w:t>乙方：（盖章）</w:t>
      </w:r>
    </w:p>
    <w:p w:rsidR="008C2085" w:rsidRDefault="003B1AC7">
      <w:pPr>
        <w:tabs>
          <w:tab w:val="left" w:pos="5640"/>
        </w:tabs>
        <w:spacing w:line="360" w:lineRule="auto"/>
        <w:rPr>
          <w:rFonts w:ascii="宋体" w:hAnsi="宋体" w:cs="宋体"/>
          <w:sz w:val="22"/>
          <w:szCs w:val="22"/>
        </w:rPr>
      </w:pPr>
      <w:r>
        <w:rPr>
          <w:rFonts w:ascii="宋体" w:hAnsi="宋体" w:cs="宋体" w:hint="eastAsia"/>
          <w:sz w:val="22"/>
          <w:szCs w:val="22"/>
        </w:rPr>
        <w:t>法定代表人或</w:t>
      </w:r>
      <w:r>
        <w:rPr>
          <w:rFonts w:ascii="宋体" w:hAnsi="宋体" w:cs="宋体" w:hint="eastAsia"/>
          <w:sz w:val="22"/>
          <w:szCs w:val="22"/>
        </w:rPr>
        <w:tab/>
      </w:r>
      <w:r>
        <w:rPr>
          <w:rFonts w:ascii="宋体" w:hAnsi="宋体" w:cs="宋体" w:hint="eastAsia"/>
          <w:sz w:val="22"/>
          <w:szCs w:val="22"/>
        </w:rPr>
        <w:t>法定代表人或</w:t>
      </w:r>
    </w:p>
    <w:p w:rsidR="008C2085" w:rsidRDefault="003B1AC7">
      <w:pPr>
        <w:tabs>
          <w:tab w:val="left" w:pos="4500"/>
        </w:tabs>
        <w:spacing w:line="360" w:lineRule="auto"/>
        <w:rPr>
          <w:rFonts w:ascii="宋体" w:hAnsi="宋体" w:cs="宋体"/>
          <w:sz w:val="22"/>
          <w:szCs w:val="22"/>
          <w:u w:val="single"/>
        </w:rPr>
      </w:pPr>
      <w:r>
        <w:rPr>
          <w:rFonts w:ascii="宋体" w:hAnsi="宋体" w:cs="宋体" w:hint="eastAsia"/>
          <w:sz w:val="22"/>
          <w:szCs w:val="22"/>
        </w:rPr>
        <w:t>其授权的委托代理人：</w:t>
      </w:r>
      <w:r>
        <w:rPr>
          <w:rFonts w:ascii="宋体" w:hAnsi="宋体" w:cs="宋体" w:hint="eastAsia"/>
          <w:sz w:val="22"/>
          <w:szCs w:val="22"/>
          <w:u w:val="single"/>
        </w:rPr>
        <w:t xml:space="preserve">     </w:t>
      </w:r>
      <w:r>
        <w:rPr>
          <w:rFonts w:ascii="宋体" w:hAnsi="宋体" w:cs="宋体" w:hint="eastAsia"/>
          <w:sz w:val="22"/>
          <w:szCs w:val="22"/>
          <w:u w:val="single"/>
        </w:rPr>
        <w:t>（签字）</w:t>
      </w:r>
      <w:r>
        <w:rPr>
          <w:rFonts w:ascii="宋体" w:hAnsi="宋体" w:cs="宋体" w:hint="eastAsia"/>
          <w:sz w:val="22"/>
          <w:szCs w:val="22"/>
          <w:u w:val="single"/>
        </w:rPr>
        <w:t xml:space="preserve">    </w:t>
      </w:r>
      <w:r>
        <w:rPr>
          <w:rFonts w:ascii="宋体" w:hAnsi="宋体" w:cs="宋体" w:hint="eastAsia"/>
          <w:sz w:val="22"/>
          <w:szCs w:val="22"/>
        </w:rPr>
        <w:t xml:space="preserve">         </w:t>
      </w:r>
      <w:r>
        <w:rPr>
          <w:rFonts w:ascii="宋体" w:hAnsi="宋体" w:cs="宋体" w:hint="eastAsia"/>
          <w:sz w:val="22"/>
          <w:szCs w:val="22"/>
        </w:rPr>
        <w:t>其授权的委托代理人：</w:t>
      </w:r>
      <w:r>
        <w:rPr>
          <w:rFonts w:ascii="宋体" w:hAnsi="宋体" w:cs="宋体" w:hint="eastAsia"/>
          <w:sz w:val="22"/>
          <w:szCs w:val="22"/>
          <w:u w:val="single"/>
        </w:rPr>
        <w:t xml:space="preserve">    </w:t>
      </w:r>
      <w:r>
        <w:rPr>
          <w:rFonts w:ascii="宋体" w:hAnsi="宋体" w:cs="宋体" w:hint="eastAsia"/>
          <w:sz w:val="22"/>
          <w:szCs w:val="22"/>
          <w:u w:val="single"/>
        </w:rPr>
        <w:t>（签字）</w:t>
      </w:r>
      <w:r>
        <w:rPr>
          <w:rFonts w:ascii="宋体" w:hAnsi="宋体" w:cs="宋体" w:hint="eastAsia"/>
          <w:sz w:val="22"/>
          <w:szCs w:val="22"/>
          <w:u w:val="single"/>
        </w:rPr>
        <w:t xml:space="preserve"> </w:t>
      </w:r>
    </w:p>
    <w:p w:rsidR="008C2085" w:rsidRDefault="003B1AC7">
      <w:pPr>
        <w:jc w:val="right"/>
      </w:pPr>
      <w:r>
        <w:rPr>
          <w:rFonts w:ascii="宋体" w:hAnsi="宋体" w:cs="宋体" w:hint="eastAsia"/>
          <w:sz w:val="22"/>
          <w:szCs w:val="22"/>
        </w:rPr>
        <w:tab/>
      </w:r>
      <w:r>
        <w:rPr>
          <w:rFonts w:ascii="宋体" w:hAnsi="宋体" w:cs="宋体" w:hint="eastAsia"/>
          <w:sz w:val="22"/>
          <w:szCs w:val="22"/>
        </w:rPr>
        <w:t>年月日</w:t>
      </w:r>
    </w:p>
    <w:p w:rsidR="008C2085" w:rsidRDefault="008C2085">
      <w:pPr>
        <w:pStyle w:val="1"/>
        <w:spacing w:line="420" w:lineRule="exact"/>
        <w:jc w:val="right"/>
        <w:rPr>
          <w:rFonts w:ascii="宋体" w:hAnsi="宋体" w:cs="宋体"/>
          <w:sz w:val="22"/>
          <w:szCs w:val="22"/>
        </w:rPr>
      </w:pPr>
      <w:bookmarkStart w:id="145" w:name="_Toc55112876"/>
      <w:bookmarkStart w:id="146" w:name="_Toc282677869"/>
      <w:bookmarkStart w:id="147" w:name="_Toc25042"/>
      <w:bookmarkStart w:id="148" w:name="_Toc305846554"/>
      <w:bookmarkStart w:id="149" w:name="_Toc51042476"/>
      <w:bookmarkStart w:id="150" w:name="_Toc55239799"/>
      <w:bookmarkStart w:id="151" w:name="_Toc76356748"/>
      <w:bookmarkStart w:id="152" w:name="_Toc326739087"/>
      <w:bookmarkEnd w:id="72"/>
      <w:bookmarkEnd w:id="73"/>
      <w:bookmarkEnd w:id="74"/>
      <w:bookmarkEnd w:id="75"/>
      <w:bookmarkEnd w:id="76"/>
    </w:p>
    <w:p w:rsidR="008C2085" w:rsidRDefault="008C2085">
      <w:pPr>
        <w:spacing w:line="440" w:lineRule="exact"/>
        <w:rPr>
          <w:rFonts w:ascii="宋体" w:hAnsi="宋体" w:cs="宋体"/>
          <w:sz w:val="21"/>
          <w:szCs w:val="21"/>
        </w:rPr>
      </w:pPr>
    </w:p>
    <w:p w:rsidR="008C2085" w:rsidRDefault="008C2085">
      <w:pPr>
        <w:autoSpaceDE w:val="0"/>
        <w:autoSpaceDN w:val="0"/>
        <w:spacing w:line="360" w:lineRule="auto"/>
        <w:textAlignment w:val="bottom"/>
        <w:rPr>
          <w:rFonts w:ascii="宋体" w:hAnsi="宋体" w:cs="宋体"/>
          <w:sz w:val="21"/>
          <w:szCs w:val="21"/>
        </w:rPr>
      </w:pPr>
    </w:p>
    <w:p w:rsidR="008C2085" w:rsidRDefault="003B1AC7" w:rsidP="00783217">
      <w:pPr>
        <w:pStyle w:val="af1"/>
        <w:numPr>
          <w:ilvl w:val="0"/>
          <w:numId w:val="7"/>
        </w:numPr>
        <w:wordWrap w:val="0"/>
        <w:spacing w:beforeLines="50" w:after="0" w:line="360" w:lineRule="auto"/>
        <w:rPr>
          <w:rFonts w:cs="Arial"/>
          <w:sz w:val="32"/>
          <w:szCs w:val="22"/>
        </w:rPr>
      </w:pPr>
      <w:r>
        <w:rPr>
          <w:rFonts w:ascii="宋体" w:hAnsi="宋体" w:cs="宋体" w:hint="eastAsia"/>
          <w:sz w:val="21"/>
          <w:szCs w:val="21"/>
        </w:rPr>
        <w:br w:type="page"/>
      </w:r>
      <w:bookmarkEnd w:id="145"/>
      <w:bookmarkEnd w:id="146"/>
      <w:bookmarkEnd w:id="147"/>
      <w:bookmarkEnd w:id="148"/>
      <w:bookmarkEnd w:id="149"/>
      <w:bookmarkEnd w:id="150"/>
      <w:bookmarkEnd w:id="151"/>
      <w:bookmarkEnd w:id="152"/>
      <w:r>
        <w:rPr>
          <w:rFonts w:cs="Arial" w:hint="eastAsia"/>
          <w:sz w:val="32"/>
          <w:szCs w:val="22"/>
          <w:lang w:val="en-US" w:eastAsia="zh-CN"/>
        </w:rPr>
        <w:lastRenderedPageBreak/>
        <w:t>技术规范</w:t>
      </w:r>
    </w:p>
    <w:p w:rsidR="008C2085" w:rsidRDefault="003B1AC7">
      <w:pPr>
        <w:ind w:firstLineChars="200" w:firstLine="482"/>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一、具体研究开发内容和要重点解决的关键技术问题</w:t>
      </w:r>
    </w:p>
    <w:p w:rsidR="008C2085" w:rsidRDefault="003B1AC7">
      <w:pPr>
        <w:ind w:firstLineChars="200" w:firstLine="482"/>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w:t>
      </w:r>
      <w:r>
        <w:rPr>
          <w:rFonts w:asciiTheme="minorEastAsia" w:eastAsiaTheme="minorEastAsia" w:hAnsiTheme="minorEastAsia" w:cstheme="minorEastAsia" w:hint="eastAsia"/>
          <w:b/>
          <w:bCs/>
          <w:sz w:val="24"/>
        </w:rPr>
        <w:t>1</w:t>
      </w:r>
      <w:r>
        <w:rPr>
          <w:rFonts w:asciiTheme="minorEastAsia" w:eastAsiaTheme="minorEastAsia" w:hAnsiTheme="minorEastAsia" w:cstheme="minorEastAsia" w:hint="eastAsia"/>
          <w:b/>
          <w:bCs/>
          <w:sz w:val="24"/>
        </w:rPr>
        <w:t>）高性能钢渣混凝土材料配比研究</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钢渣混凝土的性能取决于其结构特点，混凝土的结构特点取决于集料颗粒的结构特点（包括集料的大小、形状、级配、种类等）、水泥含量、粉煤灰含量和外加剂含量等。钢渣混凝土中各结构组分的变化，直接影响钢渣混凝土性能，使钢渣混凝土表现出不同的力学性能。因此，本课题将通过钢渣混凝土材料组成结构与级配理论的研究，初步确定具备良好力学性能的钢渣混凝土材料组成设计方法，通过室内力学试验确定钢渣粒径、水泥用量、粉煤灰用量和抗裂增强剂用量，并验证钢渣混凝土的力学性能。</w:t>
      </w:r>
    </w:p>
    <w:p w:rsidR="008C2085" w:rsidRDefault="003B1AC7">
      <w:pPr>
        <w:ind w:firstLineChars="200" w:firstLine="482"/>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研究目的：</w:t>
      </w:r>
      <w:r>
        <w:rPr>
          <w:rFonts w:asciiTheme="minorEastAsia" w:eastAsiaTheme="minorEastAsia" w:hAnsiTheme="minorEastAsia" w:cstheme="minorEastAsia" w:hint="eastAsia"/>
          <w:sz w:val="24"/>
        </w:rPr>
        <w:t>重点确定高性能钢渣混凝土的级配组成以及防裂矿粉和防裂纤</w:t>
      </w:r>
      <w:r>
        <w:rPr>
          <w:rFonts w:asciiTheme="minorEastAsia" w:eastAsiaTheme="minorEastAsia" w:hAnsiTheme="minorEastAsia" w:cstheme="minorEastAsia" w:hint="eastAsia"/>
          <w:sz w:val="24"/>
        </w:rPr>
        <w:t>维的推荐配比和掺量，减少水泥和天然石料用量，增加钢渣和粉煤灰用量，形成最佳配合比设计方法。</w:t>
      </w:r>
    </w:p>
    <w:p w:rsidR="008C2085" w:rsidRDefault="003B1AC7">
      <w:pPr>
        <w:numPr>
          <w:ilvl w:val="0"/>
          <w:numId w:val="8"/>
        </w:numPr>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高性能钢渣混凝土强度机理研究</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单一的微观测试方法具有局限性，需要结合几种微观测试方法，才能较准确的分析钢渣混凝土的强度形成机理。为了解决钢渣混凝土强度形成机理的技术难题，本项目将从钢渣和钢渣混凝土两方面研究，首先通过微观试验分析钢渣微粉自身的胶凝性能：然后根据推荐配合比配制钢渣混凝土试件，并将其研磨成粉末，通过微观试验分析它的水化特性：最后通过钢渣混凝土的表面微观形貌和界面分析粉煤灰、水泥、钢渣之间的交互作用以及增强</w:t>
      </w:r>
      <w:r>
        <w:rPr>
          <w:rFonts w:asciiTheme="minorEastAsia" w:eastAsiaTheme="minorEastAsia" w:hAnsiTheme="minorEastAsia" w:cstheme="minorEastAsia" w:hint="eastAsia"/>
          <w:sz w:val="24"/>
        </w:rPr>
        <w:t>机理。</w:t>
      </w:r>
    </w:p>
    <w:p w:rsidR="008C2085" w:rsidRDefault="003B1AC7">
      <w:pPr>
        <w:ind w:firstLineChars="200" w:firstLine="482"/>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研究目的：</w:t>
      </w:r>
      <w:r>
        <w:rPr>
          <w:rFonts w:asciiTheme="minorEastAsia" w:eastAsiaTheme="minorEastAsia" w:hAnsiTheme="minorEastAsia" w:cstheme="minorEastAsia" w:hint="eastAsia"/>
          <w:sz w:val="24"/>
        </w:rPr>
        <w:t>通过微观试验分析钢渣混凝土的强度机理，为高性能钢渣混凝土强度机理提供理论依据。</w:t>
      </w:r>
    </w:p>
    <w:p w:rsidR="008C2085" w:rsidRDefault="003B1AC7">
      <w:pPr>
        <w:ind w:firstLineChars="200" w:firstLine="482"/>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w:t>
      </w:r>
      <w:r>
        <w:rPr>
          <w:rFonts w:asciiTheme="minorEastAsia" w:eastAsiaTheme="minorEastAsia" w:hAnsiTheme="minorEastAsia" w:cstheme="minorEastAsia" w:hint="eastAsia"/>
          <w:b/>
          <w:bCs/>
          <w:sz w:val="24"/>
        </w:rPr>
        <w:t>3</w:t>
      </w:r>
      <w:r>
        <w:rPr>
          <w:rFonts w:asciiTheme="minorEastAsia" w:eastAsiaTheme="minorEastAsia" w:hAnsiTheme="minorEastAsia" w:cstheme="minorEastAsia" w:hint="eastAsia"/>
          <w:b/>
          <w:bCs/>
          <w:sz w:val="24"/>
        </w:rPr>
        <w:t>）高性能钢渣混凝土施工工艺研究</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理想的设计必须通过规范的施工来实现，本课题将通过研究钢渣混凝土成型中材料</w:t>
      </w:r>
      <w:r>
        <w:rPr>
          <w:rFonts w:asciiTheme="minorEastAsia" w:eastAsiaTheme="minorEastAsia" w:hAnsiTheme="minorEastAsia" w:cstheme="minorEastAsia" w:hint="eastAsia"/>
          <w:sz w:val="24"/>
        </w:rPr>
        <w:lastRenderedPageBreak/>
        <w:t>添加顺序、搅拌时间和速度等施工工艺，分析其对钢渣混凝土性能的影响：并通过控制钢渣混凝土施工工艺中的关键参数，减少混凝土中离析、泌水等问题的出现，研究出提高钢渣混凝土力学性能和耐久性的施工工艺。</w:t>
      </w:r>
    </w:p>
    <w:p w:rsidR="008C2085" w:rsidRDefault="003B1AC7">
      <w:pPr>
        <w:ind w:firstLineChars="200" w:firstLine="482"/>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研究目的：</w:t>
      </w:r>
      <w:r>
        <w:rPr>
          <w:rFonts w:asciiTheme="minorEastAsia" w:eastAsiaTheme="minorEastAsia" w:hAnsiTheme="minorEastAsia" w:cstheme="minorEastAsia" w:hint="eastAsia"/>
          <w:sz w:val="24"/>
        </w:rPr>
        <w:t>通过对高性能钢渣混凝土施工工艺的研究，改进施工技术，确定合理的工序严格控制施工过程以保证质量稳定，实现</w:t>
      </w:r>
      <w:r>
        <w:rPr>
          <w:rFonts w:asciiTheme="minorEastAsia" w:eastAsiaTheme="minorEastAsia" w:hAnsiTheme="minorEastAsia" w:cstheme="minorEastAsia" w:hint="eastAsia"/>
          <w:sz w:val="24"/>
        </w:rPr>
        <w:t>高性能钢渣混凝土良好的力学性能和耐久性，为高性能钢渣混凝土施工提供一套可行方案。</w:t>
      </w:r>
    </w:p>
    <w:p w:rsidR="008C2085" w:rsidRDefault="003B1AC7">
      <w:pPr>
        <w:ind w:firstLineChars="200" w:firstLine="482"/>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w:t>
      </w:r>
      <w:r>
        <w:rPr>
          <w:rFonts w:asciiTheme="minorEastAsia" w:eastAsiaTheme="minorEastAsia" w:hAnsiTheme="minorEastAsia" w:cstheme="minorEastAsia" w:hint="eastAsia"/>
          <w:b/>
          <w:bCs/>
          <w:sz w:val="24"/>
        </w:rPr>
        <w:t>4</w:t>
      </w:r>
      <w:r>
        <w:rPr>
          <w:rFonts w:asciiTheme="minorEastAsia" w:eastAsiaTheme="minorEastAsia" w:hAnsiTheme="minorEastAsia" w:cstheme="minorEastAsia" w:hint="eastAsia"/>
          <w:b/>
          <w:bCs/>
          <w:sz w:val="24"/>
        </w:rPr>
        <w:t>）高性能钢渣混凝土检测标准研究</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为了更加科学地评价高性能钢渣混凝土力学性能，课题除了以钢渣混凝土同批次制作的钢渣混凝土标准试件的抗压和抗折强度作为评价指标外，还考虑选用钢渣混凝土的完整性工作性和耐久性等作为钢渣混凝土的评价指标，并选择合理的检测方法，形成一套适用于钢渣混凝土的检测标准。</w:t>
      </w:r>
    </w:p>
    <w:p w:rsidR="008C2085" w:rsidRDefault="003B1AC7">
      <w:pPr>
        <w:ind w:firstLineChars="200" w:firstLine="482"/>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研究目的：</w:t>
      </w:r>
      <w:r>
        <w:rPr>
          <w:rFonts w:asciiTheme="minorEastAsia" w:eastAsiaTheme="minorEastAsia" w:hAnsiTheme="minorEastAsia" w:cstheme="minorEastAsia" w:hint="eastAsia"/>
          <w:sz w:val="24"/>
        </w:rPr>
        <w:t>通过高性能钢渣混凝土检测标准研究，提出钢渣混凝土评价指标，结合实体工程对高性能钢渣混凝土的观察检测，将检测数据进行分析整理，并研究总结高性能钢渣混凝土的检测标准。</w:t>
      </w:r>
    </w:p>
    <w:p w:rsidR="008C2085" w:rsidRDefault="003B1AC7">
      <w:pPr>
        <w:numPr>
          <w:ilvl w:val="0"/>
          <w:numId w:val="6"/>
        </w:numPr>
        <w:ind w:firstLineChars="200" w:firstLine="482"/>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项目的特色和创新之处</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）优选出高性能钢渣混凝土的原材料，确定高性能钢渣混凝土的配合比设计方法，得到高性能钢渣混凝土的最优配比。</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）借助</w:t>
      </w:r>
      <w:r>
        <w:rPr>
          <w:rFonts w:asciiTheme="minorEastAsia" w:eastAsiaTheme="minorEastAsia" w:hAnsiTheme="minorEastAsia" w:cstheme="minorEastAsia" w:hint="eastAsia"/>
          <w:sz w:val="24"/>
        </w:rPr>
        <w:t xml:space="preserve"> XRD</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 xml:space="preserve">EDS </w:t>
      </w:r>
      <w:r>
        <w:rPr>
          <w:rFonts w:asciiTheme="minorEastAsia" w:eastAsiaTheme="minorEastAsia" w:hAnsiTheme="minorEastAsia" w:cstheme="minorEastAsia" w:hint="eastAsia"/>
          <w:sz w:val="24"/>
        </w:rPr>
        <w:t>和</w:t>
      </w:r>
      <w:r>
        <w:rPr>
          <w:rFonts w:asciiTheme="minorEastAsia" w:eastAsiaTheme="minorEastAsia" w:hAnsiTheme="minorEastAsia" w:cstheme="minorEastAsia" w:hint="eastAsia"/>
          <w:sz w:val="24"/>
        </w:rPr>
        <w:t xml:space="preserve"> SEM </w:t>
      </w:r>
      <w:r>
        <w:rPr>
          <w:rFonts w:asciiTheme="minorEastAsia" w:eastAsiaTheme="minorEastAsia" w:hAnsiTheme="minorEastAsia" w:cstheme="minorEastAsia" w:hint="eastAsia"/>
          <w:sz w:val="24"/>
        </w:rPr>
        <w:t>等微观试验，从微观层面分析钢渣混凝土强度机理，为钢渣混凝土强度机理提供理论依据。</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）在减少天然石料和水泥的用量的前提下，提升混凝土的力学性能和耐久性能，争取较大幅度的降低造</w:t>
      </w:r>
      <w:r>
        <w:rPr>
          <w:rFonts w:asciiTheme="minorEastAsia" w:eastAsiaTheme="minorEastAsia" w:hAnsiTheme="minorEastAsia" w:cstheme="minorEastAsia" w:hint="eastAsia"/>
          <w:sz w:val="24"/>
        </w:rPr>
        <w:t>价、节约成本。</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）详细说明高性能钢渣混凝土的施工工艺及注意事项，提出有关高性能钢渣混凝土的检测标准。</w:t>
      </w:r>
    </w:p>
    <w:p w:rsidR="008C2085" w:rsidRDefault="003B1AC7">
      <w:pPr>
        <w:ind w:firstLineChars="200" w:firstLine="482"/>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lastRenderedPageBreak/>
        <w:t>三、要达到的主要技术、经济指标及社会、经济效益</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、主要技术指标</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）钢渣混凝土抗压强度＞</w:t>
      </w:r>
      <w:r>
        <w:rPr>
          <w:rFonts w:asciiTheme="minorEastAsia" w:eastAsiaTheme="minorEastAsia" w:hAnsiTheme="minorEastAsia" w:cstheme="minorEastAsia" w:hint="eastAsia"/>
          <w:sz w:val="24"/>
        </w:rPr>
        <w:t>25MPa</w:t>
      </w:r>
      <w:r>
        <w:rPr>
          <w:rFonts w:asciiTheme="minorEastAsia" w:eastAsiaTheme="minorEastAsia" w:hAnsiTheme="minorEastAsia" w:cstheme="minorEastAsia" w:hint="eastAsia"/>
          <w:sz w:val="24"/>
        </w:rPr>
        <w:t>。</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）钢渣混凝土抗折强度＞</w:t>
      </w:r>
      <w:r>
        <w:rPr>
          <w:rFonts w:asciiTheme="minorEastAsia" w:eastAsiaTheme="minorEastAsia" w:hAnsiTheme="minorEastAsia" w:cstheme="minorEastAsia" w:hint="eastAsia"/>
          <w:sz w:val="24"/>
        </w:rPr>
        <w:t>3.5MPa</w:t>
      </w:r>
      <w:r>
        <w:rPr>
          <w:rFonts w:asciiTheme="minorEastAsia" w:eastAsiaTheme="minorEastAsia" w:hAnsiTheme="minorEastAsia" w:cstheme="minorEastAsia" w:hint="eastAsia"/>
          <w:sz w:val="24"/>
        </w:rPr>
        <w:t>。</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、主要成果类指标</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）申请专利：</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 xml:space="preserve">2 </w:t>
      </w:r>
      <w:r>
        <w:rPr>
          <w:rFonts w:asciiTheme="minorEastAsia" w:eastAsiaTheme="minorEastAsia" w:hAnsiTheme="minorEastAsia" w:cstheme="minorEastAsia" w:hint="eastAsia"/>
          <w:sz w:val="24"/>
        </w:rPr>
        <w:t>项。</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）发表论文：</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 xml:space="preserve">2 </w:t>
      </w:r>
      <w:r>
        <w:rPr>
          <w:rFonts w:asciiTheme="minorEastAsia" w:eastAsiaTheme="minorEastAsia" w:hAnsiTheme="minorEastAsia" w:cstheme="minorEastAsia" w:hint="eastAsia"/>
          <w:sz w:val="24"/>
        </w:rPr>
        <w:t>篇。</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、主要经济指标</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减少天然石料用量，</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立方米混凝土节约造价＞</w:t>
      </w:r>
      <w:r>
        <w:rPr>
          <w:rFonts w:asciiTheme="minorEastAsia" w:eastAsiaTheme="minorEastAsia" w:hAnsiTheme="minorEastAsia" w:cstheme="minorEastAsia" w:hint="eastAsia"/>
          <w:sz w:val="24"/>
        </w:rPr>
        <w:t>10%</w:t>
      </w:r>
      <w:r>
        <w:rPr>
          <w:rFonts w:asciiTheme="minorEastAsia" w:eastAsiaTheme="minorEastAsia" w:hAnsiTheme="minorEastAsia" w:cstheme="minorEastAsia" w:hint="eastAsia"/>
          <w:sz w:val="24"/>
        </w:rPr>
        <w:t>。</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、主要建设指标</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新建高性能钢渣混凝土实体样板工程至少</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项，总体积≥</w:t>
      </w:r>
      <w:r>
        <w:rPr>
          <w:rFonts w:asciiTheme="minorEastAsia" w:eastAsiaTheme="minorEastAsia" w:hAnsiTheme="minorEastAsia" w:cstheme="minorEastAsia" w:hint="eastAsia"/>
          <w:sz w:val="24"/>
        </w:rPr>
        <w:t>300m3</w:t>
      </w:r>
      <w:r>
        <w:rPr>
          <w:rFonts w:asciiTheme="minorEastAsia" w:eastAsiaTheme="minorEastAsia" w:hAnsiTheme="minorEastAsia" w:cstheme="minorEastAsia" w:hint="eastAsia"/>
          <w:sz w:val="24"/>
        </w:rPr>
        <w:t>。</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、本项目研究要达到的社会、经济效益</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）研究成果用于指导实体工程建设。</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）培养专业技术人员</w:t>
      </w: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6</w:t>
      </w:r>
      <w:r>
        <w:rPr>
          <w:rFonts w:asciiTheme="minorEastAsia" w:eastAsiaTheme="minorEastAsia" w:hAnsiTheme="minorEastAsia" w:cstheme="minorEastAsia" w:hint="eastAsia"/>
          <w:sz w:val="24"/>
        </w:rPr>
        <w:t>名。</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）提交《基于节能环保的高性能钢渣混凝土应用关键技术研究》报告</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篇。</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）提交《基于节能环保的高性能钢渣混凝土应用施工指导意见》</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份。</w:t>
      </w:r>
    </w:p>
    <w:p w:rsidR="008C2085" w:rsidRDefault="003B1AC7">
      <w:pPr>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）提交《基于节能环保的高性能钢渣混凝土应用》地方标准</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套。</w:t>
      </w:r>
    </w:p>
    <w:p w:rsidR="008C2085" w:rsidRDefault="008C2085">
      <w:pPr>
        <w:ind w:firstLineChars="200" w:firstLine="480"/>
        <w:rPr>
          <w:rFonts w:asciiTheme="minorEastAsia" w:eastAsiaTheme="minorEastAsia" w:hAnsiTheme="minorEastAsia" w:cstheme="minorEastAsia"/>
          <w:sz w:val="24"/>
          <w:highlight w:val="yellow"/>
        </w:rPr>
      </w:pPr>
    </w:p>
    <w:p w:rsidR="008C2085" w:rsidRDefault="008C2085">
      <w:pPr>
        <w:ind w:firstLineChars="200" w:firstLine="480"/>
        <w:rPr>
          <w:rFonts w:asciiTheme="minorEastAsia" w:eastAsiaTheme="minorEastAsia" w:hAnsiTheme="minorEastAsia" w:cstheme="minorEastAsia"/>
          <w:sz w:val="24"/>
        </w:rPr>
      </w:pPr>
    </w:p>
    <w:p w:rsidR="008C2085" w:rsidRDefault="003B1AC7">
      <w:pPr>
        <w:adjustRightInd w:val="0"/>
        <w:snapToGrid w:val="0"/>
        <w:spacing w:line="360" w:lineRule="auto"/>
        <w:ind w:firstLineChars="200" w:firstLine="440"/>
        <w:rPr>
          <w:rFonts w:ascii="宋体" w:hAnsi="宋体"/>
          <w:sz w:val="22"/>
          <w:szCs w:val="22"/>
        </w:rPr>
      </w:pPr>
      <w:bookmarkStart w:id="153" w:name="_Toc33625863"/>
      <w:bookmarkStart w:id="154" w:name="_Toc258313653"/>
      <w:bookmarkStart w:id="155" w:name="_Toc300760824"/>
      <w:r>
        <w:rPr>
          <w:rFonts w:ascii="宋体" w:hAnsi="宋体" w:hint="eastAsia"/>
          <w:sz w:val="22"/>
          <w:szCs w:val="22"/>
        </w:rPr>
        <w:br w:type="page"/>
      </w:r>
    </w:p>
    <w:p w:rsidR="008C2085" w:rsidRDefault="008C2085">
      <w:pPr>
        <w:spacing w:line="360" w:lineRule="auto"/>
        <w:ind w:firstLineChars="200" w:firstLine="442"/>
        <w:jc w:val="left"/>
        <w:textAlignment w:val="baseline"/>
        <w:rPr>
          <w:rFonts w:ascii="宋体" w:hAnsi="宋体" w:cs="宋体"/>
          <w:b/>
          <w:bCs/>
          <w:kern w:val="0"/>
          <w:sz w:val="22"/>
          <w:szCs w:val="22"/>
        </w:rPr>
      </w:pPr>
    </w:p>
    <w:p w:rsidR="008C2085" w:rsidRDefault="008C2085">
      <w:pPr>
        <w:spacing w:line="360" w:lineRule="auto"/>
        <w:ind w:firstLineChars="200" w:firstLine="440"/>
        <w:rPr>
          <w:rFonts w:ascii="宋体" w:hAnsi="宋体" w:cs="宋体"/>
          <w:sz w:val="22"/>
          <w:szCs w:val="22"/>
        </w:rPr>
      </w:pPr>
    </w:p>
    <w:p w:rsidR="008C2085" w:rsidRDefault="008C2085" w:rsidP="00783217">
      <w:pPr>
        <w:pStyle w:val="af1"/>
        <w:spacing w:beforeLines="50" w:after="0" w:line="360" w:lineRule="auto"/>
        <w:outlineLvl w:val="9"/>
        <w:rPr>
          <w:rFonts w:cs="Arial"/>
          <w:sz w:val="32"/>
          <w:szCs w:val="22"/>
        </w:rPr>
      </w:pPr>
    </w:p>
    <w:p w:rsidR="008C2085" w:rsidRDefault="008C2085" w:rsidP="00783217">
      <w:pPr>
        <w:pStyle w:val="af1"/>
        <w:spacing w:beforeLines="50" w:after="0" w:line="360" w:lineRule="auto"/>
        <w:outlineLvl w:val="9"/>
        <w:rPr>
          <w:rFonts w:cs="Arial"/>
          <w:sz w:val="32"/>
          <w:szCs w:val="22"/>
        </w:rPr>
      </w:pPr>
    </w:p>
    <w:p w:rsidR="008C2085" w:rsidRDefault="008C2085" w:rsidP="00783217">
      <w:pPr>
        <w:pStyle w:val="af1"/>
        <w:spacing w:beforeLines="50" w:after="0" w:line="360" w:lineRule="auto"/>
        <w:outlineLvl w:val="9"/>
        <w:rPr>
          <w:rFonts w:cs="Arial"/>
          <w:sz w:val="32"/>
          <w:szCs w:val="22"/>
        </w:rPr>
      </w:pPr>
    </w:p>
    <w:p w:rsidR="008C2085" w:rsidRDefault="008C2085" w:rsidP="00783217">
      <w:pPr>
        <w:pStyle w:val="af1"/>
        <w:spacing w:beforeLines="50" w:after="0" w:line="360" w:lineRule="auto"/>
        <w:outlineLvl w:val="9"/>
        <w:rPr>
          <w:rFonts w:cs="Arial"/>
          <w:sz w:val="32"/>
          <w:szCs w:val="22"/>
        </w:rPr>
      </w:pPr>
    </w:p>
    <w:p w:rsidR="008C2085" w:rsidRDefault="008C2085" w:rsidP="00783217">
      <w:pPr>
        <w:pStyle w:val="af1"/>
        <w:spacing w:beforeLines="50" w:after="0" w:line="360" w:lineRule="auto"/>
        <w:outlineLvl w:val="9"/>
        <w:rPr>
          <w:rFonts w:cs="Arial"/>
          <w:sz w:val="32"/>
          <w:szCs w:val="22"/>
        </w:rPr>
      </w:pPr>
    </w:p>
    <w:p w:rsidR="008C2085" w:rsidRDefault="008C2085" w:rsidP="00783217">
      <w:pPr>
        <w:pStyle w:val="af1"/>
        <w:spacing w:beforeLines="50" w:after="0" w:line="360" w:lineRule="auto"/>
        <w:outlineLvl w:val="9"/>
        <w:rPr>
          <w:rFonts w:cs="Arial"/>
          <w:sz w:val="32"/>
          <w:szCs w:val="22"/>
        </w:rPr>
      </w:pPr>
    </w:p>
    <w:p w:rsidR="008C2085" w:rsidRDefault="003B1AC7" w:rsidP="00783217">
      <w:pPr>
        <w:pStyle w:val="af1"/>
        <w:spacing w:beforeLines="50" w:after="0" w:line="360" w:lineRule="auto"/>
        <w:rPr>
          <w:rFonts w:cs="Arial"/>
          <w:sz w:val="32"/>
          <w:szCs w:val="22"/>
        </w:rPr>
      </w:pPr>
      <w:r>
        <w:rPr>
          <w:rFonts w:cs="Arial" w:hint="eastAsia"/>
          <w:sz w:val="32"/>
          <w:szCs w:val="22"/>
        </w:rPr>
        <w:t>第六章</w:t>
      </w:r>
      <w:r>
        <w:rPr>
          <w:rFonts w:cs="Arial" w:hint="eastAsia"/>
          <w:sz w:val="32"/>
          <w:szCs w:val="22"/>
        </w:rPr>
        <w:t xml:space="preserve"> </w:t>
      </w:r>
      <w:r>
        <w:rPr>
          <w:rFonts w:cs="Arial" w:hint="eastAsia"/>
          <w:sz w:val="32"/>
          <w:szCs w:val="22"/>
        </w:rPr>
        <w:t>投标文件格式</w:t>
      </w:r>
      <w:bookmarkEnd w:id="153"/>
      <w:bookmarkEnd w:id="154"/>
      <w:bookmarkEnd w:id="155"/>
    </w:p>
    <w:p w:rsidR="008C2085" w:rsidRDefault="003B1AC7">
      <w:pPr>
        <w:pStyle w:val="af1"/>
        <w:spacing w:line="400" w:lineRule="exact"/>
        <w:jc w:val="right"/>
        <w:rPr>
          <w:rFonts w:ascii="宋体" w:hAnsi="宋体"/>
        </w:rPr>
      </w:pPr>
      <w:r>
        <w:rPr>
          <w:rFonts w:ascii="宋体" w:hAnsi="宋体"/>
        </w:rPr>
        <w:br w:type="page"/>
      </w:r>
      <w:bookmarkStart w:id="156" w:name="_Toc33625864"/>
      <w:r>
        <w:rPr>
          <w:rFonts w:ascii="宋体" w:hAnsi="宋体" w:hint="eastAsia"/>
          <w:b w:val="0"/>
          <w:spacing w:val="30"/>
          <w:sz w:val="36"/>
        </w:rPr>
        <w:lastRenderedPageBreak/>
        <w:t>封面（格式）</w:t>
      </w:r>
      <w:bookmarkEnd w:id="156"/>
    </w:p>
    <w:tbl>
      <w:tblPr>
        <w:tblW w:w="0" w:type="auto"/>
        <w:jc w:val="center"/>
        <w:tblBorders>
          <w:insideH w:val="single" w:sz="4" w:space="0" w:color="auto"/>
          <w:insideV w:val="single" w:sz="4" w:space="0" w:color="auto"/>
        </w:tblBorders>
        <w:tblLayout w:type="fixed"/>
        <w:tblLook w:val="04A0"/>
      </w:tblPr>
      <w:tblGrid>
        <w:gridCol w:w="8766"/>
      </w:tblGrid>
      <w:tr w:rsidR="008C2085">
        <w:trPr>
          <w:trHeight w:val="11169"/>
          <w:jc w:val="center"/>
        </w:trPr>
        <w:tc>
          <w:tcPr>
            <w:tcW w:w="8766" w:type="dxa"/>
            <w:noWrap/>
          </w:tcPr>
          <w:p w:rsidR="008C2085" w:rsidRDefault="003B1AC7">
            <w:pPr>
              <w:jc w:val="right"/>
              <w:rPr>
                <w:rFonts w:ascii="宋体" w:hAnsi="宋体"/>
                <w:b/>
                <w:spacing w:val="30"/>
                <w:sz w:val="32"/>
              </w:rPr>
            </w:pPr>
            <w:r>
              <w:rPr>
                <w:rFonts w:ascii="宋体" w:hAnsi="宋体" w:hint="eastAsia"/>
                <w:b/>
                <w:spacing w:val="30"/>
                <w:sz w:val="32"/>
              </w:rPr>
              <w:t xml:space="preserve">　　　　　　　　　　　　　　</w:t>
            </w:r>
            <w:r>
              <w:rPr>
                <w:rFonts w:ascii="宋体" w:hAnsi="宋体" w:hint="eastAsia"/>
                <w:b/>
                <w:spacing w:val="30"/>
                <w:sz w:val="32"/>
              </w:rPr>
              <w:t xml:space="preserve"> </w:t>
            </w:r>
          </w:p>
          <w:p w:rsidR="008C2085" w:rsidRDefault="003B1AC7">
            <w:pPr>
              <w:jc w:val="center"/>
              <w:rPr>
                <w:rFonts w:ascii="宋体" w:hAnsi="宋体" w:cs="宋体"/>
                <w:b/>
                <w:spacing w:val="30"/>
                <w:sz w:val="36"/>
                <w:szCs w:val="36"/>
              </w:rPr>
            </w:pPr>
            <w:r>
              <w:rPr>
                <w:rFonts w:ascii="宋体" w:hAnsi="宋体" w:cs="宋体" w:hint="eastAsia"/>
                <w:b/>
                <w:sz w:val="36"/>
                <w:szCs w:val="36"/>
              </w:rPr>
              <w:t>基于节能环保的高性能钢渣混凝土应用关键技术研究</w:t>
            </w:r>
            <w:r>
              <w:rPr>
                <w:rFonts w:ascii="宋体" w:hAnsi="宋体" w:cs="宋体" w:hint="eastAsia"/>
                <w:b/>
                <w:sz w:val="36"/>
                <w:szCs w:val="36"/>
              </w:rPr>
              <w:t>THTZ-HNTYJ</w:t>
            </w:r>
            <w:r>
              <w:rPr>
                <w:rFonts w:ascii="宋体" w:hAnsi="宋体" w:cs="宋体" w:hint="eastAsia"/>
                <w:b/>
                <w:sz w:val="36"/>
                <w:szCs w:val="36"/>
              </w:rPr>
              <w:t>标段</w:t>
            </w:r>
          </w:p>
          <w:p w:rsidR="008C2085" w:rsidRDefault="008C2085">
            <w:pPr>
              <w:jc w:val="center"/>
              <w:rPr>
                <w:rFonts w:ascii="宋体" w:hAnsi="宋体"/>
                <w:b/>
                <w:spacing w:val="30"/>
                <w:sz w:val="36"/>
              </w:rPr>
            </w:pPr>
          </w:p>
          <w:p w:rsidR="008C2085" w:rsidRDefault="008C2085">
            <w:pPr>
              <w:jc w:val="center"/>
              <w:rPr>
                <w:rFonts w:ascii="宋体" w:hAnsi="宋体"/>
                <w:b/>
                <w:spacing w:val="30"/>
                <w:sz w:val="36"/>
              </w:rPr>
            </w:pPr>
          </w:p>
          <w:p w:rsidR="008C2085" w:rsidRDefault="008C2085">
            <w:pPr>
              <w:jc w:val="center"/>
              <w:rPr>
                <w:rFonts w:ascii="宋体" w:hAnsi="宋体"/>
                <w:b/>
                <w:spacing w:val="30"/>
                <w:sz w:val="36"/>
              </w:rPr>
            </w:pPr>
          </w:p>
          <w:p w:rsidR="008C2085" w:rsidRDefault="008C2085">
            <w:pPr>
              <w:jc w:val="center"/>
              <w:rPr>
                <w:rFonts w:ascii="宋体" w:hAnsi="宋体"/>
                <w:b/>
                <w:spacing w:val="30"/>
                <w:sz w:val="36"/>
              </w:rPr>
            </w:pPr>
          </w:p>
          <w:p w:rsidR="008C2085" w:rsidRDefault="008C2085">
            <w:pPr>
              <w:jc w:val="center"/>
              <w:rPr>
                <w:rFonts w:ascii="宋体" w:hAnsi="宋体"/>
                <w:b/>
                <w:spacing w:val="30"/>
                <w:sz w:val="36"/>
              </w:rPr>
            </w:pPr>
          </w:p>
          <w:p w:rsidR="008C2085" w:rsidRDefault="008C2085">
            <w:pPr>
              <w:jc w:val="center"/>
              <w:rPr>
                <w:rFonts w:ascii="宋体" w:hAnsi="宋体"/>
                <w:b/>
                <w:spacing w:val="30"/>
                <w:sz w:val="36"/>
              </w:rPr>
            </w:pPr>
          </w:p>
          <w:p w:rsidR="008C2085" w:rsidRDefault="003B1AC7">
            <w:pPr>
              <w:spacing w:line="240" w:lineRule="auto"/>
              <w:jc w:val="center"/>
              <w:rPr>
                <w:rFonts w:ascii="宋体" w:hAnsi="宋体" w:cs="宋体"/>
                <w:b/>
                <w:sz w:val="72"/>
              </w:rPr>
            </w:pPr>
            <w:r>
              <w:rPr>
                <w:rFonts w:ascii="宋体" w:hAnsi="宋体" w:cs="宋体" w:hint="eastAsia"/>
                <w:b/>
                <w:sz w:val="72"/>
              </w:rPr>
              <w:t>投</w:t>
            </w:r>
            <w:r>
              <w:rPr>
                <w:rFonts w:ascii="宋体" w:hAnsi="宋体" w:cs="宋体" w:hint="eastAsia"/>
                <w:b/>
                <w:sz w:val="72"/>
              </w:rPr>
              <w:t xml:space="preserve">  </w:t>
            </w:r>
            <w:r>
              <w:rPr>
                <w:rFonts w:ascii="宋体" w:hAnsi="宋体" w:cs="宋体" w:hint="eastAsia"/>
                <w:b/>
                <w:sz w:val="72"/>
              </w:rPr>
              <w:t>标</w:t>
            </w:r>
            <w:r>
              <w:rPr>
                <w:rFonts w:ascii="宋体" w:hAnsi="宋体" w:cs="宋体" w:hint="eastAsia"/>
                <w:b/>
                <w:sz w:val="72"/>
              </w:rPr>
              <w:t xml:space="preserve">  </w:t>
            </w:r>
            <w:r>
              <w:rPr>
                <w:rFonts w:ascii="宋体" w:hAnsi="宋体" w:cs="宋体" w:hint="eastAsia"/>
                <w:b/>
                <w:sz w:val="72"/>
              </w:rPr>
              <w:t>文</w:t>
            </w:r>
            <w:r>
              <w:rPr>
                <w:rFonts w:ascii="宋体" w:hAnsi="宋体" w:cs="宋体" w:hint="eastAsia"/>
                <w:b/>
                <w:sz w:val="72"/>
              </w:rPr>
              <w:t xml:space="preserve">  </w:t>
            </w:r>
            <w:r>
              <w:rPr>
                <w:rFonts w:ascii="宋体" w:hAnsi="宋体" w:cs="宋体" w:hint="eastAsia"/>
                <w:b/>
                <w:sz w:val="72"/>
              </w:rPr>
              <w:t>件</w:t>
            </w:r>
          </w:p>
          <w:p w:rsidR="008C2085" w:rsidRDefault="003B1AC7">
            <w:pPr>
              <w:jc w:val="center"/>
              <w:rPr>
                <w:rFonts w:ascii="宋体" w:hAnsi="宋体" w:cs="宋体"/>
                <w:b/>
                <w:sz w:val="48"/>
                <w:szCs w:val="48"/>
              </w:rPr>
            </w:pPr>
            <w:r>
              <w:rPr>
                <w:rFonts w:ascii="宋体" w:hAnsi="宋体" w:cs="宋体" w:hint="eastAsia"/>
                <w:b/>
                <w:sz w:val="48"/>
                <w:szCs w:val="48"/>
              </w:rPr>
              <w:t>第一个信封</w:t>
            </w:r>
            <w:r>
              <w:rPr>
                <w:rFonts w:ascii="宋体" w:hAnsi="宋体" w:cs="宋体" w:hint="eastAsia"/>
                <w:b/>
                <w:sz w:val="48"/>
                <w:szCs w:val="48"/>
              </w:rPr>
              <w:t xml:space="preserve">  </w:t>
            </w:r>
            <w:r>
              <w:rPr>
                <w:rFonts w:ascii="宋体" w:hAnsi="宋体" w:cs="宋体" w:hint="eastAsia"/>
                <w:b/>
                <w:sz w:val="48"/>
                <w:szCs w:val="48"/>
              </w:rPr>
              <w:t>商务及技术文件</w:t>
            </w:r>
          </w:p>
          <w:p w:rsidR="008C2085" w:rsidRDefault="008C2085">
            <w:pPr>
              <w:rPr>
                <w:rFonts w:ascii="宋体" w:hAnsi="宋体" w:cs="宋体"/>
              </w:rPr>
            </w:pPr>
          </w:p>
          <w:p w:rsidR="008C2085" w:rsidRDefault="008C2085">
            <w:pPr>
              <w:rPr>
                <w:rFonts w:ascii="宋体" w:hAnsi="宋体" w:cs="宋体"/>
              </w:rPr>
            </w:pPr>
          </w:p>
          <w:p w:rsidR="008C2085" w:rsidRDefault="008C2085">
            <w:pPr>
              <w:rPr>
                <w:rFonts w:ascii="宋体" w:hAnsi="宋体" w:cs="宋体"/>
              </w:rPr>
            </w:pPr>
          </w:p>
          <w:p w:rsidR="008C2085" w:rsidRDefault="008C2085">
            <w:pPr>
              <w:rPr>
                <w:rFonts w:ascii="宋体" w:hAnsi="宋体" w:cs="宋体"/>
              </w:rPr>
            </w:pPr>
          </w:p>
          <w:p w:rsidR="008C2085" w:rsidRDefault="008C2085">
            <w:pPr>
              <w:rPr>
                <w:rFonts w:ascii="宋体" w:hAnsi="宋体" w:cs="宋体"/>
                <w:sz w:val="36"/>
              </w:rPr>
            </w:pPr>
          </w:p>
          <w:p w:rsidR="008C2085" w:rsidRDefault="003B1AC7">
            <w:pPr>
              <w:spacing w:line="360" w:lineRule="auto"/>
              <w:ind w:firstLineChars="600" w:firstLine="2160"/>
              <w:rPr>
                <w:rFonts w:ascii="宋体" w:hAnsi="宋体" w:cs="宋体"/>
                <w:sz w:val="36"/>
                <w:u w:val="single"/>
              </w:rPr>
            </w:pPr>
            <w:r>
              <w:rPr>
                <w:rFonts w:ascii="宋体" w:hAnsi="宋体" w:cs="宋体" w:hint="eastAsia"/>
                <w:sz w:val="36"/>
              </w:rPr>
              <w:t>投</w:t>
            </w:r>
            <w:r>
              <w:rPr>
                <w:rFonts w:ascii="宋体" w:hAnsi="宋体" w:cs="宋体" w:hint="eastAsia"/>
                <w:sz w:val="36"/>
              </w:rPr>
              <w:t xml:space="preserve"> </w:t>
            </w:r>
            <w:r>
              <w:rPr>
                <w:rFonts w:ascii="宋体" w:hAnsi="宋体" w:cs="宋体" w:hint="eastAsia"/>
                <w:sz w:val="36"/>
              </w:rPr>
              <w:t>标</w:t>
            </w:r>
            <w:r>
              <w:rPr>
                <w:rFonts w:ascii="宋体" w:hAnsi="宋体" w:cs="宋体" w:hint="eastAsia"/>
                <w:sz w:val="36"/>
              </w:rPr>
              <w:t xml:space="preserve"> </w:t>
            </w:r>
            <w:r>
              <w:rPr>
                <w:rFonts w:ascii="宋体" w:hAnsi="宋体" w:cs="宋体" w:hint="eastAsia"/>
                <w:sz w:val="36"/>
              </w:rPr>
              <w:t>人：</w:t>
            </w:r>
            <w:r>
              <w:rPr>
                <w:rFonts w:ascii="宋体" w:hAnsi="宋体" w:cs="宋体" w:hint="eastAsia"/>
                <w:sz w:val="36"/>
                <w:u w:val="single"/>
              </w:rPr>
              <w:t xml:space="preserve">   </w:t>
            </w:r>
            <w:r>
              <w:rPr>
                <w:rFonts w:ascii="宋体" w:hAnsi="宋体" w:cs="宋体" w:hint="eastAsia"/>
                <w:sz w:val="36"/>
                <w:u w:val="single"/>
              </w:rPr>
              <w:t>（盖单位章）</w:t>
            </w:r>
            <w:r>
              <w:rPr>
                <w:rFonts w:ascii="宋体" w:hAnsi="宋体" w:cs="宋体" w:hint="eastAsia"/>
                <w:sz w:val="36"/>
                <w:u w:val="single"/>
              </w:rPr>
              <w:t xml:space="preserve">   </w:t>
            </w:r>
          </w:p>
          <w:p w:rsidR="008C2085" w:rsidRDefault="003B1AC7">
            <w:pPr>
              <w:spacing w:line="360" w:lineRule="auto"/>
              <w:jc w:val="center"/>
              <w:rPr>
                <w:rFonts w:ascii="宋体" w:hAnsi="宋体" w:cs="宋体"/>
                <w:b/>
                <w:sz w:val="30"/>
                <w:u w:val="single"/>
              </w:rPr>
            </w:pPr>
            <w:r>
              <w:rPr>
                <w:rFonts w:ascii="宋体" w:hAnsi="宋体" w:cs="宋体" w:hint="eastAsia"/>
                <w:sz w:val="36"/>
              </w:rPr>
              <w:t>年月</w:t>
            </w:r>
            <w:r>
              <w:rPr>
                <w:rFonts w:ascii="宋体" w:hAnsi="宋体" w:cs="宋体" w:hint="eastAsia"/>
                <w:sz w:val="36"/>
              </w:rPr>
              <w:t>日</w:t>
            </w:r>
          </w:p>
          <w:p w:rsidR="008C2085" w:rsidRDefault="008C2085">
            <w:pPr>
              <w:ind w:firstLineChars="400" w:firstLine="1686"/>
              <w:rPr>
                <w:rFonts w:ascii="宋体" w:hAnsi="宋体"/>
                <w:b/>
                <w:spacing w:val="30"/>
                <w:sz w:val="36"/>
              </w:rPr>
            </w:pPr>
          </w:p>
        </w:tc>
      </w:tr>
    </w:tbl>
    <w:p w:rsidR="008C2085" w:rsidRDefault="008C2085" w:rsidP="00783217">
      <w:pPr>
        <w:spacing w:beforeLines="50" w:line="360" w:lineRule="auto"/>
        <w:jc w:val="center"/>
        <w:rPr>
          <w:rFonts w:ascii="宋体" w:hAnsi="宋体"/>
        </w:rPr>
      </w:pPr>
    </w:p>
    <w:p w:rsidR="008C2085" w:rsidRDefault="003B1AC7" w:rsidP="00783217">
      <w:pPr>
        <w:spacing w:beforeLines="50" w:line="240" w:lineRule="auto"/>
        <w:jc w:val="center"/>
        <w:rPr>
          <w:rFonts w:ascii="宋体" w:hAnsi="宋体"/>
          <w:b/>
          <w:sz w:val="32"/>
          <w:szCs w:val="32"/>
        </w:rPr>
      </w:pPr>
      <w:r>
        <w:rPr>
          <w:rFonts w:ascii="宋体" w:hAnsi="宋体"/>
          <w:b/>
          <w:sz w:val="32"/>
          <w:szCs w:val="32"/>
        </w:rPr>
        <w:br w:type="page"/>
      </w:r>
      <w:r>
        <w:rPr>
          <w:rFonts w:ascii="宋体" w:hAnsi="宋体" w:hint="eastAsia"/>
          <w:b/>
          <w:sz w:val="32"/>
          <w:szCs w:val="32"/>
        </w:rPr>
        <w:lastRenderedPageBreak/>
        <w:t>目录</w:t>
      </w:r>
    </w:p>
    <w:p w:rsidR="008C2085" w:rsidRDefault="008C2085" w:rsidP="00783217">
      <w:pPr>
        <w:spacing w:beforeLines="50" w:line="240" w:lineRule="auto"/>
        <w:jc w:val="center"/>
        <w:rPr>
          <w:rFonts w:ascii="宋体" w:hAnsi="宋体"/>
          <w:sz w:val="32"/>
          <w:szCs w:val="32"/>
        </w:rPr>
      </w:pPr>
    </w:p>
    <w:p w:rsidR="008C2085" w:rsidRDefault="003B1AC7" w:rsidP="00783217">
      <w:pPr>
        <w:pStyle w:val="2TimesNewRoman00"/>
        <w:spacing w:beforeLines="50" w:afterLines="50" w:line="360" w:lineRule="auto"/>
        <w:ind w:left="562" w:hanging="562"/>
        <w:jc w:val="left"/>
        <w:outlineLvl w:val="9"/>
        <w:rPr>
          <w:rFonts w:ascii="宋体" w:hAnsi="宋体"/>
          <w:b w:val="0"/>
          <w:bCs w:val="0"/>
          <w:sz w:val="24"/>
        </w:rPr>
      </w:pPr>
      <w:r>
        <w:rPr>
          <w:rFonts w:ascii="宋体" w:hAnsi="宋体" w:hint="eastAsia"/>
          <w:b w:val="0"/>
          <w:bCs w:val="0"/>
          <w:sz w:val="24"/>
        </w:rPr>
        <w:t>一</w:t>
      </w:r>
      <w:r>
        <w:rPr>
          <w:rFonts w:ascii="宋体" w:hAnsi="宋体" w:hint="eastAsia"/>
          <w:b w:val="0"/>
          <w:bCs w:val="0"/>
          <w:sz w:val="24"/>
        </w:rPr>
        <w:t xml:space="preserve">  </w:t>
      </w:r>
      <w:r>
        <w:rPr>
          <w:rFonts w:ascii="宋体" w:hAnsi="宋体" w:hint="eastAsia"/>
          <w:b w:val="0"/>
          <w:bCs w:val="0"/>
          <w:sz w:val="24"/>
        </w:rPr>
        <w:t>投标函</w:t>
      </w:r>
    </w:p>
    <w:p w:rsidR="008C2085" w:rsidRDefault="003B1AC7" w:rsidP="00783217">
      <w:pPr>
        <w:pStyle w:val="2TimesNewRoman00"/>
        <w:spacing w:beforeLines="50" w:afterLines="50" w:line="360" w:lineRule="auto"/>
        <w:ind w:left="562" w:hanging="562"/>
        <w:jc w:val="left"/>
        <w:outlineLvl w:val="9"/>
        <w:rPr>
          <w:rFonts w:ascii="宋体" w:hAnsi="宋体"/>
          <w:b w:val="0"/>
          <w:bCs w:val="0"/>
          <w:sz w:val="24"/>
        </w:rPr>
      </w:pPr>
      <w:r>
        <w:rPr>
          <w:rFonts w:ascii="宋体" w:hAnsi="宋体" w:hint="eastAsia"/>
          <w:b w:val="0"/>
          <w:bCs w:val="0"/>
          <w:sz w:val="24"/>
        </w:rPr>
        <w:t>二</w:t>
      </w:r>
      <w:r>
        <w:rPr>
          <w:rFonts w:ascii="宋体" w:hAnsi="宋体" w:hint="eastAsia"/>
          <w:b w:val="0"/>
          <w:bCs w:val="0"/>
          <w:sz w:val="24"/>
        </w:rPr>
        <w:t xml:space="preserve">  </w:t>
      </w:r>
      <w:r>
        <w:rPr>
          <w:rFonts w:ascii="宋体" w:hAnsi="宋体" w:hint="eastAsia"/>
          <w:b w:val="0"/>
          <w:bCs w:val="0"/>
          <w:sz w:val="24"/>
        </w:rPr>
        <w:t>法定代表人身份证明</w:t>
      </w:r>
      <w:r>
        <w:rPr>
          <w:rFonts w:ascii="宋体" w:hAnsi="宋体" w:hint="eastAsia"/>
          <w:b w:val="0"/>
          <w:bCs w:val="0"/>
          <w:sz w:val="24"/>
          <w:lang w:val="en-US" w:eastAsia="zh-CN"/>
        </w:rPr>
        <w:t>及</w:t>
      </w:r>
      <w:r>
        <w:rPr>
          <w:rFonts w:ascii="宋体" w:hAnsi="宋体" w:hint="eastAsia"/>
          <w:b w:val="0"/>
          <w:bCs w:val="0"/>
          <w:sz w:val="24"/>
        </w:rPr>
        <w:t>授权委托书</w:t>
      </w:r>
    </w:p>
    <w:p w:rsidR="008C2085" w:rsidRDefault="003B1AC7" w:rsidP="00783217">
      <w:pPr>
        <w:pStyle w:val="2TimesNewRoman00"/>
        <w:spacing w:beforeLines="50" w:afterLines="50" w:line="360" w:lineRule="auto"/>
        <w:ind w:left="562" w:hanging="562"/>
        <w:jc w:val="left"/>
        <w:outlineLvl w:val="9"/>
        <w:rPr>
          <w:rFonts w:ascii="宋体" w:hAnsi="宋体"/>
          <w:b w:val="0"/>
          <w:bCs w:val="0"/>
          <w:sz w:val="24"/>
        </w:rPr>
      </w:pPr>
      <w:r>
        <w:rPr>
          <w:rFonts w:ascii="宋体" w:hAnsi="宋体" w:hint="eastAsia"/>
          <w:b w:val="0"/>
          <w:bCs w:val="0"/>
          <w:sz w:val="24"/>
          <w:lang w:val="en-US" w:eastAsia="zh-CN"/>
        </w:rPr>
        <w:t>三</w:t>
      </w:r>
      <w:r>
        <w:rPr>
          <w:rFonts w:ascii="宋体" w:hAnsi="宋体" w:hint="eastAsia"/>
          <w:b w:val="0"/>
          <w:bCs w:val="0"/>
          <w:sz w:val="24"/>
        </w:rPr>
        <w:t xml:space="preserve">  </w:t>
      </w:r>
      <w:r>
        <w:rPr>
          <w:rFonts w:ascii="宋体" w:hAnsi="宋体" w:hint="eastAsia"/>
          <w:b w:val="0"/>
          <w:bCs w:val="0"/>
          <w:sz w:val="24"/>
        </w:rPr>
        <w:t>资格审查资料</w:t>
      </w:r>
    </w:p>
    <w:p w:rsidR="008C2085" w:rsidRDefault="003B1AC7" w:rsidP="00783217">
      <w:pPr>
        <w:pStyle w:val="2TimesNewRoman00"/>
        <w:spacing w:beforeLines="50" w:afterLines="50" w:line="360" w:lineRule="auto"/>
        <w:ind w:left="562" w:hanging="562"/>
        <w:jc w:val="left"/>
        <w:outlineLvl w:val="9"/>
        <w:rPr>
          <w:rFonts w:ascii="宋体" w:hAnsi="宋体"/>
          <w:b w:val="0"/>
          <w:bCs w:val="0"/>
          <w:sz w:val="24"/>
        </w:rPr>
      </w:pPr>
      <w:r>
        <w:rPr>
          <w:rFonts w:ascii="宋体" w:hAnsi="宋体" w:hint="eastAsia"/>
          <w:b w:val="0"/>
          <w:bCs w:val="0"/>
          <w:sz w:val="24"/>
          <w:lang w:val="en-US" w:eastAsia="zh-CN"/>
        </w:rPr>
        <w:t>四</w:t>
      </w:r>
      <w:r>
        <w:rPr>
          <w:rFonts w:ascii="宋体" w:hAnsi="宋体" w:hint="eastAsia"/>
          <w:b w:val="0"/>
          <w:bCs w:val="0"/>
          <w:sz w:val="24"/>
        </w:rPr>
        <w:t xml:space="preserve">  </w:t>
      </w:r>
      <w:r>
        <w:rPr>
          <w:rFonts w:ascii="宋体" w:hAnsi="宋体" w:hint="eastAsia"/>
          <w:b w:val="0"/>
          <w:bCs w:val="0"/>
          <w:sz w:val="24"/>
        </w:rPr>
        <w:t>承诺书</w:t>
      </w:r>
    </w:p>
    <w:p w:rsidR="008C2085" w:rsidRDefault="003B1AC7" w:rsidP="00783217">
      <w:pPr>
        <w:pStyle w:val="2TimesNewRoman00"/>
        <w:spacing w:beforeLines="50" w:afterLines="50" w:line="360" w:lineRule="auto"/>
        <w:ind w:left="562" w:hanging="562"/>
        <w:jc w:val="left"/>
        <w:outlineLvl w:val="9"/>
        <w:rPr>
          <w:rFonts w:ascii="宋体" w:hAnsi="宋体"/>
          <w:b w:val="0"/>
          <w:bCs w:val="0"/>
          <w:sz w:val="24"/>
        </w:rPr>
      </w:pPr>
      <w:r>
        <w:rPr>
          <w:rFonts w:ascii="宋体" w:hAnsi="宋体" w:hint="eastAsia"/>
          <w:b w:val="0"/>
          <w:bCs w:val="0"/>
          <w:sz w:val="24"/>
          <w:lang w:val="en-US" w:eastAsia="zh-CN"/>
        </w:rPr>
        <w:t>五</w:t>
      </w:r>
      <w:r>
        <w:rPr>
          <w:rFonts w:ascii="宋体" w:hAnsi="宋体" w:hint="eastAsia"/>
          <w:b w:val="0"/>
          <w:bCs w:val="0"/>
          <w:sz w:val="24"/>
        </w:rPr>
        <w:t xml:space="preserve">  </w:t>
      </w:r>
      <w:r>
        <w:rPr>
          <w:rFonts w:ascii="宋体" w:hAnsi="宋体" w:hint="eastAsia"/>
          <w:b w:val="0"/>
          <w:bCs w:val="0"/>
          <w:sz w:val="24"/>
        </w:rPr>
        <w:t>工作大纲</w:t>
      </w:r>
    </w:p>
    <w:p w:rsidR="008C2085" w:rsidRDefault="003B1AC7" w:rsidP="00783217">
      <w:pPr>
        <w:pStyle w:val="2TimesNewRoman00"/>
        <w:spacing w:beforeLines="50" w:afterLines="50" w:line="360" w:lineRule="auto"/>
        <w:ind w:left="562" w:hanging="562"/>
        <w:jc w:val="left"/>
        <w:outlineLvl w:val="9"/>
        <w:rPr>
          <w:rFonts w:ascii="宋体" w:hAnsi="宋体"/>
          <w:b w:val="0"/>
          <w:bCs w:val="0"/>
          <w:sz w:val="24"/>
        </w:rPr>
      </w:pPr>
      <w:r>
        <w:rPr>
          <w:rFonts w:ascii="宋体" w:hAnsi="宋体" w:hint="eastAsia"/>
          <w:b w:val="0"/>
          <w:bCs w:val="0"/>
          <w:sz w:val="24"/>
          <w:lang w:val="en-US" w:eastAsia="zh-CN"/>
        </w:rPr>
        <w:t>六</w:t>
      </w:r>
      <w:r>
        <w:rPr>
          <w:rFonts w:ascii="宋体" w:hAnsi="宋体" w:hint="eastAsia"/>
          <w:b w:val="0"/>
          <w:bCs w:val="0"/>
          <w:sz w:val="24"/>
        </w:rPr>
        <w:t xml:space="preserve">  </w:t>
      </w:r>
      <w:r>
        <w:rPr>
          <w:rFonts w:ascii="宋体" w:hAnsi="宋体" w:hint="eastAsia"/>
          <w:b w:val="0"/>
          <w:bCs w:val="0"/>
          <w:sz w:val="24"/>
        </w:rPr>
        <w:t>其他材料</w:t>
      </w:r>
    </w:p>
    <w:p w:rsidR="008C2085" w:rsidRDefault="008C2085" w:rsidP="00783217">
      <w:pPr>
        <w:pStyle w:val="2TimesNewRoman00"/>
        <w:spacing w:beforeLines="50" w:afterLines="50" w:line="360" w:lineRule="auto"/>
        <w:ind w:left="562" w:hanging="562"/>
        <w:jc w:val="left"/>
        <w:outlineLvl w:val="9"/>
        <w:rPr>
          <w:rFonts w:ascii="宋体" w:hAnsi="宋体"/>
          <w:b w:val="0"/>
          <w:bCs w:val="0"/>
          <w:sz w:val="24"/>
        </w:rPr>
      </w:pPr>
    </w:p>
    <w:p w:rsidR="008C2085" w:rsidRDefault="008C2085" w:rsidP="00783217">
      <w:pPr>
        <w:pStyle w:val="2TimesNewRoman00"/>
        <w:spacing w:beforeLines="50" w:afterLines="50" w:line="360" w:lineRule="auto"/>
        <w:ind w:left="562" w:hanging="562"/>
        <w:jc w:val="left"/>
        <w:outlineLvl w:val="9"/>
        <w:rPr>
          <w:rFonts w:ascii="宋体" w:hAnsi="宋体"/>
          <w:b w:val="0"/>
          <w:bCs w:val="0"/>
          <w:sz w:val="24"/>
        </w:rPr>
      </w:pPr>
    </w:p>
    <w:p w:rsidR="008C2085" w:rsidRDefault="003B1AC7" w:rsidP="00783217">
      <w:pPr>
        <w:pStyle w:val="2TimesNewRoman00"/>
        <w:spacing w:beforeLines="50" w:afterLines="50" w:line="360" w:lineRule="auto"/>
      </w:pPr>
      <w:r>
        <w:rPr>
          <w:rFonts w:ascii="宋体" w:hAnsi="宋体"/>
        </w:rPr>
        <w:br w:type="page"/>
      </w:r>
      <w:bookmarkStart w:id="157" w:name="_Toc436730370"/>
      <w:bookmarkStart w:id="158" w:name="_Toc33625865"/>
      <w:bookmarkStart w:id="159" w:name="_Toc372633022"/>
      <w:r>
        <w:rPr>
          <w:rFonts w:hint="eastAsia"/>
        </w:rPr>
        <w:lastRenderedPageBreak/>
        <w:t>一、投标函</w:t>
      </w:r>
      <w:bookmarkEnd w:id="157"/>
      <w:bookmarkEnd w:id="158"/>
      <w:bookmarkEnd w:id="159"/>
    </w:p>
    <w:p w:rsidR="008C2085" w:rsidRDefault="003B1AC7">
      <w:pPr>
        <w:spacing w:line="360" w:lineRule="auto"/>
        <w:rPr>
          <w:rFonts w:ascii="宋体" w:hAnsi="宋体" w:cs="宋体"/>
          <w:snapToGrid w:val="0"/>
          <w:kern w:val="0"/>
          <w:sz w:val="21"/>
          <w:szCs w:val="21"/>
          <w:u w:val="single"/>
        </w:rPr>
      </w:pPr>
      <w:r>
        <w:rPr>
          <w:rFonts w:ascii="宋体" w:hAnsi="宋体" w:cs="宋体" w:hint="eastAsia"/>
          <w:snapToGrid w:val="0"/>
          <w:kern w:val="0"/>
          <w:sz w:val="21"/>
          <w:szCs w:val="21"/>
        </w:rPr>
        <w:t>致：</w:t>
      </w:r>
      <w:r>
        <w:rPr>
          <w:rFonts w:ascii="宋体" w:hAnsi="宋体" w:cs="宋体" w:hint="eastAsia"/>
          <w:snapToGrid w:val="0"/>
          <w:kern w:val="0"/>
          <w:sz w:val="21"/>
          <w:szCs w:val="21"/>
          <w:u w:val="single"/>
        </w:rPr>
        <w:t>南通市江海河联运项目建设指挥部</w:t>
      </w:r>
    </w:p>
    <w:p w:rsidR="008C2085" w:rsidRDefault="003B1AC7">
      <w:pPr>
        <w:wordWrap w:val="0"/>
        <w:spacing w:line="360" w:lineRule="auto"/>
        <w:ind w:firstLineChars="200"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、我方在仔细研究了</w:t>
      </w:r>
      <w:r>
        <w:rPr>
          <w:rFonts w:ascii="宋体" w:hAnsi="宋体" w:cs="宋体" w:hint="eastAsia"/>
          <w:bCs/>
          <w:sz w:val="21"/>
          <w:szCs w:val="21"/>
          <w:u w:val="single"/>
        </w:rPr>
        <w:t>基于节能环保的高性能钢渣混凝土应用关键技术研究</w:t>
      </w:r>
      <w:r>
        <w:rPr>
          <w:rFonts w:ascii="宋体" w:hAnsi="宋体" w:cs="宋体" w:hint="eastAsia"/>
          <w:bCs/>
          <w:sz w:val="21"/>
          <w:szCs w:val="21"/>
          <w:u w:val="single"/>
        </w:rPr>
        <w:t>THTZ-HNTYJ</w:t>
      </w:r>
      <w:r>
        <w:rPr>
          <w:rFonts w:ascii="宋体" w:hAnsi="宋体" w:cs="宋体" w:hint="eastAsia"/>
          <w:bCs/>
          <w:sz w:val="21"/>
          <w:szCs w:val="21"/>
          <w:u w:val="single"/>
        </w:rPr>
        <w:t>标段</w:t>
      </w:r>
      <w:r>
        <w:rPr>
          <w:rFonts w:ascii="宋体" w:hAnsi="宋体" w:cs="宋体" w:hint="eastAsia"/>
          <w:sz w:val="21"/>
          <w:szCs w:val="21"/>
        </w:rPr>
        <w:t>的招标文件并了解该项目基本情况后</w:t>
      </w:r>
      <w:r>
        <w:rPr>
          <w:rFonts w:ascii="宋体" w:hAnsi="宋体" w:cs="宋体" w:hint="eastAsia"/>
          <w:sz w:val="21"/>
          <w:szCs w:val="21"/>
        </w:rPr>
        <w:t>，</w:t>
      </w:r>
      <w:r>
        <w:rPr>
          <w:rFonts w:ascii="宋体" w:hAnsi="宋体" w:cs="宋体" w:hint="eastAsia"/>
          <w:sz w:val="21"/>
          <w:szCs w:val="21"/>
        </w:rPr>
        <w:t>决定参加该项目投标。在此郑重表示</w:t>
      </w:r>
      <w:r>
        <w:rPr>
          <w:rFonts w:ascii="宋体" w:hAnsi="宋体" w:cs="宋体" w:hint="eastAsia"/>
          <w:sz w:val="21"/>
          <w:szCs w:val="21"/>
        </w:rPr>
        <w:t>，</w:t>
      </w:r>
      <w:r>
        <w:rPr>
          <w:rFonts w:ascii="宋体" w:hAnsi="宋体" w:cs="宋体" w:hint="eastAsia"/>
          <w:sz w:val="21"/>
          <w:szCs w:val="21"/>
        </w:rPr>
        <w:t>我们愿意按照招标文件确定的投入力量和工作方案、遵照招标文件规定的责任和义务、并以投标文件第二个信封报价函上的投标总价</w:t>
      </w:r>
      <w:r>
        <w:rPr>
          <w:rFonts w:ascii="宋体" w:hAnsi="宋体" w:cs="宋体" w:hint="eastAsia"/>
          <w:sz w:val="21"/>
          <w:szCs w:val="21"/>
        </w:rPr>
        <w:t>，</w:t>
      </w:r>
      <w:r>
        <w:rPr>
          <w:rFonts w:ascii="宋体" w:hAnsi="宋体" w:cs="宋体" w:hint="eastAsia"/>
          <w:sz w:val="21"/>
          <w:szCs w:val="21"/>
        </w:rPr>
        <w:t>承担本项目的服务工作。</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、我单位一旦中标</w:t>
      </w:r>
      <w:r>
        <w:rPr>
          <w:rFonts w:ascii="宋体" w:hAnsi="宋体" w:cs="宋体" w:hint="eastAsia"/>
          <w:sz w:val="21"/>
          <w:szCs w:val="21"/>
        </w:rPr>
        <w:t>，</w:t>
      </w:r>
      <w:r>
        <w:rPr>
          <w:rFonts w:ascii="宋体" w:hAnsi="宋体" w:cs="宋体" w:hint="eastAsia"/>
          <w:sz w:val="21"/>
          <w:szCs w:val="21"/>
        </w:rPr>
        <w:t>将保证按本投标文件配备的人员提供服务</w:t>
      </w:r>
      <w:r>
        <w:rPr>
          <w:rFonts w:ascii="宋体" w:hAnsi="宋体" w:cs="宋体" w:hint="eastAsia"/>
          <w:sz w:val="21"/>
          <w:szCs w:val="21"/>
        </w:rPr>
        <w:t>，</w:t>
      </w:r>
      <w:r>
        <w:rPr>
          <w:rFonts w:ascii="宋体" w:hAnsi="宋体" w:cs="宋体" w:hint="eastAsia"/>
          <w:sz w:val="21"/>
          <w:szCs w:val="21"/>
        </w:rPr>
        <w:t>即</w:t>
      </w:r>
    </w:p>
    <w:p w:rsidR="008C2085" w:rsidRDefault="003B1AC7">
      <w:pPr>
        <w:spacing w:line="360" w:lineRule="auto"/>
        <w:ind w:firstLineChars="200" w:firstLine="422"/>
        <w:rPr>
          <w:rFonts w:ascii="宋体" w:hAnsi="宋体" w:cs="宋体"/>
          <w:sz w:val="21"/>
          <w:szCs w:val="21"/>
        </w:rPr>
      </w:pPr>
      <w:r>
        <w:rPr>
          <w:rFonts w:ascii="宋体" w:hAnsi="宋体" w:cs="宋体" w:hint="eastAsia"/>
          <w:b/>
          <w:bCs/>
          <w:sz w:val="21"/>
          <w:szCs w:val="21"/>
        </w:rPr>
        <w:t>（</w:t>
      </w:r>
      <w:r>
        <w:rPr>
          <w:rFonts w:ascii="宋体" w:hAnsi="宋体" w:cs="宋体" w:hint="eastAsia"/>
          <w:b/>
          <w:bCs/>
          <w:sz w:val="21"/>
          <w:szCs w:val="21"/>
        </w:rPr>
        <w:t>1</w:t>
      </w:r>
      <w:r>
        <w:rPr>
          <w:rFonts w:ascii="宋体" w:hAnsi="宋体" w:cs="宋体" w:hint="eastAsia"/>
          <w:b/>
          <w:bCs/>
          <w:sz w:val="21"/>
          <w:szCs w:val="21"/>
        </w:rPr>
        <w:t>）项目负责人：</w:t>
      </w:r>
      <w:r>
        <w:rPr>
          <w:rFonts w:ascii="宋体" w:hAnsi="宋体" w:cs="宋体" w:hint="eastAsia"/>
          <w:b/>
          <w:bCs/>
          <w:sz w:val="21"/>
          <w:szCs w:val="21"/>
        </w:rPr>
        <w:t xml:space="preserve">_____________ </w:t>
      </w:r>
      <w:r>
        <w:rPr>
          <w:rFonts w:ascii="宋体" w:hAnsi="宋体" w:cs="宋体" w:hint="eastAsia"/>
          <w:b/>
          <w:bCs/>
          <w:sz w:val="21"/>
          <w:szCs w:val="21"/>
        </w:rPr>
        <w:t>，</w:t>
      </w:r>
      <w:r>
        <w:rPr>
          <w:rFonts w:ascii="宋体" w:hAnsi="宋体" w:cs="宋体" w:hint="eastAsia"/>
          <w:b/>
          <w:bCs/>
          <w:sz w:val="21"/>
          <w:szCs w:val="21"/>
        </w:rPr>
        <w:t>身份证号为（）；</w:t>
      </w:r>
    </w:p>
    <w:p w:rsidR="008C2085" w:rsidRDefault="003B1AC7">
      <w:pPr>
        <w:adjustRightInd w:val="0"/>
        <w:snapToGrid w:val="0"/>
        <w:spacing w:line="360" w:lineRule="auto"/>
        <w:ind w:firstLineChars="200" w:firstLine="420"/>
        <w:rPr>
          <w:rFonts w:ascii="宋体" w:hAnsi="宋体" w:cs="宋体"/>
          <w:b/>
          <w:sz w:val="21"/>
          <w:szCs w:val="21"/>
        </w:rPr>
      </w:pPr>
      <w:r>
        <w:rPr>
          <w:rFonts w:ascii="宋体" w:hAnsi="宋体" w:cs="宋体" w:hint="eastAsia"/>
          <w:sz w:val="21"/>
          <w:szCs w:val="21"/>
        </w:rPr>
        <w:t>3</w:t>
      </w:r>
      <w:r>
        <w:rPr>
          <w:rFonts w:ascii="宋体" w:hAnsi="宋体" w:cs="宋体" w:hint="eastAsia"/>
          <w:sz w:val="21"/>
          <w:szCs w:val="21"/>
        </w:rPr>
        <w:t>、</w:t>
      </w:r>
      <w:r>
        <w:rPr>
          <w:rFonts w:ascii="宋体" w:hAnsi="宋体" w:cs="宋体" w:hint="eastAsia"/>
          <w:sz w:val="21"/>
          <w:szCs w:val="21"/>
        </w:rPr>
        <w:t>服务周期</w:t>
      </w:r>
      <w:r>
        <w:rPr>
          <w:rFonts w:ascii="宋体" w:hAnsi="宋体" w:cs="宋体" w:hint="eastAsia"/>
          <w:sz w:val="21"/>
          <w:szCs w:val="21"/>
        </w:rPr>
        <w:t>：</w:t>
      </w:r>
      <w:r>
        <w:rPr>
          <w:rFonts w:ascii="宋体" w:hAnsi="宋体" w:cs="宋体" w:hint="eastAsia"/>
          <w:sz w:val="21"/>
          <w:szCs w:val="21"/>
          <w:u w:val="single"/>
        </w:rPr>
        <w:t>满足招标文件规定</w:t>
      </w:r>
      <w:r>
        <w:rPr>
          <w:rFonts w:ascii="宋体" w:hAnsi="宋体" w:cs="宋体" w:hint="eastAsia"/>
          <w:sz w:val="21"/>
          <w:szCs w:val="21"/>
          <w:u w:val="single"/>
        </w:rPr>
        <w:t>。</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、我方同意所递交的投标文件在“投标人须知”规定的投标有效期内有效</w:t>
      </w:r>
      <w:r>
        <w:rPr>
          <w:rFonts w:ascii="宋体" w:hAnsi="宋体" w:cs="宋体" w:hint="eastAsia"/>
          <w:sz w:val="21"/>
          <w:szCs w:val="21"/>
        </w:rPr>
        <w:t>，</w:t>
      </w:r>
      <w:r>
        <w:rPr>
          <w:rFonts w:ascii="宋体" w:hAnsi="宋体" w:cs="宋体" w:hint="eastAsia"/>
          <w:sz w:val="21"/>
          <w:szCs w:val="21"/>
        </w:rPr>
        <w:t>在此期限届满之前</w:t>
      </w:r>
      <w:r>
        <w:rPr>
          <w:rFonts w:ascii="宋体" w:hAnsi="宋体" w:cs="宋体" w:hint="eastAsia"/>
          <w:sz w:val="21"/>
          <w:szCs w:val="21"/>
        </w:rPr>
        <w:t>，</w:t>
      </w:r>
      <w:r>
        <w:rPr>
          <w:rFonts w:ascii="宋体" w:hAnsi="宋体" w:cs="宋体" w:hint="eastAsia"/>
          <w:sz w:val="21"/>
          <w:szCs w:val="21"/>
        </w:rPr>
        <w:t>本投标函将始终对我方具有约束力</w:t>
      </w:r>
      <w:r>
        <w:rPr>
          <w:rFonts w:ascii="宋体" w:hAnsi="宋体" w:cs="宋体" w:hint="eastAsia"/>
          <w:sz w:val="21"/>
          <w:szCs w:val="21"/>
        </w:rPr>
        <w:t>，</w:t>
      </w:r>
      <w:r>
        <w:rPr>
          <w:rFonts w:ascii="宋体" w:hAnsi="宋体" w:cs="宋体" w:hint="eastAsia"/>
          <w:sz w:val="21"/>
          <w:szCs w:val="21"/>
        </w:rPr>
        <w:t>并随时接受中标。</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5</w:t>
      </w:r>
      <w:r>
        <w:rPr>
          <w:rFonts w:ascii="宋体" w:hAnsi="宋体" w:cs="宋体" w:hint="eastAsia"/>
          <w:sz w:val="21"/>
          <w:szCs w:val="21"/>
        </w:rPr>
        <w:t>、如果你单位接受我们的投标文件</w:t>
      </w:r>
      <w:r>
        <w:rPr>
          <w:rFonts w:ascii="宋体" w:hAnsi="宋体" w:cs="宋体" w:hint="eastAsia"/>
          <w:sz w:val="21"/>
          <w:szCs w:val="21"/>
        </w:rPr>
        <w:t>，</w:t>
      </w:r>
      <w:r>
        <w:rPr>
          <w:rFonts w:ascii="宋体" w:hAnsi="宋体" w:cs="宋体" w:hint="eastAsia"/>
          <w:sz w:val="21"/>
          <w:szCs w:val="21"/>
        </w:rPr>
        <w:t>我们保证按照投标文件的约定及时与你方按招标文件中服务合同的格式及内容签署服务合同。</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6</w:t>
      </w:r>
      <w:r>
        <w:rPr>
          <w:rFonts w:ascii="宋体" w:hAnsi="宋体" w:cs="宋体" w:hint="eastAsia"/>
          <w:sz w:val="21"/>
          <w:szCs w:val="21"/>
        </w:rPr>
        <w:t>、除非另外达成协议并生效</w:t>
      </w:r>
      <w:r>
        <w:rPr>
          <w:rFonts w:ascii="宋体" w:hAnsi="宋体" w:cs="宋体" w:hint="eastAsia"/>
          <w:sz w:val="21"/>
          <w:szCs w:val="21"/>
        </w:rPr>
        <w:t>，</w:t>
      </w:r>
      <w:r>
        <w:rPr>
          <w:rFonts w:ascii="宋体" w:hAnsi="宋体" w:cs="宋体" w:hint="eastAsia"/>
          <w:sz w:val="21"/>
          <w:szCs w:val="21"/>
        </w:rPr>
        <w:t>你方的招标文件、中标通知书和本投标文件将构成约束我们双方的合同。</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（其他补充说明）。</w:t>
      </w:r>
    </w:p>
    <w:p w:rsidR="008C2085" w:rsidRDefault="008C2085">
      <w:pPr>
        <w:spacing w:line="360" w:lineRule="auto"/>
        <w:ind w:firstLineChars="200" w:firstLine="420"/>
        <w:rPr>
          <w:rFonts w:ascii="宋体" w:hAnsi="宋体" w:cs="宋体"/>
          <w:snapToGrid w:val="0"/>
          <w:kern w:val="0"/>
          <w:sz w:val="21"/>
          <w:szCs w:val="21"/>
        </w:rPr>
      </w:pPr>
    </w:p>
    <w:p w:rsidR="008C2085" w:rsidRDefault="003B1AC7">
      <w:pPr>
        <w:spacing w:line="360" w:lineRule="auto"/>
        <w:ind w:firstLineChars="200" w:firstLine="420"/>
        <w:jc w:val="right"/>
        <w:rPr>
          <w:rFonts w:ascii="宋体" w:hAnsi="宋体" w:cs="宋体"/>
          <w:sz w:val="21"/>
          <w:szCs w:val="21"/>
          <w:u w:val="single"/>
        </w:rPr>
      </w:pPr>
      <w:r>
        <w:rPr>
          <w:rFonts w:ascii="宋体" w:hAnsi="宋体" w:cs="宋体" w:hint="eastAsia"/>
          <w:sz w:val="21"/>
          <w:szCs w:val="21"/>
        </w:rPr>
        <w:t>投标人名称：</w:t>
      </w:r>
      <w:r>
        <w:rPr>
          <w:rFonts w:ascii="宋体" w:hAnsi="宋体" w:cs="宋体" w:hint="eastAsia"/>
          <w:sz w:val="21"/>
          <w:szCs w:val="21"/>
          <w:u w:val="single"/>
        </w:rPr>
        <w:t xml:space="preserve">    </w:t>
      </w:r>
      <w:r>
        <w:rPr>
          <w:rFonts w:ascii="宋体" w:hAnsi="宋体" w:cs="宋体" w:hint="eastAsia"/>
          <w:sz w:val="21"/>
          <w:szCs w:val="21"/>
          <w:u w:val="single"/>
        </w:rPr>
        <w:t>（全称）（盖章）</w:t>
      </w:r>
      <w:r>
        <w:rPr>
          <w:rFonts w:ascii="宋体" w:hAnsi="宋体" w:cs="宋体" w:hint="eastAsia"/>
          <w:sz w:val="21"/>
          <w:szCs w:val="21"/>
          <w:u w:val="single"/>
        </w:rPr>
        <w:t xml:space="preserve">    </w:t>
      </w:r>
    </w:p>
    <w:p w:rsidR="008C2085" w:rsidRDefault="003B1AC7">
      <w:pPr>
        <w:spacing w:line="360" w:lineRule="auto"/>
        <w:ind w:firstLineChars="200" w:firstLine="420"/>
        <w:jc w:val="righ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法定代表人或其授权代理人：</w:t>
      </w:r>
      <w:r>
        <w:rPr>
          <w:rFonts w:ascii="宋体" w:hAnsi="宋体" w:cs="宋体" w:hint="eastAsia"/>
          <w:sz w:val="21"/>
          <w:szCs w:val="21"/>
          <w:u w:val="single"/>
        </w:rPr>
        <w:t xml:space="preserve">   </w:t>
      </w:r>
      <w:r>
        <w:rPr>
          <w:rFonts w:ascii="宋体" w:hAnsi="宋体" w:cs="宋体" w:hint="eastAsia"/>
          <w:sz w:val="21"/>
          <w:szCs w:val="21"/>
          <w:u w:val="single"/>
        </w:rPr>
        <w:t>（签字</w:t>
      </w:r>
      <w:r>
        <w:rPr>
          <w:rFonts w:ascii="宋体" w:hAnsi="宋体" w:cs="宋体" w:hint="eastAsia"/>
          <w:sz w:val="21"/>
          <w:szCs w:val="21"/>
          <w:u w:val="single"/>
        </w:rPr>
        <w:t>或签章</w:t>
      </w:r>
      <w:r>
        <w:rPr>
          <w:rFonts w:ascii="宋体" w:hAnsi="宋体" w:cs="宋体" w:hint="eastAsia"/>
          <w:sz w:val="21"/>
          <w:szCs w:val="21"/>
          <w:u w:val="single"/>
        </w:rPr>
        <w:t>）</w:t>
      </w:r>
      <w:r>
        <w:rPr>
          <w:rFonts w:ascii="宋体" w:hAnsi="宋体" w:cs="宋体" w:hint="eastAsia"/>
          <w:sz w:val="21"/>
          <w:szCs w:val="21"/>
          <w:u w:val="single"/>
        </w:rPr>
        <w:t xml:space="preserve"> </w:t>
      </w:r>
    </w:p>
    <w:p w:rsidR="008C2085" w:rsidRDefault="003B1AC7">
      <w:pPr>
        <w:spacing w:line="360" w:lineRule="auto"/>
        <w:ind w:firstLineChars="200" w:firstLine="420"/>
        <w:jc w:val="right"/>
        <w:rPr>
          <w:rFonts w:ascii="宋体" w:hAnsi="宋体" w:cs="宋体"/>
          <w:sz w:val="21"/>
          <w:szCs w:val="21"/>
        </w:rPr>
        <w:sectPr w:rsidR="008C2085">
          <w:headerReference w:type="default" r:id="rId11"/>
          <w:footerReference w:type="default" r:id="rId12"/>
          <w:pgSz w:w="11906" w:h="16838"/>
          <w:pgMar w:top="1361" w:right="1361" w:bottom="1361" w:left="1361" w:header="850" w:footer="964" w:gutter="170"/>
          <w:cols w:space="720"/>
          <w:docGrid w:linePitch="381"/>
        </w:sectPr>
      </w:pPr>
      <w:r>
        <w:rPr>
          <w:rFonts w:ascii="宋体" w:hAnsi="宋体" w:cs="宋体" w:hint="eastAsia"/>
          <w:sz w:val="21"/>
          <w:szCs w:val="21"/>
        </w:rPr>
        <w:t>日期：</w:t>
      </w:r>
      <w:r>
        <w:rPr>
          <w:rFonts w:ascii="宋体" w:hAnsi="宋体" w:cs="宋体" w:hint="eastAsia"/>
          <w:sz w:val="21"/>
          <w:szCs w:val="21"/>
        </w:rPr>
        <w:t>_____</w:t>
      </w:r>
      <w:r>
        <w:rPr>
          <w:rFonts w:ascii="宋体" w:hAnsi="宋体" w:cs="宋体" w:hint="eastAsia"/>
          <w:sz w:val="21"/>
          <w:szCs w:val="21"/>
        </w:rPr>
        <w:t>年</w:t>
      </w:r>
      <w:r>
        <w:rPr>
          <w:rFonts w:ascii="宋体" w:hAnsi="宋体" w:cs="宋体" w:hint="eastAsia"/>
          <w:sz w:val="21"/>
          <w:szCs w:val="21"/>
        </w:rPr>
        <w:t>___</w:t>
      </w:r>
      <w:r>
        <w:rPr>
          <w:rFonts w:ascii="宋体" w:hAnsi="宋体" w:cs="宋体" w:hint="eastAsia"/>
          <w:sz w:val="21"/>
          <w:szCs w:val="21"/>
        </w:rPr>
        <w:t>月</w:t>
      </w:r>
      <w:r>
        <w:rPr>
          <w:rFonts w:ascii="宋体" w:hAnsi="宋体" w:cs="宋体" w:hint="eastAsia"/>
          <w:sz w:val="21"/>
          <w:szCs w:val="21"/>
        </w:rPr>
        <w:t>___</w:t>
      </w:r>
      <w:r>
        <w:rPr>
          <w:rFonts w:ascii="宋体" w:hAnsi="宋体" w:cs="宋体" w:hint="eastAsia"/>
          <w:sz w:val="21"/>
          <w:szCs w:val="21"/>
        </w:rPr>
        <w:t>日</w:t>
      </w:r>
      <w:bookmarkStart w:id="160" w:name="_Toc258313656"/>
      <w:bookmarkStart w:id="161" w:name="_Toc255930403"/>
    </w:p>
    <w:p w:rsidR="008C2085" w:rsidRDefault="003B1AC7">
      <w:pPr>
        <w:pStyle w:val="2TimesNewRoman00"/>
        <w:spacing w:before="0" w:line="360" w:lineRule="auto"/>
      </w:pPr>
      <w:r>
        <w:lastRenderedPageBreak/>
        <w:t>二、法定代表人身份证明及授权委托书</w:t>
      </w:r>
    </w:p>
    <w:p w:rsidR="008C2085" w:rsidRDefault="008C2085">
      <w:pPr>
        <w:spacing w:line="360" w:lineRule="auto"/>
        <w:jc w:val="center"/>
        <w:rPr>
          <w:b/>
          <w:sz w:val="32"/>
          <w:szCs w:val="32"/>
        </w:rPr>
      </w:pPr>
    </w:p>
    <w:p w:rsidR="008C2085" w:rsidRDefault="003B1AC7">
      <w:pPr>
        <w:spacing w:line="360" w:lineRule="auto"/>
        <w:jc w:val="center"/>
        <w:rPr>
          <w:b/>
          <w:sz w:val="24"/>
        </w:rPr>
      </w:pPr>
      <w:r>
        <w:rPr>
          <w:b/>
          <w:sz w:val="24"/>
        </w:rPr>
        <w:t>（一）法定代表人身份证明</w:t>
      </w:r>
    </w:p>
    <w:p w:rsidR="008C2085" w:rsidRDefault="008C2085">
      <w:pPr>
        <w:spacing w:line="340" w:lineRule="exact"/>
        <w:jc w:val="right"/>
        <w:rPr>
          <w:sz w:val="24"/>
        </w:rPr>
      </w:pPr>
    </w:p>
    <w:p w:rsidR="008C2085" w:rsidRDefault="003B1AC7">
      <w:pPr>
        <w:spacing w:line="360" w:lineRule="auto"/>
        <w:rPr>
          <w:rFonts w:ascii="宋体" w:hAnsi="宋体" w:cs="宋体"/>
          <w:sz w:val="21"/>
          <w:szCs w:val="21"/>
        </w:rPr>
      </w:pPr>
      <w:r>
        <w:rPr>
          <w:rFonts w:ascii="宋体" w:hAnsi="宋体" w:cs="宋体" w:hint="eastAsia"/>
          <w:sz w:val="21"/>
          <w:szCs w:val="21"/>
        </w:rPr>
        <w:t>投标人名称：</w:t>
      </w:r>
      <w:r>
        <w:rPr>
          <w:rFonts w:ascii="宋体" w:hAnsi="宋体" w:cs="宋体" w:hint="eastAsia"/>
          <w:sz w:val="21"/>
          <w:szCs w:val="21"/>
        </w:rPr>
        <w:t>_____________________</w:t>
      </w:r>
    </w:p>
    <w:p w:rsidR="008C2085" w:rsidRDefault="003B1AC7">
      <w:pPr>
        <w:spacing w:line="360" w:lineRule="auto"/>
        <w:ind w:firstLineChars="200" w:firstLine="420"/>
        <w:rPr>
          <w:rFonts w:ascii="宋体" w:hAnsi="宋体" w:cs="宋体"/>
          <w:b/>
          <w:bCs/>
          <w:sz w:val="32"/>
          <w:szCs w:val="32"/>
          <w:u w:val="single"/>
        </w:rPr>
      </w:pPr>
      <w:r>
        <w:rPr>
          <w:rFonts w:ascii="宋体" w:hAnsi="宋体" w:cs="宋体" w:hint="eastAsia"/>
          <w:sz w:val="21"/>
          <w:szCs w:val="21"/>
        </w:rPr>
        <w:t>姓名：</w:t>
      </w:r>
      <w:r>
        <w:rPr>
          <w:rFonts w:ascii="宋体" w:hAnsi="宋体" w:cs="宋体" w:hint="eastAsia"/>
          <w:b/>
          <w:bCs/>
          <w:sz w:val="32"/>
          <w:szCs w:val="32"/>
          <w:u w:val="single"/>
        </w:rPr>
        <w:t>（签字</w:t>
      </w:r>
      <w:r>
        <w:rPr>
          <w:rFonts w:ascii="宋体" w:hAnsi="宋体" w:cs="宋体" w:hint="eastAsia"/>
          <w:b/>
          <w:bCs/>
          <w:sz w:val="32"/>
          <w:szCs w:val="32"/>
          <w:u w:val="single"/>
        </w:rPr>
        <w:t>或签章</w:t>
      </w:r>
      <w:r>
        <w:rPr>
          <w:rFonts w:ascii="宋体" w:hAnsi="宋体" w:cs="宋体" w:hint="eastAsia"/>
          <w:b/>
          <w:bCs/>
          <w:sz w:val="32"/>
          <w:szCs w:val="32"/>
          <w:u w:val="single"/>
        </w:rPr>
        <w:t>）</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性别：</w:t>
      </w:r>
      <w:r>
        <w:rPr>
          <w:rFonts w:ascii="宋体" w:hAnsi="宋体" w:cs="宋体" w:hint="eastAsia"/>
          <w:sz w:val="21"/>
          <w:szCs w:val="21"/>
        </w:rPr>
        <w:t>____</w:t>
      </w:r>
      <w:r>
        <w:rPr>
          <w:rFonts w:ascii="宋体" w:hAnsi="宋体" w:cs="宋体" w:hint="eastAsia"/>
          <w:sz w:val="21"/>
          <w:szCs w:val="21"/>
        </w:rPr>
        <w:t>年龄：</w:t>
      </w:r>
      <w:r>
        <w:rPr>
          <w:rFonts w:ascii="宋体" w:hAnsi="宋体" w:cs="宋体" w:hint="eastAsia"/>
          <w:sz w:val="21"/>
          <w:szCs w:val="21"/>
        </w:rPr>
        <w:t>_____</w:t>
      </w:r>
      <w:r>
        <w:rPr>
          <w:rFonts w:ascii="宋体" w:hAnsi="宋体" w:cs="宋体" w:hint="eastAsia"/>
          <w:sz w:val="21"/>
          <w:szCs w:val="21"/>
        </w:rPr>
        <w:t>职务：</w:t>
      </w:r>
      <w:r>
        <w:rPr>
          <w:rFonts w:ascii="宋体" w:hAnsi="宋体" w:cs="宋体" w:hint="eastAsia"/>
          <w:sz w:val="21"/>
          <w:szCs w:val="21"/>
        </w:rPr>
        <w:t>_____</w:t>
      </w:r>
    </w:p>
    <w:p w:rsidR="008C2085" w:rsidRDefault="003B1AC7">
      <w:pPr>
        <w:spacing w:line="360" w:lineRule="auto"/>
        <w:rPr>
          <w:rFonts w:ascii="宋体" w:hAnsi="宋体" w:cs="宋体"/>
          <w:sz w:val="21"/>
          <w:szCs w:val="21"/>
        </w:rPr>
      </w:pPr>
      <w:r>
        <w:rPr>
          <w:rFonts w:ascii="宋体" w:hAnsi="宋体" w:cs="宋体" w:hint="eastAsia"/>
          <w:sz w:val="21"/>
          <w:szCs w:val="21"/>
        </w:rPr>
        <w:t>系</w:t>
      </w:r>
      <w:r>
        <w:rPr>
          <w:rFonts w:ascii="宋体" w:hAnsi="宋体" w:cs="宋体" w:hint="eastAsia"/>
          <w:sz w:val="21"/>
          <w:szCs w:val="21"/>
        </w:rPr>
        <w:t>_________</w:t>
      </w:r>
      <w:r>
        <w:rPr>
          <w:rFonts w:ascii="宋体" w:hAnsi="宋体" w:cs="宋体" w:hint="eastAsia"/>
          <w:sz w:val="21"/>
          <w:szCs w:val="21"/>
        </w:rPr>
        <w:t>（投标人名称）的法定代表人。</w:t>
      </w:r>
    </w:p>
    <w:p w:rsidR="008C2085" w:rsidRDefault="008C2085">
      <w:pPr>
        <w:spacing w:line="360" w:lineRule="auto"/>
        <w:rPr>
          <w:rFonts w:ascii="宋体" w:hAnsi="宋体" w:cs="宋体"/>
          <w:sz w:val="21"/>
          <w:szCs w:val="21"/>
        </w:rPr>
      </w:pPr>
    </w:p>
    <w:p w:rsidR="008C2085" w:rsidRDefault="003B1AC7">
      <w:pPr>
        <w:spacing w:line="360" w:lineRule="auto"/>
        <w:rPr>
          <w:rFonts w:ascii="宋体" w:hAnsi="宋体" w:cs="宋体"/>
          <w:sz w:val="21"/>
          <w:szCs w:val="21"/>
        </w:rPr>
      </w:pPr>
      <w:r>
        <w:rPr>
          <w:rFonts w:ascii="宋体" w:hAnsi="宋体" w:cs="宋体" w:hint="eastAsia"/>
          <w:sz w:val="21"/>
          <w:szCs w:val="21"/>
        </w:rPr>
        <w:t>特此证明。</w:t>
      </w:r>
    </w:p>
    <w:p w:rsidR="008C2085" w:rsidRDefault="003B1AC7">
      <w:pPr>
        <w:spacing w:line="360" w:lineRule="auto"/>
        <w:rPr>
          <w:rFonts w:ascii="宋体" w:hAnsi="宋体" w:cs="宋体"/>
          <w:bCs/>
          <w:sz w:val="21"/>
          <w:szCs w:val="21"/>
        </w:rPr>
      </w:pPr>
      <w:r>
        <w:rPr>
          <w:rFonts w:ascii="宋体" w:hAnsi="宋体" w:cs="宋体" w:hint="eastAsia"/>
          <w:bCs/>
          <w:sz w:val="21"/>
          <w:szCs w:val="21"/>
        </w:rPr>
        <w:t>附：法定代表人身份证复印件（双面）。</w:t>
      </w:r>
    </w:p>
    <w:p w:rsidR="008C2085" w:rsidRDefault="008C2085">
      <w:pPr>
        <w:spacing w:line="360" w:lineRule="auto"/>
        <w:rPr>
          <w:rFonts w:ascii="宋体" w:hAnsi="宋体" w:cs="宋体"/>
          <w:sz w:val="21"/>
          <w:szCs w:val="21"/>
        </w:rPr>
      </w:pPr>
    </w:p>
    <w:p w:rsidR="008C2085" w:rsidRDefault="008C2085">
      <w:pPr>
        <w:spacing w:line="360" w:lineRule="auto"/>
        <w:rPr>
          <w:rFonts w:ascii="宋体" w:hAnsi="宋体" w:cs="宋体"/>
          <w:sz w:val="21"/>
          <w:szCs w:val="21"/>
        </w:rPr>
      </w:pPr>
    </w:p>
    <w:p w:rsidR="008C2085" w:rsidRDefault="008C2085">
      <w:pPr>
        <w:spacing w:line="360" w:lineRule="auto"/>
        <w:jc w:val="right"/>
        <w:rPr>
          <w:rFonts w:ascii="宋体" w:hAnsi="宋体" w:cs="宋体"/>
          <w:sz w:val="21"/>
          <w:szCs w:val="21"/>
        </w:rPr>
      </w:pPr>
    </w:p>
    <w:p w:rsidR="008C2085" w:rsidRDefault="008C2085">
      <w:pPr>
        <w:spacing w:line="360" w:lineRule="auto"/>
        <w:jc w:val="right"/>
        <w:rPr>
          <w:rFonts w:ascii="宋体" w:hAnsi="宋体" w:cs="宋体"/>
          <w:sz w:val="21"/>
          <w:szCs w:val="21"/>
        </w:rPr>
      </w:pPr>
    </w:p>
    <w:p w:rsidR="008C2085" w:rsidRDefault="008C2085">
      <w:pPr>
        <w:spacing w:line="360" w:lineRule="auto"/>
        <w:jc w:val="right"/>
        <w:rPr>
          <w:rFonts w:ascii="宋体" w:hAnsi="宋体" w:cs="宋体"/>
          <w:sz w:val="21"/>
          <w:szCs w:val="21"/>
        </w:rPr>
      </w:pPr>
    </w:p>
    <w:p w:rsidR="008C2085" w:rsidRDefault="003B1AC7">
      <w:pPr>
        <w:spacing w:line="360" w:lineRule="auto"/>
        <w:jc w:val="right"/>
        <w:rPr>
          <w:rFonts w:ascii="宋体" w:hAnsi="宋体" w:cs="宋体"/>
          <w:sz w:val="21"/>
          <w:szCs w:val="21"/>
        </w:rPr>
      </w:pPr>
      <w:r>
        <w:rPr>
          <w:rFonts w:ascii="宋体" w:hAnsi="宋体" w:cs="宋体" w:hint="eastAsia"/>
          <w:sz w:val="21"/>
          <w:szCs w:val="21"/>
        </w:rPr>
        <w:t>投标人：</w:t>
      </w:r>
      <w:r>
        <w:rPr>
          <w:rFonts w:ascii="宋体" w:hAnsi="宋体" w:cs="宋体" w:hint="eastAsia"/>
          <w:sz w:val="21"/>
          <w:szCs w:val="21"/>
        </w:rPr>
        <w:t>___________________</w:t>
      </w:r>
      <w:r>
        <w:rPr>
          <w:rFonts w:ascii="宋体" w:hAnsi="宋体" w:cs="宋体" w:hint="eastAsia"/>
          <w:sz w:val="21"/>
          <w:szCs w:val="21"/>
        </w:rPr>
        <w:t>（盖单位章）</w:t>
      </w:r>
    </w:p>
    <w:p w:rsidR="008C2085" w:rsidRDefault="003B1AC7">
      <w:pPr>
        <w:spacing w:line="360" w:lineRule="auto"/>
        <w:jc w:val="right"/>
        <w:rPr>
          <w:rFonts w:ascii="宋体" w:hAnsi="宋体" w:cs="宋体"/>
          <w:sz w:val="21"/>
          <w:szCs w:val="21"/>
        </w:rPr>
      </w:pPr>
      <w:r>
        <w:rPr>
          <w:rFonts w:ascii="宋体" w:hAnsi="宋体" w:cs="宋体" w:hint="eastAsia"/>
          <w:sz w:val="21"/>
          <w:szCs w:val="21"/>
        </w:rPr>
        <w:t>______</w:t>
      </w:r>
      <w:r>
        <w:rPr>
          <w:rFonts w:ascii="宋体" w:hAnsi="宋体" w:cs="宋体" w:hint="eastAsia"/>
          <w:sz w:val="21"/>
          <w:szCs w:val="21"/>
        </w:rPr>
        <w:t>年</w:t>
      </w:r>
      <w:r>
        <w:rPr>
          <w:rFonts w:ascii="宋体" w:hAnsi="宋体" w:cs="宋体" w:hint="eastAsia"/>
          <w:sz w:val="21"/>
          <w:szCs w:val="21"/>
        </w:rPr>
        <w:t>_____</w:t>
      </w:r>
      <w:r>
        <w:rPr>
          <w:rFonts w:ascii="宋体" w:hAnsi="宋体" w:cs="宋体" w:hint="eastAsia"/>
          <w:sz w:val="21"/>
          <w:szCs w:val="21"/>
        </w:rPr>
        <w:t>月</w:t>
      </w:r>
      <w:r>
        <w:rPr>
          <w:rFonts w:ascii="宋体" w:hAnsi="宋体" w:cs="宋体" w:hint="eastAsia"/>
          <w:sz w:val="21"/>
          <w:szCs w:val="21"/>
        </w:rPr>
        <w:t>_______</w:t>
      </w:r>
      <w:r>
        <w:rPr>
          <w:rFonts w:ascii="宋体" w:hAnsi="宋体" w:cs="宋体" w:hint="eastAsia"/>
          <w:sz w:val="21"/>
          <w:szCs w:val="21"/>
        </w:rPr>
        <w:t>日</w:t>
      </w:r>
    </w:p>
    <w:p w:rsidR="008C2085" w:rsidRDefault="008C2085">
      <w:pPr>
        <w:spacing w:line="360" w:lineRule="auto"/>
        <w:jc w:val="right"/>
        <w:rPr>
          <w:sz w:val="21"/>
          <w:szCs w:val="21"/>
        </w:rPr>
      </w:pPr>
    </w:p>
    <w:p w:rsidR="008C2085" w:rsidRDefault="003B1AC7">
      <w:pPr>
        <w:spacing w:line="360" w:lineRule="auto"/>
        <w:jc w:val="left"/>
        <w:rPr>
          <w:rFonts w:ascii="宋体" w:hAnsi="宋体" w:cs="宋体"/>
          <w:sz w:val="21"/>
          <w:szCs w:val="21"/>
        </w:rPr>
      </w:pPr>
      <w:r>
        <w:rPr>
          <w:rFonts w:ascii="宋体" w:hAnsi="宋体" w:cs="宋体" w:hint="eastAsia"/>
          <w:b/>
          <w:sz w:val="21"/>
          <w:szCs w:val="21"/>
        </w:rPr>
        <w:t>注：</w:t>
      </w:r>
      <w:r>
        <w:rPr>
          <w:rFonts w:ascii="宋体" w:hAnsi="宋体" w:cs="宋体" w:hint="eastAsia"/>
          <w:b/>
          <w:sz w:val="21"/>
          <w:szCs w:val="21"/>
        </w:rPr>
        <w:t>无论由投标人的法定代表人或委托代理人签署投标文件</w:t>
      </w:r>
      <w:r>
        <w:rPr>
          <w:rFonts w:ascii="宋体" w:hAnsi="宋体" w:cs="宋体" w:hint="eastAsia"/>
          <w:b/>
          <w:sz w:val="21"/>
          <w:szCs w:val="21"/>
        </w:rPr>
        <w:t>，</w:t>
      </w:r>
      <w:r>
        <w:rPr>
          <w:rFonts w:ascii="宋体" w:hAnsi="宋体" w:cs="宋体" w:hint="eastAsia"/>
          <w:b/>
          <w:sz w:val="21"/>
          <w:szCs w:val="21"/>
        </w:rPr>
        <w:t>法定代表人身份证明</w:t>
      </w:r>
      <w:r>
        <w:rPr>
          <w:rFonts w:ascii="宋体" w:hAnsi="宋体" w:cs="宋体" w:hint="eastAsia"/>
          <w:b/>
          <w:sz w:val="21"/>
          <w:szCs w:val="21"/>
        </w:rPr>
        <w:t>都</w:t>
      </w:r>
      <w:r>
        <w:rPr>
          <w:rFonts w:ascii="宋体" w:hAnsi="宋体" w:cs="宋体" w:hint="eastAsia"/>
          <w:b/>
          <w:sz w:val="21"/>
          <w:szCs w:val="21"/>
        </w:rPr>
        <w:t>必须提供。如果由投标人的法定代表人签署投标文件</w:t>
      </w:r>
      <w:r>
        <w:rPr>
          <w:rFonts w:ascii="宋体" w:hAnsi="宋体" w:cs="宋体" w:hint="eastAsia"/>
          <w:b/>
          <w:sz w:val="21"/>
          <w:szCs w:val="21"/>
        </w:rPr>
        <w:t>，</w:t>
      </w:r>
      <w:r>
        <w:rPr>
          <w:rFonts w:ascii="宋体" w:hAnsi="宋体" w:cs="宋体" w:hint="eastAsia"/>
          <w:b/>
          <w:sz w:val="21"/>
          <w:szCs w:val="21"/>
        </w:rPr>
        <w:t>则无须提交授权委托书</w:t>
      </w:r>
      <w:r>
        <w:rPr>
          <w:rFonts w:ascii="黑体" w:eastAsia="黑体" w:hint="eastAsia"/>
          <w:b/>
          <w:sz w:val="21"/>
          <w:szCs w:val="21"/>
        </w:rPr>
        <w:t>。</w:t>
      </w:r>
    </w:p>
    <w:p w:rsidR="008C2085" w:rsidRDefault="008C2085">
      <w:pPr>
        <w:spacing w:line="360" w:lineRule="auto"/>
        <w:ind w:firstLineChars="200" w:firstLine="422"/>
        <w:jc w:val="left"/>
        <w:rPr>
          <w:rFonts w:ascii="宋体" w:hAnsi="宋体" w:cs="宋体"/>
          <w:b/>
          <w:sz w:val="21"/>
          <w:szCs w:val="21"/>
        </w:rPr>
      </w:pPr>
    </w:p>
    <w:p w:rsidR="008C2085" w:rsidRDefault="008C2085">
      <w:pPr>
        <w:pStyle w:val="8"/>
      </w:pPr>
    </w:p>
    <w:p w:rsidR="008C2085" w:rsidRDefault="008C2085">
      <w:pPr>
        <w:spacing w:line="360" w:lineRule="auto"/>
        <w:jc w:val="right"/>
        <w:rPr>
          <w:sz w:val="21"/>
          <w:szCs w:val="21"/>
        </w:rPr>
      </w:pPr>
    </w:p>
    <w:p w:rsidR="008C2085" w:rsidRDefault="008C2085">
      <w:pPr>
        <w:spacing w:line="360" w:lineRule="auto"/>
        <w:jc w:val="right"/>
        <w:rPr>
          <w:sz w:val="21"/>
          <w:szCs w:val="21"/>
        </w:rPr>
      </w:pPr>
    </w:p>
    <w:p w:rsidR="008C2085" w:rsidRDefault="008C2085">
      <w:pPr>
        <w:spacing w:line="360" w:lineRule="auto"/>
        <w:jc w:val="right"/>
        <w:rPr>
          <w:sz w:val="21"/>
          <w:szCs w:val="21"/>
        </w:rPr>
      </w:pPr>
    </w:p>
    <w:p w:rsidR="008C2085" w:rsidRDefault="008C2085">
      <w:pPr>
        <w:spacing w:line="360" w:lineRule="auto"/>
        <w:jc w:val="right"/>
        <w:rPr>
          <w:sz w:val="21"/>
          <w:szCs w:val="21"/>
        </w:rPr>
      </w:pPr>
    </w:p>
    <w:p w:rsidR="008C2085" w:rsidRDefault="008C2085">
      <w:pPr>
        <w:spacing w:line="360" w:lineRule="auto"/>
        <w:jc w:val="right"/>
        <w:rPr>
          <w:sz w:val="21"/>
          <w:szCs w:val="21"/>
        </w:rPr>
      </w:pPr>
    </w:p>
    <w:p w:rsidR="008C2085" w:rsidRDefault="008C2085">
      <w:pPr>
        <w:spacing w:line="360" w:lineRule="auto"/>
        <w:jc w:val="right"/>
        <w:rPr>
          <w:sz w:val="21"/>
          <w:szCs w:val="21"/>
        </w:rPr>
      </w:pPr>
    </w:p>
    <w:p w:rsidR="008C2085" w:rsidRDefault="003B1AC7">
      <w:pPr>
        <w:widowControl/>
        <w:spacing w:line="240" w:lineRule="auto"/>
        <w:jc w:val="center"/>
        <w:rPr>
          <w:b/>
          <w:sz w:val="24"/>
        </w:rPr>
      </w:pPr>
      <w:r>
        <w:rPr>
          <w:b/>
          <w:sz w:val="24"/>
        </w:rPr>
        <w:lastRenderedPageBreak/>
        <w:t>（二）授权委托书</w:t>
      </w:r>
    </w:p>
    <w:p w:rsidR="008C2085" w:rsidRDefault="008C2085">
      <w:pPr>
        <w:spacing w:line="340" w:lineRule="exact"/>
        <w:jc w:val="center"/>
        <w:rPr>
          <w:b/>
          <w:sz w:val="24"/>
        </w:rPr>
      </w:pPr>
    </w:p>
    <w:p w:rsidR="008C2085" w:rsidRDefault="003B1AC7">
      <w:pPr>
        <w:spacing w:line="365" w:lineRule="auto"/>
        <w:ind w:firstLine="479"/>
        <w:rPr>
          <w:rFonts w:ascii="宋体" w:hAnsi="宋体" w:cs="宋体"/>
          <w:sz w:val="21"/>
          <w:szCs w:val="21"/>
        </w:rPr>
      </w:pPr>
      <w:r>
        <w:rPr>
          <w:rFonts w:ascii="宋体" w:hAnsi="宋体" w:cs="宋体" w:hint="eastAsia"/>
          <w:sz w:val="21"/>
          <w:szCs w:val="21"/>
        </w:rPr>
        <w:t>本人（姓名）系（投标人名称）的法定代表人</w:t>
      </w:r>
      <w:r>
        <w:rPr>
          <w:rFonts w:ascii="宋体" w:hAnsi="宋体" w:cs="宋体" w:hint="eastAsia"/>
          <w:sz w:val="21"/>
          <w:szCs w:val="21"/>
        </w:rPr>
        <w:t>，</w:t>
      </w:r>
      <w:r>
        <w:rPr>
          <w:rFonts w:ascii="宋体" w:hAnsi="宋体" w:cs="宋体" w:hint="eastAsia"/>
          <w:sz w:val="21"/>
          <w:szCs w:val="21"/>
        </w:rPr>
        <w:t>现委托（姓名）</w:t>
      </w:r>
      <w:r>
        <w:rPr>
          <w:rFonts w:ascii="宋体" w:hAnsi="宋体" w:cs="宋体" w:hint="eastAsia"/>
          <w:sz w:val="21"/>
          <w:szCs w:val="21"/>
        </w:rPr>
        <w:t xml:space="preserve"> </w:t>
      </w:r>
      <w:r>
        <w:rPr>
          <w:rFonts w:ascii="宋体" w:hAnsi="宋体" w:cs="宋体" w:hint="eastAsia"/>
          <w:sz w:val="21"/>
          <w:szCs w:val="21"/>
        </w:rPr>
        <w:t>为我方代理人。代理人根据授权</w:t>
      </w:r>
      <w:r>
        <w:rPr>
          <w:rFonts w:ascii="宋体" w:hAnsi="宋体" w:cs="宋体" w:hint="eastAsia"/>
          <w:sz w:val="21"/>
          <w:szCs w:val="21"/>
        </w:rPr>
        <w:t>，</w:t>
      </w:r>
      <w:r>
        <w:rPr>
          <w:rFonts w:ascii="宋体" w:hAnsi="宋体" w:cs="宋体" w:hint="eastAsia"/>
          <w:sz w:val="21"/>
          <w:szCs w:val="21"/>
        </w:rPr>
        <w:t>以我方名义签署、澄清确认、递交、撤回、修改</w:t>
      </w:r>
      <w:r>
        <w:rPr>
          <w:rFonts w:ascii="宋体" w:hAnsi="宋体" w:cs="宋体" w:hint="eastAsia"/>
          <w:sz w:val="21"/>
          <w:szCs w:val="21"/>
          <w:u w:val="single"/>
        </w:rPr>
        <w:t>基于节能环保的高性能钢渣混凝土应用关键技术研究</w:t>
      </w:r>
      <w:r>
        <w:rPr>
          <w:rFonts w:ascii="宋体" w:hAnsi="宋体" w:cs="宋体" w:hint="eastAsia"/>
          <w:sz w:val="21"/>
          <w:szCs w:val="21"/>
          <w:u w:val="single"/>
        </w:rPr>
        <w:t>THTZ-HNTYJ</w:t>
      </w:r>
      <w:r>
        <w:rPr>
          <w:rFonts w:ascii="宋体" w:hAnsi="宋体" w:cs="宋体" w:hint="eastAsia"/>
          <w:sz w:val="21"/>
          <w:szCs w:val="21"/>
          <w:u w:val="single"/>
        </w:rPr>
        <w:t>标段</w:t>
      </w:r>
      <w:r>
        <w:rPr>
          <w:rFonts w:ascii="宋体" w:hAnsi="宋体" w:cs="宋体" w:hint="eastAsia"/>
          <w:sz w:val="21"/>
          <w:szCs w:val="21"/>
        </w:rPr>
        <w:t>投标文件、签订合同和处理有关事宜</w:t>
      </w:r>
      <w:r>
        <w:rPr>
          <w:rFonts w:ascii="宋体" w:hAnsi="宋体" w:cs="宋体" w:hint="eastAsia"/>
          <w:sz w:val="21"/>
          <w:szCs w:val="21"/>
        </w:rPr>
        <w:t>，</w:t>
      </w:r>
      <w:r>
        <w:rPr>
          <w:rFonts w:ascii="宋体" w:hAnsi="宋体" w:cs="宋体" w:hint="eastAsia"/>
          <w:sz w:val="21"/>
          <w:szCs w:val="21"/>
        </w:rPr>
        <w:t>其法律后果由我方承担。</w:t>
      </w:r>
    </w:p>
    <w:p w:rsidR="008C2085" w:rsidRDefault="003B1AC7">
      <w:pPr>
        <w:spacing w:before="3" w:line="365" w:lineRule="auto"/>
        <w:rPr>
          <w:rFonts w:ascii="宋体" w:hAnsi="宋体" w:cs="宋体"/>
          <w:sz w:val="21"/>
          <w:szCs w:val="21"/>
          <w:u w:val="single"/>
        </w:rPr>
      </w:pPr>
      <w:r>
        <w:rPr>
          <w:rFonts w:ascii="宋体" w:hAnsi="宋体" w:cs="宋体" w:hint="eastAsia"/>
          <w:sz w:val="21"/>
          <w:szCs w:val="21"/>
        </w:rPr>
        <w:t>委托期限：</w:t>
      </w:r>
      <w:r>
        <w:rPr>
          <w:rFonts w:ascii="宋体" w:hAnsi="宋体" w:cs="宋体" w:hint="eastAsia"/>
          <w:sz w:val="21"/>
          <w:szCs w:val="21"/>
          <w:u w:val="single"/>
        </w:rPr>
        <w:t>自本委托书签署之日起至投标有效期满</w:t>
      </w:r>
    </w:p>
    <w:p w:rsidR="008C2085" w:rsidRDefault="003B1AC7">
      <w:pPr>
        <w:spacing w:before="3" w:line="364" w:lineRule="auto"/>
        <w:rPr>
          <w:rFonts w:ascii="宋体" w:hAnsi="宋体" w:cs="宋体"/>
          <w:sz w:val="21"/>
          <w:szCs w:val="21"/>
        </w:rPr>
      </w:pPr>
      <w:r>
        <w:rPr>
          <w:rFonts w:ascii="宋体" w:hAnsi="宋体" w:cs="宋体" w:hint="eastAsia"/>
          <w:sz w:val="21"/>
          <w:szCs w:val="21"/>
        </w:rPr>
        <w:t>代理人无转委托权。</w:t>
      </w:r>
    </w:p>
    <w:p w:rsidR="008C2085" w:rsidRDefault="003B1AC7">
      <w:pPr>
        <w:spacing w:before="2"/>
        <w:rPr>
          <w:rFonts w:ascii="宋体" w:hAnsi="宋体" w:cs="宋体"/>
          <w:sz w:val="21"/>
          <w:szCs w:val="21"/>
        </w:rPr>
      </w:pPr>
      <w:r>
        <w:rPr>
          <w:rFonts w:ascii="宋体" w:hAnsi="宋体" w:cs="宋体" w:hint="eastAsia"/>
          <w:sz w:val="21"/>
          <w:szCs w:val="21"/>
        </w:rPr>
        <w:t>附：法定代表人身份证复印件（双面）及委托代理人身份证复印件（双面）</w:t>
      </w:r>
    </w:p>
    <w:p w:rsidR="008C2085" w:rsidRDefault="008C2085">
      <w:pPr>
        <w:pStyle w:val="a7"/>
        <w:rPr>
          <w:rFonts w:ascii="宋体" w:eastAsia="宋体" w:hAnsi="宋体" w:cs="宋体"/>
          <w:sz w:val="24"/>
        </w:rPr>
      </w:pPr>
    </w:p>
    <w:p w:rsidR="008C2085" w:rsidRDefault="008C2085">
      <w:pPr>
        <w:pStyle w:val="a7"/>
        <w:spacing w:before="10"/>
        <w:rPr>
          <w:rFonts w:ascii="宋体" w:eastAsia="宋体" w:hAnsi="宋体" w:cs="宋体"/>
          <w:sz w:val="24"/>
        </w:rPr>
      </w:pPr>
    </w:p>
    <w:p w:rsidR="008C2085" w:rsidRDefault="003B1AC7">
      <w:pPr>
        <w:tabs>
          <w:tab w:val="left" w:pos="7631"/>
          <w:tab w:val="left" w:pos="7752"/>
          <w:tab w:val="left" w:pos="9007"/>
        </w:tabs>
        <w:spacing w:line="393" w:lineRule="auto"/>
        <w:ind w:firstLineChars="1800" w:firstLine="3780"/>
        <w:jc w:val="left"/>
        <w:rPr>
          <w:rFonts w:ascii="宋体" w:hAnsi="宋体" w:cs="宋体"/>
          <w:sz w:val="21"/>
          <w:szCs w:val="21"/>
        </w:rPr>
      </w:pPr>
      <w:r>
        <w:rPr>
          <w:rFonts w:ascii="宋体" w:hAnsi="宋体" w:cs="宋体" w:hint="eastAsia"/>
          <w:sz w:val="21"/>
          <w:szCs w:val="21"/>
        </w:rPr>
        <w:t>投标人：（盖单位章）</w:t>
      </w:r>
      <w:r>
        <w:rPr>
          <w:rFonts w:ascii="宋体" w:hAnsi="宋体" w:cs="宋体" w:hint="eastAsia"/>
          <w:sz w:val="21"/>
          <w:szCs w:val="21"/>
        </w:rPr>
        <w:t xml:space="preserve"> </w:t>
      </w:r>
    </w:p>
    <w:p w:rsidR="008C2085" w:rsidRDefault="003B1AC7">
      <w:pPr>
        <w:tabs>
          <w:tab w:val="left" w:pos="7631"/>
          <w:tab w:val="left" w:pos="7752"/>
          <w:tab w:val="left" w:pos="9007"/>
        </w:tabs>
        <w:spacing w:line="393" w:lineRule="auto"/>
        <w:ind w:firstLineChars="1800" w:firstLine="3780"/>
        <w:jc w:val="left"/>
        <w:rPr>
          <w:rFonts w:ascii="宋体" w:hAnsi="宋体" w:cs="宋体"/>
          <w:sz w:val="21"/>
          <w:szCs w:val="21"/>
        </w:rPr>
      </w:pPr>
      <w:r>
        <w:rPr>
          <w:rFonts w:ascii="宋体" w:hAnsi="宋体" w:cs="宋体" w:hint="eastAsia"/>
          <w:sz w:val="21"/>
          <w:szCs w:val="21"/>
        </w:rPr>
        <w:t>法定代表人：</w:t>
      </w:r>
      <w:r>
        <w:rPr>
          <w:rFonts w:ascii="宋体" w:hAnsi="宋体" w:cs="宋体" w:hint="eastAsia"/>
          <w:bCs/>
          <w:sz w:val="21"/>
          <w:szCs w:val="21"/>
        </w:rPr>
        <w:t>（签字或签章）</w:t>
      </w:r>
    </w:p>
    <w:p w:rsidR="008C2085" w:rsidRDefault="003B1AC7">
      <w:pPr>
        <w:tabs>
          <w:tab w:val="left" w:pos="7631"/>
          <w:tab w:val="left" w:pos="7752"/>
          <w:tab w:val="left" w:pos="9007"/>
        </w:tabs>
        <w:spacing w:line="393" w:lineRule="auto"/>
        <w:ind w:firstLineChars="1800" w:firstLine="3780"/>
        <w:jc w:val="left"/>
        <w:rPr>
          <w:rFonts w:ascii="宋体" w:hAnsi="宋体" w:cs="宋体"/>
          <w:sz w:val="21"/>
          <w:szCs w:val="21"/>
        </w:rPr>
      </w:pPr>
      <w:r>
        <w:rPr>
          <w:rFonts w:ascii="宋体" w:hAnsi="宋体" w:cs="宋体" w:hint="eastAsia"/>
          <w:sz w:val="21"/>
          <w:szCs w:val="21"/>
        </w:rPr>
        <w:t>身份证号码：</w:t>
      </w:r>
    </w:p>
    <w:p w:rsidR="008C2085" w:rsidRDefault="003B1AC7">
      <w:pPr>
        <w:tabs>
          <w:tab w:val="left" w:pos="7631"/>
          <w:tab w:val="left" w:pos="8407"/>
        </w:tabs>
        <w:spacing w:line="381" w:lineRule="auto"/>
        <w:ind w:firstLineChars="1800" w:firstLine="3780"/>
        <w:jc w:val="left"/>
        <w:rPr>
          <w:rFonts w:ascii="宋体" w:hAnsi="宋体" w:cs="宋体"/>
          <w:sz w:val="21"/>
          <w:szCs w:val="21"/>
        </w:rPr>
      </w:pPr>
      <w:r>
        <w:rPr>
          <w:rFonts w:ascii="宋体" w:hAnsi="宋体" w:cs="宋体" w:hint="eastAsia"/>
          <w:sz w:val="21"/>
          <w:szCs w:val="21"/>
        </w:rPr>
        <w:t>委托代理人：</w:t>
      </w:r>
      <w:r>
        <w:rPr>
          <w:rFonts w:ascii="宋体" w:hAnsi="宋体" w:cs="宋体" w:hint="eastAsia"/>
          <w:bCs/>
          <w:sz w:val="21"/>
          <w:szCs w:val="21"/>
        </w:rPr>
        <w:t>（签字</w:t>
      </w:r>
      <w:r>
        <w:rPr>
          <w:rFonts w:ascii="宋体" w:hAnsi="宋体" w:cs="宋体" w:hint="eastAsia"/>
          <w:bCs/>
          <w:sz w:val="21"/>
          <w:szCs w:val="21"/>
        </w:rPr>
        <w:t>或签章</w:t>
      </w:r>
      <w:r>
        <w:rPr>
          <w:rFonts w:ascii="宋体" w:hAnsi="宋体" w:cs="宋体" w:hint="eastAsia"/>
          <w:bCs/>
          <w:sz w:val="21"/>
          <w:szCs w:val="21"/>
        </w:rPr>
        <w:t>）</w:t>
      </w:r>
    </w:p>
    <w:p w:rsidR="008C2085" w:rsidRDefault="003B1AC7">
      <w:pPr>
        <w:tabs>
          <w:tab w:val="left" w:pos="7631"/>
          <w:tab w:val="left" w:pos="8407"/>
        </w:tabs>
        <w:spacing w:line="381" w:lineRule="auto"/>
        <w:ind w:firstLineChars="1800" w:firstLine="3780"/>
        <w:jc w:val="left"/>
        <w:rPr>
          <w:rFonts w:ascii="宋体" w:hAnsi="宋体" w:cs="宋体"/>
          <w:sz w:val="21"/>
          <w:szCs w:val="21"/>
        </w:rPr>
      </w:pPr>
      <w:r>
        <w:rPr>
          <w:rFonts w:ascii="宋体" w:hAnsi="宋体" w:cs="宋体" w:hint="eastAsia"/>
          <w:sz w:val="21"/>
          <w:szCs w:val="21"/>
        </w:rPr>
        <w:t>身份证号码：</w:t>
      </w:r>
    </w:p>
    <w:p w:rsidR="008C2085" w:rsidRDefault="003B1AC7">
      <w:pPr>
        <w:tabs>
          <w:tab w:val="left" w:pos="6318"/>
          <w:tab w:val="left" w:pos="7278"/>
          <w:tab w:val="left" w:pos="8239"/>
        </w:tabs>
        <w:spacing w:before="74"/>
        <w:jc w:val="right"/>
        <w:rPr>
          <w:rFonts w:ascii="宋体" w:hAnsi="宋体" w:cs="宋体"/>
          <w:sz w:val="21"/>
          <w:szCs w:val="21"/>
        </w:rPr>
      </w:pPr>
      <w:r>
        <w:rPr>
          <w:rFonts w:ascii="宋体" w:hAnsi="宋体" w:cs="宋体" w:hint="eastAsia"/>
          <w:sz w:val="21"/>
          <w:szCs w:val="21"/>
        </w:rPr>
        <w:t>年月日</w:t>
      </w:r>
    </w:p>
    <w:p w:rsidR="008C2085" w:rsidRDefault="008C2085">
      <w:pPr>
        <w:tabs>
          <w:tab w:val="left" w:pos="6318"/>
          <w:tab w:val="left" w:pos="7278"/>
          <w:tab w:val="left" w:pos="8239"/>
        </w:tabs>
        <w:spacing w:before="74"/>
        <w:ind w:leftChars="2500" w:left="7000"/>
        <w:jc w:val="right"/>
        <w:rPr>
          <w:rFonts w:ascii="宋体" w:hAnsi="宋体" w:cs="宋体"/>
          <w:sz w:val="24"/>
        </w:rPr>
      </w:pPr>
    </w:p>
    <w:p w:rsidR="008C2085" w:rsidRDefault="008C2085">
      <w:pPr>
        <w:spacing w:line="360" w:lineRule="auto"/>
        <w:jc w:val="left"/>
        <w:rPr>
          <w:rFonts w:ascii="宋体" w:hAnsi="宋体" w:cs="宋体"/>
          <w:sz w:val="21"/>
          <w:szCs w:val="21"/>
        </w:rPr>
      </w:pPr>
    </w:p>
    <w:p w:rsidR="008C2085" w:rsidRDefault="008C2085">
      <w:pPr>
        <w:spacing w:line="360" w:lineRule="auto"/>
        <w:jc w:val="right"/>
        <w:rPr>
          <w:sz w:val="24"/>
        </w:rPr>
      </w:pPr>
    </w:p>
    <w:p w:rsidR="008C2085" w:rsidRDefault="008C2085">
      <w:pPr>
        <w:spacing w:line="360" w:lineRule="auto"/>
        <w:jc w:val="center"/>
        <w:rPr>
          <w:sz w:val="21"/>
          <w:szCs w:val="21"/>
        </w:rPr>
      </w:pPr>
    </w:p>
    <w:p w:rsidR="008C2085" w:rsidRDefault="008C2085">
      <w:pPr>
        <w:spacing w:line="360" w:lineRule="auto"/>
        <w:jc w:val="center"/>
        <w:rPr>
          <w:sz w:val="21"/>
          <w:szCs w:val="21"/>
        </w:rPr>
      </w:pPr>
    </w:p>
    <w:p w:rsidR="008C2085" w:rsidRDefault="008C2085">
      <w:pPr>
        <w:spacing w:line="360" w:lineRule="auto"/>
        <w:jc w:val="center"/>
        <w:rPr>
          <w:sz w:val="21"/>
          <w:szCs w:val="21"/>
        </w:rPr>
      </w:pPr>
    </w:p>
    <w:p w:rsidR="008C2085" w:rsidRDefault="008C2085">
      <w:pPr>
        <w:spacing w:line="360" w:lineRule="auto"/>
        <w:jc w:val="center"/>
        <w:rPr>
          <w:sz w:val="21"/>
          <w:szCs w:val="21"/>
        </w:rPr>
      </w:pPr>
    </w:p>
    <w:p w:rsidR="008C2085" w:rsidRDefault="008C2085">
      <w:pPr>
        <w:spacing w:line="360" w:lineRule="auto"/>
        <w:jc w:val="center"/>
        <w:rPr>
          <w:sz w:val="21"/>
          <w:szCs w:val="21"/>
        </w:rPr>
      </w:pPr>
    </w:p>
    <w:p w:rsidR="008C2085" w:rsidRDefault="008C2085">
      <w:pPr>
        <w:spacing w:line="360" w:lineRule="auto"/>
        <w:jc w:val="center"/>
        <w:rPr>
          <w:sz w:val="21"/>
          <w:szCs w:val="21"/>
        </w:rPr>
      </w:pPr>
    </w:p>
    <w:p w:rsidR="008C2085" w:rsidRDefault="008C2085">
      <w:pPr>
        <w:spacing w:line="360" w:lineRule="auto"/>
        <w:jc w:val="center"/>
        <w:rPr>
          <w:sz w:val="21"/>
          <w:szCs w:val="21"/>
        </w:rPr>
      </w:pPr>
    </w:p>
    <w:p w:rsidR="008C2085" w:rsidRDefault="008C2085">
      <w:pPr>
        <w:spacing w:line="360" w:lineRule="auto"/>
        <w:jc w:val="center"/>
        <w:rPr>
          <w:sz w:val="21"/>
          <w:szCs w:val="21"/>
        </w:rPr>
      </w:pPr>
    </w:p>
    <w:p w:rsidR="008C2085" w:rsidRDefault="003B1AC7">
      <w:pPr>
        <w:rPr>
          <w:rFonts w:ascii="宋体" w:hAnsi="宋体" w:cs="宋体"/>
          <w:sz w:val="21"/>
          <w:szCs w:val="21"/>
        </w:rPr>
      </w:pPr>
      <w:r>
        <w:rPr>
          <w:rFonts w:ascii="宋体" w:hAnsi="宋体"/>
        </w:rPr>
        <w:br w:type="page"/>
      </w:r>
      <w:bookmarkStart w:id="162" w:name="_Toc436730372"/>
      <w:bookmarkStart w:id="163" w:name="_Toc372633024"/>
      <w:bookmarkStart w:id="164" w:name="_Toc33625866"/>
    </w:p>
    <w:p w:rsidR="008C2085" w:rsidRDefault="008C2085">
      <w:pPr>
        <w:spacing w:line="380" w:lineRule="exact"/>
        <w:jc w:val="center"/>
        <w:rPr>
          <w:rFonts w:ascii="宋体" w:hAnsi="宋体" w:cs="宋体"/>
          <w:b/>
          <w:sz w:val="30"/>
          <w:szCs w:val="30"/>
        </w:rPr>
        <w:sectPr w:rsidR="008C2085">
          <w:pgSz w:w="11906" w:h="16838"/>
          <w:pgMar w:top="1361" w:right="1361" w:bottom="1361" w:left="1361" w:header="851" w:footer="964" w:gutter="0"/>
          <w:cols w:space="720"/>
          <w:titlePg/>
          <w:docGrid w:type="lines" w:linePitch="312"/>
        </w:sectPr>
      </w:pPr>
    </w:p>
    <w:p w:rsidR="008C2085" w:rsidRDefault="003B1AC7" w:rsidP="00783217">
      <w:pPr>
        <w:pStyle w:val="2TimesNewRoman00"/>
        <w:spacing w:beforeLines="50" w:afterLines="50" w:line="360" w:lineRule="auto"/>
      </w:pPr>
      <w:bookmarkStart w:id="165" w:name="_Toc33625867"/>
      <w:bookmarkEnd w:id="160"/>
      <w:bookmarkEnd w:id="161"/>
      <w:bookmarkEnd w:id="162"/>
      <w:bookmarkEnd w:id="163"/>
      <w:bookmarkEnd w:id="164"/>
      <w:r>
        <w:rPr>
          <w:rFonts w:ascii="宋体" w:hAnsi="宋体" w:hint="eastAsia"/>
          <w:bCs w:val="0"/>
          <w:lang w:val="en-US" w:eastAsia="zh-CN"/>
        </w:rPr>
        <w:lastRenderedPageBreak/>
        <w:t>三、</w:t>
      </w:r>
      <w:r>
        <w:rPr>
          <w:rFonts w:hint="eastAsia"/>
          <w:bCs w:val="0"/>
        </w:rPr>
        <w:t>资格审查资料</w:t>
      </w:r>
      <w:bookmarkEnd w:id="165"/>
    </w:p>
    <w:p w:rsidR="008C2085" w:rsidRDefault="008C2085" w:rsidP="00783217">
      <w:pPr>
        <w:spacing w:line="360" w:lineRule="auto"/>
        <w:ind w:firstLineChars="257" w:firstLine="540"/>
        <w:rPr>
          <w:rFonts w:ascii="宋体" w:hAnsi="宋体" w:cs="宋体"/>
          <w:sz w:val="21"/>
          <w:szCs w:val="21"/>
        </w:rPr>
      </w:pPr>
      <w:bookmarkStart w:id="166" w:name="_Toc33625868"/>
    </w:p>
    <w:p w:rsidR="008C2085" w:rsidRDefault="003B1AC7" w:rsidP="00783217">
      <w:pPr>
        <w:spacing w:line="360" w:lineRule="auto"/>
        <w:ind w:firstLineChars="257" w:firstLine="540"/>
        <w:rPr>
          <w:rFonts w:ascii="宋体" w:hAnsi="宋体" w:cs="宋体"/>
          <w:sz w:val="21"/>
          <w:szCs w:val="21"/>
        </w:rPr>
      </w:pPr>
      <w:r>
        <w:rPr>
          <w:rFonts w:ascii="宋体" w:hAnsi="宋体" w:cs="宋体" w:hint="eastAsia"/>
          <w:sz w:val="21"/>
          <w:szCs w:val="21"/>
        </w:rPr>
        <w:t>表</w:t>
      </w:r>
      <w:r>
        <w:rPr>
          <w:rFonts w:ascii="宋体" w:hAnsi="宋体" w:cs="宋体" w:hint="eastAsia"/>
          <w:sz w:val="21"/>
          <w:szCs w:val="21"/>
        </w:rPr>
        <w:t xml:space="preserve">1 </w:t>
      </w:r>
      <w:r>
        <w:rPr>
          <w:rFonts w:ascii="宋体" w:hAnsi="宋体" w:cs="宋体" w:hint="eastAsia"/>
          <w:sz w:val="21"/>
          <w:szCs w:val="21"/>
        </w:rPr>
        <w:t>企业信息基本表</w:t>
      </w:r>
    </w:p>
    <w:p w:rsidR="008C2085" w:rsidRDefault="003B1AC7" w:rsidP="00783217">
      <w:pPr>
        <w:spacing w:line="360" w:lineRule="auto"/>
        <w:ind w:firstLineChars="257" w:firstLine="540"/>
        <w:rPr>
          <w:rFonts w:ascii="宋体" w:hAnsi="宋体" w:cs="宋体"/>
          <w:sz w:val="21"/>
          <w:szCs w:val="21"/>
        </w:rPr>
      </w:pPr>
      <w:r>
        <w:rPr>
          <w:rFonts w:ascii="宋体" w:hAnsi="宋体" w:cs="宋体" w:hint="eastAsia"/>
          <w:sz w:val="21"/>
          <w:szCs w:val="21"/>
        </w:rPr>
        <w:t>表</w:t>
      </w:r>
      <w:r>
        <w:rPr>
          <w:rFonts w:ascii="宋体" w:hAnsi="宋体" w:cs="宋体" w:hint="eastAsia"/>
          <w:sz w:val="21"/>
          <w:szCs w:val="21"/>
        </w:rPr>
        <w:t xml:space="preserve">2 </w:t>
      </w:r>
      <w:r>
        <w:rPr>
          <w:rFonts w:ascii="宋体" w:hAnsi="宋体" w:cs="宋体" w:hint="eastAsia"/>
          <w:sz w:val="21"/>
          <w:szCs w:val="21"/>
        </w:rPr>
        <w:t>拟投入本标段主要人员情况表</w:t>
      </w:r>
    </w:p>
    <w:p w:rsidR="008C2085" w:rsidRDefault="003B1AC7" w:rsidP="00783217">
      <w:pPr>
        <w:spacing w:line="360" w:lineRule="auto"/>
        <w:ind w:firstLineChars="257" w:firstLine="540"/>
        <w:rPr>
          <w:rFonts w:ascii="宋体" w:hAnsi="宋体" w:cs="宋体"/>
          <w:sz w:val="21"/>
          <w:szCs w:val="21"/>
        </w:rPr>
      </w:pPr>
      <w:r>
        <w:rPr>
          <w:rFonts w:ascii="宋体" w:hAnsi="宋体" w:cs="宋体" w:hint="eastAsia"/>
          <w:sz w:val="21"/>
          <w:szCs w:val="21"/>
        </w:rPr>
        <w:t>表</w:t>
      </w:r>
      <w:r>
        <w:rPr>
          <w:rFonts w:ascii="宋体" w:hAnsi="宋体" w:cs="宋体" w:hint="eastAsia"/>
          <w:sz w:val="21"/>
          <w:szCs w:val="21"/>
        </w:rPr>
        <w:t xml:space="preserve">3 </w:t>
      </w:r>
      <w:r>
        <w:rPr>
          <w:rFonts w:ascii="宋体" w:hAnsi="宋体" w:cs="宋体" w:hint="eastAsia"/>
          <w:sz w:val="21"/>
          <w:szCs w:val="21"/>
        </w:rPr>
        <w:t>拟投入本标段主要人员经历表</w:t>
      </w:r>
    </w:p>
    <w:p w:rsidR="008C2085" w:rsidRDefault="003B1AC7" w:rsidP="00783217">
      <w:pPr>
        <w:spacing w:line="360" w:lineRule="auto"/>
        <w:ind w:firstLineChars="257" w:firstLine="540"/>
        <w:rPr>
          <w:rFonts w:ascii="宋体" w:hAnsi="宋体" w:cs="宋体"/>
          <w:sz w:val="21"/>
          <w:szCs w:val="21"/>
        </w:rPr>
      </w:pPr>
      <w:r>
        <w:rPr>
          <w:rFonts w:ascii="宋体" w:hAnsi="宋体" w:cs="宋体" w:hint="eastAsia"/>
          <w:sz w:val="21"/>
          <w:szCs w:val="21"/>
        </w:rPr>
        <w:t>表</w:t>
      </w:r>
      <w:r>
        <w:rPr>
          <w:rFonts w:ascii="宋体" w:hAnsi="宋体" w:cs="宋体" w:hint="eastAsia"/>
          <w:sz w:val="21"/>
          <w:szCs w:val="21"/>
        </w:rPr>
        <w:t xml:space="preserve">4 </w:t>
      </w:r>
      <w:r>
        <w:rPr>
          <w:rFonts w:ascii="宋体" w:hAnsi="宋体" w:cs="宋体" w:hint="eastAsia"/>
          <w:sz w:val="21"/>
          <w:szCs w:val="21"/>
        </w:rPr>
        <w:t>已完成类似项目表</w:t>
      </w:r>
    </w:p>
    <w:p w:rsidR="008C2085" w:rsidRDefault="003B1AC7" w:rsidP="00783217">
      <w:pPr>
        <w:spacing w:line="360" w:lineRule="auto"/>
        <w:ind w:firstLineChars="257" w:firstLine="540"/>
        <w:rPr>
          <w:rFonts w:ascii="宋体" w:hAnsi="宋体" w:cs="宋体"/>
          <w:sz w:val="21"/>
          <w:szCs w:val="21"/>
        </w:rPr>
      </w:pPr>
      <w:r>
        <w:rPr>
          <w:rFonts w:ascii="宋体" w:hAnsi="宋体" w:cs="宋体" w:hint="eastAsia"/>
          <w:sz w:val="21"/>
          <w:szCs w:val="21"/>
        </w:rPr>
        <w:t>表</w:t>
      </w:r>
      <w:r>
        <w:rPr>
          <w:rFonts w:ascii="宋体" w:hAnsi="宋体" w:cs="宋体" w:hint="eastAsia"/>
          <w:sz w:val="21"/>
          <w:szCs w:val="21"/>
        </w:rPr>
        <w:t xml:space="preserve">5 </w:t>
      </w:r>
      <w:r>
        <w:rPr>
          <w:rFonts w:ascii="宋体" w:hAnsi="宋体" w:cs="宋体" w:hint="eastAsia"/>
          <w:sz w:val="21"/>
          <w:szCs w:val="21"/>
        </w:rPr>
        <w:t>申请人</w:t>
      </w:r>
      <w:r>
        <w:rPr>
          <w:rFonts w:ascii="宋体" w:hAnsi="宋体" w:cs="宋体" w:hint="eastAsia"/>
          <w:sz w:val="21"/>
          <w:szCs w:val="21"/>
        </w:rPr>
        <w:t>（</w:t>
      </w:r>
      <w:r>
        <w:rPr>
          <w:rFonts w:ascii="宋体" w:hAnsi="宋体" w:cs="宋体" w:hint="eastAsia"/>
          <w:sz w:val="21"/>
          <w:szCs w:val="21"/>
        </w:rPr>
        <w:t>投标人</w:t>
      </w:r>
      <w:r>
        <w:rPr>
          <w:rFonts w:ascii="宋体" w:hAnsi="宋体" w:cs="宋体" w:hint="eastAsia"/>
          <w:sz w:val="21"/>
          <w:szCs w:val="21"/>
        </w:rPr>
        <w:t>）</w:t>
      </w:r>
      <w:r>
        <w:rPr>
          <w:rFonts w:ascii="宋体" w:hAnsi="宋体" w:cs="宋体" w:hint="eastAsia"/>
          <w:sz w:val="21"/>
          <w:szCs w:val="21"/>
        </w:rPr>
        <w:t>与其他单位存在控股、管理关系</w:t>
      </w:r>
    </w:p>
    <w:p w:rsidR="008C2085" w:rsidRDefault="008C2085">
      <w:pPr>
        <w:spacing w:line="360" w:lineRule="auto"/>
        <w:ind w:firstLineChars="233" w:firstLine="491"/>
        <w:rPr>
          <w:rFonts w:ascii="宋体" w:hAnsi="宋体" w:cs="宋体"/>
          <w:b/>
          <w:bCs/>
          <w:kern w:val="0"/>
          <w:sz w:val="21"/>
          <w:szCs w:val="21"/>
        </w:rPr>
      </w:pPr>
    </w:p>
    <w:p w:rsidR="008C2085" w:rsidRDefault="008C2085" w:rsidP="00783217">
      <w:pPr>
        <w:wordWrap w:val="0"/>
        <w:snapToGrid w:val="0"/>
        <w:spacing w:beforeLines="50" w:afterLines="50"/>
        <w:jc w:val="center"/>
        <w:rPr>
          <w:rFonts w:ascii="宋体" w:hAnsi="宋体" w:cs="宋体"/>
          <w:b/>
          <w:kern w:val="0"/>
          <w:sz w:val="21"/>
          <w:szCs w:val="21"/>
          <w:u w:val="single"/>
        </w:rPr>
        <w:sectPr w:rsidR="008C2085">
          <w:pgSz w:w="11907" w:h="16840"/>
          <w:pgMar w:top="1418" w:right="1474" w:bottom="1247" w:left="1588" w:header="851" w:footer="711" w:gutter="0"/>
          <w:paperSrc w:first="7" w:other="7"/>
          <w:cols w:space="720"/>
          <w:docGrid w:linePitch="312"/>
        </w:sectPr>
      </w:pPr>
    </w:p>
    <w:p w:rsidR="008C2085" w:rsidRDefault="003B1AC7" w:rsidP="00783217">
      <w:pPr>
        <w:wordWrap w:val="0"/>
        <w:snapToGrid w:val="0"/>
        <w:spacing w:beforeLines="50" w:afterLines="50"/>
        <w:jc w:val="center"/>
        <w:outlineLvl w:val="2"/>
        <w:rPr>
          <w:rFonts w:ascii="宋体" w:hAnsi="宋体" w:cs="宋体"/>
          <w:b/>
          <w:kern w:val="0"/>
          <w:sz w:val="24"/>
        </w:rPr>
      </w:pPr>
      <w:r>
        <w:rPr>
          <w:rFonts w:ascii="宋体" w:hAnsi="宋体" w:cs="宋体" w:hint="eastAsia"/>
          <w:b/>
          <w:kern w:val="0"/>
          <w:sz w:val="24"/>
        </w:rPr>
        <w:lastRenderedPageBreak/>
        <w:t>表</w:t>
      </w:r>
      <w:r>
        <w:rPr>
          <w:rFonts w:ascii="宋体" w:hAnsi="宋体" w:cs="宋体" w:hint="eastAsia"/>
          <w:b/>
          <w:kern w:val="0"/>
          <w:sz w:val="24"/>
        </w:rPr>
        <w:t xml:space="preserve">1 </w:t>
      </w:r>
      <w:r>
        <w:rPr>
          <w:rFonts w:ascii="宋体" w:hAnsi="宋体" w:cs="宋体" w:hint="eastAsia"/>
          <w:b/>
          <w:kern w:val="0"/>
          <w:sz w:val="24"/>
        </w:rPr>
        <w:t>企业信息基本表</w:t>
      </w:r>
    </w:p>
    <w:tbl>
      <w:tblPr>
        <w:tblW w:w="9366" w:type="dxa"/>
        <w:jc w:val="center"/>
        <w:tblLayout w:type="fixed"/>
        <w:tblLook w:val="04A0"/>
      </w:tblPr>
      <w:tblGrid>
        <w:gridCol w:w="2266"/>
        <w:gridCol w:w="987"/>
        <w:gridCol w:w="2328"/>
        <w:gridCol w:w="854"/>
        <w:gridCol w:w="1951"/>
        <w:gridCol w:w="980"/>
      </w:tblGrid>
      <w:tr w:rsidR="008C2085">
        <w:trPr>
          <w:trHeight w:val="20"/>
          <w:jc w:val="center"/>
        </w:trPr>
        <w:tc>
          <w:tcPr>
            <w:tcW w:w="226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申请人全称：</w:t>
            </w:r>
          </w:p>
        </w:tc>
        <w:tc>
          <w:tcPr>
            <w:tcW w:w="7100" w:type="dxa"/>
            <w:gridSpan w:val="5"/>
            <w:tcBorders>
              <w:top w:val="single" w:sz="4" w:space="0" w:color="000000"/>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主要业务：</w:t>
            </w:r>
          </w:p>
        </w:tc>
        <w:tc>
          <w:tcPr>
            <w:tcW w:w="7100" w:type="dxa"/>
            <w:gridSpan w:val="5"/>
            <w:tcBorders>
              <w:top w:val="single" w:sz="4" w:space="0" w:color="000000"/>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营业范围：</w:t>
            </w:r>
          </w:p>
        </w:tc>
        <w:tc>
          <w:tcPr>
            <w:tcW w:w="7100" w:type="dxa"/>
            <w:gridSpan w:val="5"/>
            <w:tcBorders>
              <w:top w:val="single" w:sz="4" w:space="0" w:color="000000"/>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统一社会信用代码：</w:t>
            </w:r>
          </w:p>
        </w:tc>
        <w:tc>
          <w:tcPr>
            <w:tcW w:w="987"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2328"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注册资本</w:t>
            </w:r>
            <w:r>
              <w:rPr>
                <w:rFonts w:ascii="宋体" w:hAnsi="宋体" w:cs="宋体" w:hint="eastAsia"/>
                <w:sz w:val="21"/>
                <w:szCs w:val="21"/>
              </w:rPr>
              <w:t>（</w:t>
            </w:r>
            <w:r>
              <w:rPr>
                <w:rFonts w:ascii="宋体" w:hAnsi="宋体" w:cs="宋体" w:hint="eastAsia"/>
                <w:sz w:val="21"/>
                <w:szCs w:val="21"/>
              </w:rPr>
              <w:t>元</w:t>
            </w:r>
            <w:r>
              <w:rPr>
                <w:rFonts w:ascii="宋体" w:hAnsi="宋体" w:cs="宋体" w:hint="eastAsia"/>
                <w:sz w:val="21"/>
                <w:szCs w:val="21"/>
              </w:rPr>
              <w:t>）</w:t>
            </w:r>
            <w:r>
              <w:rPr>
                <w:rFonts w:ascii="宋体" w:hAnsi="宋体" w:cs="宋体" w:hint="eastAsia"/>
                <w:sz w:val="21"/>
                <w:szCs w:val="21"/>
              </w:rPr>
              <w:t>：</w:t>
            </w:r>
          </w:p>
        </w:tc>
        <w:tc>
          <w:tcPr>
            <w:tcW w:w="3785" w:type="dxa"/>
            <w:gridSpan w:val="3"/>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建立日期：</w:t>
            </w:r>
          </w:p>
        </w:tc>
        <w:tc>
          <w:tcPr>
            <w:tcW w:w="987"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2328"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现有职工总人数</w:t>
            </w:r>
            <w:r>
              <w:rPr>
                <w:rFonts w:ascii="宋体" w:hAnsi="宋体" w:cs="宋体" w:hint="eastAsia"/>
                <w:sz w:val="21"/>
                <w:szCs w:val="21"/>
              </w:rPr>
              <w:t>（</w:t>
            </w:r>
            <w:r>
              <w:rPr>
                <w:rFonts w:ascii="宋体" w:hAnsi="宋体" w:cs="宋体" w:hint="eastAsia"/>
                <w:sz w:val="21"/>
                <w:szCs w:val="21"/>
              </w:rPr>
              <w:t>人</w:t>
            </w:r>
            <w:r>
              <w:rPr>
                <w:rFonts w:ascii="宋体" w:hAnsi="宋体" w:cs="宋体" w:hint="eastAsia"/>
                <w:sz w:val="21"/>
                <w:szCs w:val="21"/>
              </w:rPr>
              <w:t>）</w:t>
            </w:r>
            <w:r>
              <w:rPr>
                <w:rFonts w:ascii="宋体" w:hAnsi="宋体" w:cs="宋体" w:hint="eastAsia"/>
                <w:sz w:val="21"/>
                <w:szCs w:val="21"/>
              </w:rPr>
              <w:t>：</w:t>
            </w:r>
          </w:p>
        </w:tc>
        <w:tc>
          <w:tcPr>
            <w:tcW w:w="3785" w:type="dxa"/>
            <w:gridSpan w:val="3"/>
            <w:tcBorders>
              <w:top w:val="single" w:sz="4" w:space="0" w:color="000000"/>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办公地址：</w:t>
            </w:r>
          </w:p>
        </w:tc>
        <w:tc>
          <w:tcPr>
            <w:tcW w:w="4169" w:type="dxa"/>
            <w:gridSpan w:val="3"/>
            <w:tcBorders>
              <w:top w:val="single" w:sz="4" w:space="0" w:color="000000"/>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1951"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邮编：</w:t>
            </w:r>
          </w:p>
        </w:tc>
        <w:tc>
          <w:tcPr>
            <w:tcW w:w="980"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联系电话：</w:t>
            </w:r>
          </w:p>
        </w:tc>
        <w:tc>
          <w:tcPr>
            <w:tcW w:w="987"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2328"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传真：</w:t>
            </w:r>
          </w:p>
        </w:tc>
        <w:tc>
          <w:tcPr>
            <w:tcW w:w="3785" w:type="dxa"/>
            <w:gridSpan w:val="3"/>
            <w:tcBorders>
              <w:top w:val="single" w:sz="4" w:space="0" w:color="000000"/>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法人代表姓名：</w:t>
            </w:r>
          </w:p>
        </w:tc>
        <w:tc>
          <w:tcPr>
            <w:tcW w:w="987"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2328"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职务：</w:t>
            </w:r>
          </w:p>
        </w:tc>
        <w:tc>
          <w:tcPr>
            <w:tcW w:w="854"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1951"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联系电话：</w:t>
            </w:r>
          </w:p>
        </w:tc>
        <w:tc>
          <w:tcPr>
            <w:tcW w:w="980"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技术负责人姓名：</w:t>
            </w:r>
          </w:p>
        </w:tc>
        <w:tc>
          <w:tcPr>
            <w:tcW w:w="987"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2328"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技术负责人职务：</w:t>
            </w:r>
          </w:p>
        </w:tc>
        <w:tc>
          <w:tcPr>
            <w:tcW w:w="854"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1951"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技术负责人电话：</w:t>
            </w:r>
          </w:p>
        </w:tc>
        <w:tc>
          <w:tcPr>
            <w:tcW w:w="980"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联系人姓名：</w:t>
            </w:r>
          </w:p>
        </w:tc>
        <w:tc>
          <w:tcPr>
            <w:tcW w:w="987"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2328"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联系人职务：</w:t>
            </w:r>
          </w:p>
        </w:tc>
        <w:tc>
          <w:tcPr>
            <w:tcW w:w="854"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1951"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联系人电话：</w:t>
            </w:r>
          </w:p>
        </w:tc>
        <w:tc>
          <w:tcPr>
            <w:tcW w:w="980"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联系人邮箱：</w:t>
            </w:r>
          </w:p>
        </w:tc>
        <w:tc>
          <w:tcPr>
            <w:tcW w:w="7100" w:type="dxa"/>
            <w:gridSpan w:val="5"/>
            <w:tcBorders>
              <w:top w:val="single" w:sz="4" w:space="0" w:color="000000"/>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571"/>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企业资质名称及等级：</w:t>
            </w:r>
          </w:p>
        </w:tc>
        <w:tc>
          <w:tcPr>
            <w:tcW w:w="987"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2328"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企业资质证书号：</w:t>
            </w:r>
          </w:p>
        </w:tc>
        <w:tc>
          <w:tcPr>
            <w:tcW w:w="854"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1951"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企业资质有效期：</w:t>
            </w:r>
          </w:p>
        </w:tc>
        <w:tc>
          <w:tcPr>
            <w:tcW w:w="980"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571"/>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w:t>
            </w:r>
          </w:p>
        </w:tc>
        <w:tc>
          <w:tcPr>
            <w:tcW w:w="987"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2328"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w:t>
            </w:r>
          </w:p>
        </w:tc>
        <w:tc>
          <w:tcPr>
            <w:tcW w:w="854"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1951"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w:t>
            </w:r>
          </w:p>
        </w:tc>
        <w:tc>
          <w:tcPr>
            <w:tcW w:w="980"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信用等级</w:t>
            </w:r>
          </w:p>
        </w:tc>
        <w:tc>
          <w:tcPr>
            <w:tcW w:w="7100" w:type="dxa"/>
            <w:gridSpan w:val="5"/>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基本户开户行：</w:t>
            </w:r>
          </w:p>
        </w:tc>
        <w:tc>
          <w:tcPr>
            <w:tcW w:w="4169" w:type="dxa"/>
            <w:gridSpan w:val="3"/>
            <w:tcBorders>
              <w:top w:val="single" w:sz="4" w:space="0" w:color="000000"/>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c>
          <w:tcPr>
            <w:tcW w:w="1951" w:type="dxa"/>
            <w:tcBorders>
              <w:top w:val="nil"/>
              <w:left w:val="nil"/>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基本户户名：</w:t>
            </w:r>
          </w:p>
        </w:tc>
        <w:tc>
          <w:tcPr>
            <w:tcW w:w="980" w:type="dxa"/>
            <w:tcBorders>
              <w:top w:val="nil"/>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r w:rsidR="008C2085">
        <w:trPr>
          <w:trHeight w:val="20"/>
          <w:jc w:val="center"/>
        </w:trPr>
        <w:tc>
          <w:tcPr>
            <w:tcW w:w="2266"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adjustRightInd w:val="0"/>
              <w:snapToGrid w:val="0"/>
              <w:spacing w:line="240" w:lineRule="auto"/>
              <w:jc w:val="left"/>
              <w:rPr>
                <w:rFonts w:ascii="宋体" w:hAnsi="宋体" w:cs="宋体"/>
                <w:sz w:val="21"/>
                <w:szCs w:val="21"/>
              </w:rPr>
            </w:pPr>
            <w:r>
              <w:rPr>
                <w:rFonts w:ascii="宋体" w:hAnsi="宋体" w:cs="宋体" w:hint="eastAsia"/>
                <w:sz w:val="21"/>
                <w:szCs w:val="21"/>
              </w:rPr>
              <w:t>基本户账号：</w:t>
            </w:r>
          </w:p>
        </w:tc>
        <w:tc>
          <w:tcPr>
            <w:tcW w:w="7100" w:type="dxa"/>
            <w:gridSpan w:val="5"/>
            <w:tcBorders>
              <w:top w:val="single" w:sz="4" w:space="0" w:color="000000"/>
              <w:left w:val="nil"/>
              <w:bottom w:val="single" w:sz="4" w:space="0" w:color="000000"/>
              <w:right w:val="single" w:sz="4" w:space="0" w:color="000000"/>
            </w:tcBorders>
            <w:shd w:val="clear" w:color="000000" w:fill="FFFFFF"/>
            <w:noWrap/>
            <w:vAlign w:val="center"/>
          </w:tcPr>
          <w:p w:rsidR="008C2085" w:rsidRDefault="008C2085">
            <w:pPr>
              <w:adjustRightInd w:val="0"/>
              <w:snapToGrid w:val="0"/>
              <w:spacing w:line="240" w:lineRule="auto"/>
              <w:jc w:val="left"/>
              <w:rPr>
                <w:rFonts w:ascii="宋体" w:hAnsi="宋体" w:cs="宋体"/>
                <w:sz w:val="21"/>
                <w:szCs w:val="21"/>
              </w:rPr>
            </w:pPr>
          </w:p>
        </w:tc>
      </w:tr>
    </w:tbl>
    <w:p w:rsidR="008C2085" w:rsidRDefault="008C2085">
      <w:pPr>
        <w:wordWrap w:val="0"/>
        <w:spacing w:line="360" w:lineRule="auto"/>
        <w:ind w:firstLineChars="200" w:firstLine="422"/>
        <w:jc w:val="left"/>
        <w:rPr>
          <w:rFonts w:ascii="宋体" w:hAnsi="宋体" w:cs="宋体"/>
          <w:b/>
          <w:kern w:val="0"/>
          <w:sz w:val="21"/>
          <w:szCs w:val="21"/>
        </w:rPr>
      </w:pPr>
    </w:p>
    <w:p w:rsidR="008C2085" w:rsidRDefault="003B1AC7">
      <w:pPr>
        <w:wordWrap w:val="0"/>
        <w:spacing w:line="360" w:lineRule="auto"/>
        <w:ind w:firstLineChars="200" w:firstLine="422"/>
        <w:jc w:val="left"/>
        <w:rPr>
          <w:rFonts w:ascii="宋体" w:hAnsi="宋体" w:cs="宋体"/>
          <w:b/>
          <w:kern w:val="0"/>
          <w:sz w:val="21"/>
          <w:szCs w:val="21"/>
        </w:rPr>
      </w:pPr>
      <w:r>
        <w:rPr>
          <w:rFonts w:ascii="宋体" w:hAnsi="宋体" w:cs="宋体" w:hint="eastAsia"/>
          <w:b/>
          <w:kern w:val="0"/>
          <w:sz w:val="21"/>
          <w:szCs w:val="21"/>
        </w:rPr>
        <w:t>注：</w:t>
      </w:r>
    </w:p>
    <w:p w:rsidR="008C2085" w:rsidRDefault="003B1AC7">
      <w:pPr>
        <w:wordWrap w:val="0"/>
        <w:spacing w:line="360" w:lineRule="auto"/>
        <w:ind w:firstLineChars="200" w:firstLine="422"/>
        <w:jc w:val="left"/>
        <w:rPr>
          <w:rFonts w:ascii="宋体" w:hAnsi="宋体" w:cs="宋体"/>
          <w:b/>
          <w:kern w:val="0"/>
          <w:sz w:val="21"/>
          <w:szCs w:val="21"/>
        </w:rPr>
      </w:pPr>
      <w:r>
        <w:rPr>
          <w:rFonts w:ascii="宋体" w:hAnsi="宋体" w:cs="宋体" w:hint="eastAsia"/>
          <w:b/>
          <w:kern w:val="0"/>
          <w:sz w:val="21"/>
          <w:szCs w:val="21"/>
        </w:rPr>
        <w:t>1</w:t>
      </w:r>
      <w:r>
        <w:rPr>
          <w:rFonts w:ascii="宋体" w:hAnsi="宋体" w:cs="宋体" w:hint="eastAsia"/>
          <w:b/>
          <w:kern w:val="0"/>
          <w:sz w:val="21"/>
          <w:szCs w:val="21"/>
        </w:rPr>
        <w:t>、格式可扩展</w:t>
      </w:r>
      <w:r>
        <w:rPr>
          <w:rFonts w:ascii="宋体" w:hAnsi="宋体" w:cs="宋体" w:hint="eastAsia"/>
          <w:b/>
          <w:kern w:val="0"/>
          <w:sz w:val="21"/>
          <w:szCs w:val="21"/>
        </w:rPr>
        <w:t>，</w:t>
      </w:r>
      <w:r>
        <w:rPr>
          <w:rFonts w:ascii="宋体" w:hAnsi="宋体" w:cs="宋体" w:hint="eastAsia"/>
          <w:b/>
          <w:kern w:val="0"/>
          <w:sz w:val="21"/>
          <w:szCs w:val="21"/>
        </w:rPr>
        <w:t>本表后附资格</w:t>
      </w:r>
      <w:r>
        <w:rPr>
          <w:rFonts w:ascii="宋体" w:hAnsi="宋体" w:cs="宋体" w:hint="eastAsia"/>
          <w:b/>
          <w:kern w:val="0"/>
          <w:sz w:val="21"/>
          <w:szCs w:val="21"/>
        </w:rPr>
        <w:t>要求</w:t>
      </w:r>
      <w:r>
        <w:rPr>
          <w:rFonts w:ascii="宋体" w:hAnsi="宋体" w:cs="宋体" w:hint="eastAsia"/>
          <w:b/>
          <w:kern w:val="0"/>
          <w:sz w:val="21"/>
          <w:szCs w:val="21"/>
        </w:rPr>
        <w:t>所涉内容的证明材料</w:t>
      </w:r>
      <w:r>
        <w:rPr>
          <w:rFonts w:ascii="宋体" w:hAnsi="宋体" w:cs="宋体" w:hint="eastAsia"/>
          <w:b/>
          <w:kern w:val="0"/>
          <w:sz w:val="21"/>
          <w:szCs w:val="21"/>
        </w:rPr>
        <w:t>复印件或</w:t>
      </w:r>
      <w:r>
        <w:rPr>
          <w:rFonts w:ascii="宋体" w:hAnsi="宋体" w:cs="宋体" w:hint="eastAsia"/>
          <w:b/>
          <w:kern w:val="0"/>
          <w:sz w:val="21"/>
          <w:szCs w:val="21"/>
        </w:rPr>
        <w:t>扫描件</w:t>
      </w:r>
      <w:r>
        <w:rPr>
          <w:rFonts w:ascii="宋体" w:hAnsi="宋体" w:cs="宋体" w:hint="eastAsia"/>
          <w:b/>
          <w:kern w:val="0"/>
          <w:sz w:val="21"/>
          <w:szCs w:val="21"/>
        </w:rPr>
        <w:t>，</w:t>
      </w:r>
      <w:r>
        <w:rPr>
          <w:rFonts w:ascii="宋体" w:hAnsi="宋体" w:cs="宋体" w:hint="eastAsia"/>
          <w:b/>
          <w:kern w:val="0"/>
          <w:sz w:val="21"/>
          <w:szCs w:val="21"/>
        </w:rPr>
        <w:t>并</w:t>
      </w:r>
      <w:r>
        <w:rPr>
          <w:rFonts w:ascii="宋体" w:hAnsi="宋体" w:cs="宋体" w:hint="eastAsia"/>
          <w:b/>
          <w:kern w:val="0"/>
          <w:sz w:val="21"/>
          <w:szCs w:val="21"/>
          <w:u w:val="single"/>
        </w:rPr>
        <w:t>加盖单位公章</w:t>
      </w:r>
      <w:r>
        <w:rPr>
          <w:rFonts w:ascii="宋体" w:hAnsi="宋体" w:cs="宋体" w:hint="eastAsia"/>
          <w:b/>
          <w:kern w:val="0"/>
          <w:sz w:val="21"/>
          <w:szCs w:val="21"/>
        </w:rPr>
        <w:t>。</w:t>
      </w:r>
    </w:p>
    <w:p w:rsidR="008C2085" w:rsidRDefault="008C2085">
      <w:pPr>
        <w:wordWrap w:val="0"/>
        <w:spacing w:line="360" w:lineRule="auto"/>
        <w:ind w:firstLineChars="200" w:firstLine="422"/>
        <w:jc w:val="left"/>
        <w:rPr>
          <w:rFonts w:ascii="宋体" w:hAnsi="宋体" w:cs="宋体"/>
          <w:b/>
          <w:kern w:val="0"/>
          <w:sz w:val="21"/>
          <w:szCs w:val="21"/>
        </w:rPr>
      </w:pPr>
    </w:p>
    <w:p w:rsidR="008C2085" w:rsidRDefault="003B1AC7" w:rsidP="00783217">
      <w:pPr>
        <w:wordWrap w:val="0"/>
        <w:snapToGrid w:val="0"/>
        <w:spacing w:beforeLines="50" w:afterLines="50"/>
        <w:jc w:val="center"/>
        <w:outlineLvl w:val="2"/>
        <w:rPr>
          <w:rFonts w:ascii="宋体" w:hAnsi="宋体" w:cs="宋体"/>
          <w:b/>
          <w:kern w:val="0"/>
          <w:sz w:val="24"/>
        </w:rPr>
      </w:pPr>
      <w:r>
        <w:rPr>
          <w:rFonts w:ascii="宋体" w:hAnsi="宋体" w:cs="宋体" w:hint="eastAsia"/>
          <w:b/>
          <w:kern w:val="0"/>
          <w:sz w:val="21"/>
          <w:szCs w:val="21"/>
        </w:rPr>
        <w:br w:type="page"/>
      </w:r>
      <w:r>
        <w:rPr>
          <w:rFonts w:ascii="宋体" w:hAnsi="宋体" w:cs="宋体" w:hint="eastAsia"/>
          <w:b/>
          <w:kern w:val="0"/>
          <w:sz w:val="24"/>
        </w:rPr>
        <w:lastRenderedPageBreak/>
        <w:t>表</w:t>
      </w:r>
      <w:r>
        <w:rPr>
          <w:rFonts w:ascii="宋体" w:hAnsi="宋体" w:cs="宋体" w:hint="eastAsia"/>
          <w:b/>
          <w:kern w:val="0"/>
          <w:sz w:val="24"/>
        </w:rPr>
        <w:t xml:space="preserve">2 </w:t>
      </w:r>
      <w:r>
        <w:rPr>
          <w:rFonts w:ascii="宋体" w:hAnsi="宋体" w:cs="宋体" w:hint="eastAsia"/>
          <w:b/>
          <w:kern w:val="0"/>
          <w:sz w:val="24"/>
        </w:rPr>
        <w:t>拟投入本标段主要人员情况表</w:t>
      </w:r>
    </w:p>
    <w:tbl>
      <w:tblPr>
        <w:tblW w:w="10003" w:type="dxa"/>
        <w:jc w:val="center"/>
        <w:tblLayout w:type="fixed"/>
        <w:tblLook w:val="04A0"/>
      </w:tblPr>
      <w:tblGrid>
        <w:gridCol w:w="645"/>
        <w:gridCol w:w="1383"/>
        <w:gridCol w:w="803"/>
        <w:gridCol w:w="719"/>
        <w:gridCol w:w="725"/>
        <w:gridCol w:w="948"/>
        <w:gridCol w:w="717"/>
        <w:gridCol w:w="1014"/>
        <w:gridCol w:w="1062"/>
        <w:gridCol w:w="1222"/>
        <w:gridCol w:w="765"/>
      </w:tblGrid>
      <w:tr w:rsidR="008C2085">
        <w:trPr>
          <w:trHeight w:val="20"/>
          <w:jc w:val="center"/>
        </w:trPr>
        <w:tc>
          <w:tcPr>
            <w:tcW w:w="645"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序号</w:t>
            </w:r>
          </w:p>
        </w:tc>
        <w:tc>
          <w:tcPr>
            <w:tcW w:w="1383"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在本项目中</w:t>
            </w:r>
          </w:p>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担任职务</w:t>
            </w:r>
          </w:p>
        </w:tc>
        <w:tc>
          <w:tcPr>
            <w:tcW w:w="803"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姓名</w:t>
            </w:r>
          </w:p>
        </w:tc>
        <w:tc>
          <w:tcPr>
            <w:tcW w:w="719"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年龄</w:t>
            </w:r>
          </w:p>
        </w:tc>
        <w:tc>
          <w:tcPr>
            <w:tcW w:w="725"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技术</w:t>
            </w:r>
          </w:p>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职称</w:t>
            </w:r>
          </w:p>
        </w:tc>
        <w:tc>
          <w:tcPr>
            <w:tcW w:w="948"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职称</w:t>
            </w:r>
          </w:p>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专业</w:t>
            </w:r>
          </w:p>
        </w:tc>
        <w:tc>
          <w:tcPr>
            <w:tcW w:w="717"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工作</w:t>
            </w:r>
          </w:p>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年限</w:t>
            </w:r>
          </w:p>
        </w:tc>
        <w:tc>
          <w:tcPr>
            <w:tcW w:w="1014"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执业资格名称</w:t>
            </w:r>
          </w:p>
        </w:tc>
        <w:tc>
          <w:tcPr>
            <w:tcW w:w="1062"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执业资格编号</w:t>
            </w:r>
          </w:p>
        </w:tc>
        <w:tc>
          <w:tcPr>
            <w:tcW w:w="1222"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执业资格有效期</w:t>
            </w:r>
          </w:p>
        </w:tc>
        <w:tc>
          <w:tcPr>
            <w:tcW w:w="765"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备注</w:t>
            </w:r>
          </w:p>
        </w:tc>
      </w:tr>
      <w:tr w:rsidR="008C2085">
        <w:trPr>
          <w:trHeight w:val="158"/>
          <w:jc w:val="center"/>
        </w:trPr>
        <w:tc>
          <w:tcPr>
            <w:tcW w:w="64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1</w:t>
            </w:r>
          </w:p>
        </w:tc>
        <w:tc>
          <w:tcPr>
            <w:tcW w:w="13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项目负责人</w:t>
            </w:r>
          </w:p>
        </w:tc>
        <w:tc>
          <w:tcPr>
            <w:tcW w:w="8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94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1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222"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c>
          <w:tcPr>
            <w:tcW w:w="765"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r>
      <w:tr w:rsidR="008C2085">
        <w:trPr>
          <w:trHeight w:val="158"/>
          <w:jc w:val="center"/>
        </w:trPr>
        <w:tc>
          <w:tcPr>
            <w:tcW w:w="64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2</w:t>
            </w:r>
          </w:p>
        </w:tc>
        <w:tc>
          <w:tcPr>
            <w:tcW w:w="13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8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94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1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222"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c>
          <w:tcPr>
            <w:tcW w:w="765"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r>
      <w:tr w:rsidR="008C2085">
        <w:trPr>
          <w:trHeight w:val="158"/>
          <w:jc w:val="center"/>
        </w:trPr>
        <w:tc>
          <w:tcPr>
            <w:tcW w:w="64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3</w:t>
            </w:r>
          </w:p>
        </w:tc>
        <w:tc>
          <w:tcPr>
            <w:tcW w:w="13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8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94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1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222"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c>
          <w:tcPr>
            <w:tcW w:w="765"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r>
      <w:tr w:rsidR="008C2085">
        <w:trPr>
          <w:trHeight w:val="158"/>
          <w:jc w:val="center"/>
        </w:trPr>
        <w:tc>
          <w:tcPr>
            <w:tcW w:w="64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4</w:t>
            </w:r>
          </w:p>
        </w:tc>
        <w:tc>
          <w:tcPr>
            <w:tcW w:w="13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8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94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1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222"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c>
          <w:tcPr>
            <w:tcW w:w="765"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r>
      <w:tr w:rsidR="008C2085">
        <w:trPr>
          <w:trHeight w:val="158"/>
          <w:jc w:val="center"/>
        </w:trPr>
        <w:tc>
          <w:tcPr>
            <w:tcW w:w="64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5</w:t>
            </w:r>
          </w:p>
        </w:tc>
        <w:tc>
          <w:tcPr>
            <w:tcW w:w="13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8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94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1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222"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c>
          <w:tcPr>
            <w:tcW w:w="765"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r>
      <w:tr w:rsidR="008C2085">
        <w:trPr>
          <w:trHeight w:val="378"/>
          <w:jc w:val="center"/>
        </w:trPr>
        <w:tc>
          <w:tcPr>
            <w:tcW w:w="64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6</w:t>
            </w:r>
          </w:p>
        </w:tc>
        <w:tc>
          <w:tcPr>
            <w:tcW w:w="13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8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94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1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222"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c>
          <w:tcPr>
            <w:tcW w:w="765"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r>
      <w:tr w:rsidR="008C2085">
        <w:trPr>
          <w:trHeight w:val="378"/>
          <w:jc w:val="center"/>
        </w:trPr>
        <w:tc>
          <w:tcPr>
            <w:tcW w:w="64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w:t>
            </w:r>
          </w:p>
        </w:tc>
        <w:tc>
          <w:tcPr>
            <w:tcW w:w="13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w:t>
            </w:r>
          </w:p>
        </w:tc>
        <w:tc>
          <w:tcPr>
            <w:tcW w:w="80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94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1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1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0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222"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c>
          <w:tcPr>
            <w:tcW w:w="765" w:type="dxa"/>
            <w:tcBorders>
              <w:top w:val="single" w:sz="4" w:space="0" w:color="auto"/>
              <w:left w:val="single" w:sz="4" w:space="0" w:color="auto"/>
              <w:bottom w:val="single" w:sz="4" w:space="0" w:color="auto"/>
              <w:right w:val="single" w:sz="4" w:space="0" w:color="auto"/>
            </w:tcBorders>
            <w:shd w:val="clear" w:color="000000" w:fill="FFFFFF"/>
            <w:noWrap/>
          </w:tcPr>
          <w:p w:rsidR="008C2085" w:rsidRDefault="008C2085">
            <w:pPr>
              <w:widowControl/>
              <w:jc w:val="center"/>
              <w:rPr>
                <w:rFonts w:ascii="宋体" w:hAnsi="宋体" w:cs="宋体"/>
                <w:kern w:val="0"/>
                <w:sz w:val="21"/>
                <w:szCs w:val="21"/>
              </w:rPr>
            </w:pPr>
          </w:p>
        </w:tc>
      </w:tr>
    </w:tbl>
    <w:p w:rsidR="008C2085" w:rsidRDefault="008C2085">
      <w:pPr>
        <w:wordWrap w:val="0"/>
        <w:spacing w:line="360" w:lineRule="auto"/>
        <w:ind w:firstLineChars="200" w:firstLine="422"/>
        <w:jc w:val="left"/>
        <w:rPr>
          <w:rFonts w:ascii="宋体" w:hAnsi="宋体" w:cs="宋体"/>
          <w:b/>
          <w:kern w:val="0"/>
          <w:sz w:val="21"/>
          <w:szCs w:val="21"/>
        </w:rPr>
      </w:pPr>
    </w:p>
    <w:p w:rsidR="008C2085" w:rsidRDefault="003B1AC7">
      <w:pPr>
        <w:wordWrap w:val="0"/>
        <w:spacing w:line="360" w:lineRule="auto"/>
        <w:ind w:firstLineChars="200" w:firstLine="422"/>
        <w:jc w:val="left"/>
        <w:rPr>
          <w:rFonts w:ascii="宋体" w:hAnsi="宋体" w:cs="宋体"/>
          <w:b/>
          <w:kern w:val="0"/>
          <w:sz w:val="21"/>
          <w:szCs w:val="21"/>
        </w:rPr>
      </w:pPr>
      <w:r>
        <w:rPr>
          <w:rFonts w:ascii="宋体" w:hAnsi="宋体" w:cs="宋体" w:hint="eastAsia"/>
          <w:b/>
          <w:kern w:val="0"/>
          <w:sz w:val="21"/>
          <w:szCs w:val="21"/>
        </w:rPr>
        <w:t>注：</w:t>
      </w:r>
    </w:p>
    <w:p w:rsidR="008C2085" w:rsidRDefault="003B1AC7">
      <w:pPr>
        <w:wordWrap w:val="0"/>
        <w:spacing w:line="360" w:lineRule="auto"/>
        <w:ind w:firstLineChars="200" w:firstLine="422"/>
        <w:jc w:val="left"/>
        <w:rPr>
          <w:rFonts w:ascii="宋体" w:hAnsi="宋体" w:cs="宋体"/>
          <w:b/>
          <w:kern w:val="0"/>
          <w:sz w:val="21"/>
          <w:szCs w:val="21"/>
        </w:rPr>
      </w:pPr>
      <w:r>
        <w:rPr>
          <w:rFonts w:ascii="宋体" w:hAnsi="宋体" w:cs="宋体" w:hint="eastAsia"/>
          <w:b/>
          <w:kern w:val="0"/>
          <w:sz w:val="21"/>
          <w:szCs w:val="21"/>
        </w:rPr>
        <w:t>1</w:t>
      </w:r>
      <w:r>
        <w:rPr>
          <w:rFonts w:ascii="宋体" w:hAnsi="宋体" w:cs="宋体" w:hint="eastAsia"/>
          <w:b/>
          <w:kern w:val="0"/>
          <w:sz w:val="21"/>
          <w:szCs w:val="21"/>
        </w:rPr>
        <w:t>、格式可扩展</w:t>
      </w:r>
      <w:r>
        <w:rPr>
          <w:rFonts w:ascii="宋体" w:hAnsi="宋体" w:cs="宋体" w:hint="eastAsia"/>
          <w:b/>
          <w:kern w:val="0"/>
          <w:sz w:val="21"/>
          <w:szCs w:val="21"/>
        </w:rPr>
        <w:t>，</w:t>
      </w:r>
      <w:r>
        <w:rPr>
          <w:rFonts w:ascii="宋体" w:hAnsi="宋体" w:cs="宋体" w:hint="eastAsia"/>
          <w:b/>
          <w:kern w:val="0"/>
          <w:sz w:val="21"/>
          <w:szCs w:val="21"/>
        </w:rPr>
        <w:t>本表后附资格</w:t>
      </w:r>
      <w:r>
        <w:rPr>
          <w:rFonts w:ascii="宋体" w:hAnsi="宋体" w:cs="宋体" w:hint="eastAsia"/>
          <w:b/>
          <w:kern w:val="0"/>
          <w:sz w:val="21"/>
          <w:szCs w:val="21"/>
        </w:rPr>
        <w:t>要求</w:t>
      </w:r>
      <w:r>
        <w:rPr>
          <w:rFonts w:ascii="宋体" w:hAnsi="宋体" w:cs="宋体" w:hint="eastAsia"/>
          <w:b/>
          <w:kern w:val="0"/>
          <w:sz w:val="21"/>
          <w:szCs w:val="21"/>
        </w:rPr>
        <w:t>及评标办法所涉的证明材料</w:t>
      </w:r>
      <w:r>
        <w:rPr>
          <w:rFonts w:ascii="宋体" w:hAnsi="宋体" w:cs="宋体" w:hint="eastAsia"/>
          <w:b/>
          <w:kern w:val="0"/>
          <w:sz w:val="21"/>
          <w:szCs w:val="21"/>
        </w:rPr>
        <w:t>复印件或</w:t>
      </w:r>
      <w:r>
        <w:rPr>
          <w:rFonts w:ascii="宋体" w:hAnsi="宋体" w:cs="宋体" w:hint="eastAsia"/>
          <w:b/>
          <w:kern w:val="0"/>
          <w:sz w:val="21"/>
          <w:szCs w:val="21"/>
        </w:rPr>
        <w:t>扫描件（项目负责人及其他主要人员）</w:t>
      </w:r>
      <w:r>
        <w:rPr>
          <w:rFonts w:ascii="宋体" w:hAnsi="宋体" w:cs="宋体" w:hint="eastAsia"/>
          <w:b/>
          <w:kern w:val="0"/>
          <w:sz w:val="21"/>
          <w:szCs w:val="21"/>
        </w:rPr>
        <w:t>，</w:t>
      </w:r>
      <w:r>
        <w:rPr>
          <w:rFonts w:ascii="宋体" w:hAnsi="宋体" w:cs="宋体" w:hint="eastAsia"/>
          <w:b/>
          <w:kern w:val="0"/>
          <w:sz w:val="21"/>
          <w:szCs w:val="21"/>
        </w:rPr>
        <w:t>并</w:t>
      </w:r>
      <w:r>
        <w:rPr>
          <w:rFonts w:ascii="宋体" w:hAnsi="宋体" w:cs="宋体" w:hint="eastAsia"/>
          <w:b/>
          <w:kern w:val="0"/>
          <w:sz w:val="21"/>
          <w:szCs w:val="21"/>
          <w:u w:val="single"/>
        </w:rPr>
        <w:t>加盖单位公章</w:t>
      </w:r>
      <w:r>
        <w:rPr>
          <w:rFonts w:ascii="宋体" w:hAnsi="宋体" w:cs="宋体" w:hint="eastAsia"/>
          <w:b/>
          <w:kern w:val="0"/>
          <w:sz w:val="21"/>
          <w:szCs w:val="21"/>
        </w:rPr>
        <w:t>。</w:t>
      </w:r>
    </w:p>
    <w:p w:rsidR="008C2085" w:rsidRDefault="008C2085" w:rsidP="00783217">
      <w:pPr>
        <w:wordWrap w:val="0"/>
        <w:snapToGrid w:val="0"/>
        <w:spacing w:beforeLines="50" w:afterLines="50"/>
        <w:jc w:val="left"/>
        <w:rPr>
          <w:rFonts w:ascii="宋体" w:hAnsi="宋体" w:cs="宋体"/>
          <w:b/>
          <w:kern w:val="0"/>
          <w:sz w:val="21"/>
          <w:szCs w:val="21"/>
        </w:rPr>
      </w:pPr>
    </w:p>
    <w:p w:rsidR="008C2085" w:rsidRDefault="003B1AC7" w:rsidP="00783217">
      <w:pPr>
        <w:wordWrap w:val="0"/>
        <w:snapToGrid w:val="0"/>
        <w:spacing w:beforeLines="50" w:afterLines="50"/>
        <w:jc w:val="center"/>
        <w:outlineLvl w:val="2"/>
        <w:rPr>
          <w:rFonts w:ascii="宋体" w:hAnsi="宋体" w:cs="宋体"/>
          <w:b/>
          <w:kern w:val="0"/>
          <w:sz w:val="24"/>
        </w:rPr>
      </w:pPr>
      <w:r>
        <w:rPr>
          <w:rFonts w:ascii="宋体" w:hAnsi="宋体" w:cs="宋体" w:hint="eastAsia"/>
          <w:b/>
          <w:kern w:val="0"/>
          <w:sz w:val="21"/>
          <w:szCs w:val="21"/>
        </w:rPr>
        <w:br w:type="page"/>
      </w:r>
      <w:r>
        <w:rPr>
          <w:rFonts w:ascii="宋体" w:hAnsi="宋体" w:cs="宋体" w:hint="eastAsia"/>
          <w:b/>
          <w:kern w:val="0"/>
          <w:sz w:val="24"/>
        </w:rPr>
        <w:lastRenderedPageBreak/>
        <w:t>表</w:t>
      </w:r>
      <w:r>
        <w:rPr>
          <w:rFonts w:ascii="宋体" w:hAnsi="宋体" w:cs="宋体" w:hint="eastAsia"/>
          <w:b/>
          <w:kern w:val="0"/>
          <w:sz w:val="24"/>
        </w:rPr>
        <w:t xml:space="preserve">3 </w:t>
      </w:r>
      <w:r>
        <w:rPr>
          <w:rFonts w:ascii="宋体" w:hAnsi="宋体" w:cs="宋体" w:hint="eastAsia"/>
          <w:b/>
          <w:kern w:val="0"/>
          <w:sz w:val="24"/>
        </w:rPr>
        <w:t>拟投入本标段主要人员经历表</w:t>
      </w:r>
    </w:p>
    <w:tbl>
      <w:tblPr>
        <w:tblW w:w="10396" w:type="dxa"/>
        <w:jc w:val="center"/>
        <w:tblLayout w:type="fixed"/>
        <w:tblLook w:val="04A0"/>
      </w:tblPr>
      <w:tblGrid>
        <w:gridCol w:w="718"/>
        <w:gridCol w:w="1571"/>
        <w:gridCol w:w="709"/>
        <w:gridCol w:w="1378"/>
        <w:gridCol w:w="1350"/>
        <w:gridCol w:w="1125"/>
        <w:gridCol w:w="760"/>
        <w:gridCol w:w="1159"/>
        <w:gridCol w:w="1136"/>
        <w:gridCol w:w="490"/>
      </w:tblGrid>
      <w:tr w:rsidR="008C2085">
        <w:trPr>
          <w:trHeight w:val="20"/>
          <w:jc w:val="center"/>
        </w:trPr>
        <w:tc>
          <w:tcPr>
            <w:tcW w:w="718"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序号</w:t>
            </w:r>
          </w:p>
        </w:tc>
        <w:tc>
          <w:tcPr>
            <w:tcW w:w="1571"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在本项目中</w:t>
            </w:r>
          </w:p>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担任职务</w:t>
            </w:r>
          </w:p>
        </w:tc>
        <w:tc>
          <w:tcPr>
            <w:tcW w:w="709"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姓名</w:t>
            </w:r>
          </w:p>
        </w:tc>
        <w:tc>
          <w:tcPr>
            <w:tcW w:w="1378"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项目名称</w:t>
            </w:r>
          </w:p>
        </w:tc>
        <w:tc>
          <w:tcPr>
            <w:tcW w:w="1350"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项目简介</w:t>
            </w:r>
          </w:p>
        </w:tc>
        <w:tc>
          <w:tcPr>
            <w:tcW w:w="1125"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工作内容</w:t>
            </w:r>
          </w:p>
        </w:tc>
        <w:tc>
          <w:tcPr>
            <w:tcW w:w="760"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项目职务</w:t>
            </w:r>
          </w:p>
        </w:tc>
        <w:tc>
          <w:tcPr>
            <w:tcW w:w="1159"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合同签订</w:t>
            </w:r>
          </w:p>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时间</w:t>
            </w:r>
          </w:p>
        </w:tc>
        <w:tc>
          <w:tcPr>
            <w:tcW w:w="1136"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合同</w:t>
            </w:r>
            <w:r>
              <w:rPr>
                <w:rFonts w:ascii="宋体" w:hAnsi="宋体" w:cs="宋体" w:hint="eastAsia"/>
                <w:kern w:val="0"/>
                <w:sz w:val="21"/>
                <w:szCs w:val="21"/>
              </w:rPr>
              <w:t>完成</w:t>
            </w:r>
          </w:p>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时间</w:t>
            </w:r>
          </w:p>
        </w:tc>
        <w:tc>
          <w:tcPr>
            <w:tcW w:w="490" w:type="dxa"/>
            <w:tcBorders>
              <w:top w:val="single" w:sz="4" w:space="0" w:color="000000"/>
              <w:left w:val="nil"/>
              <w:bottom w:val="single" w:sz="4" w:space="0" w:color="auto"/>
              <w:right w:val="single" w:sz="4" w:space="0" w:color="000000"/>
            </w:tcBorders>
            <w:shd w:val="clear" w:color="000000" w:fill="FFFFFF"/>
            <w:noWrap/>
            <w:vAlign w:val="center"/>
          </w:tcPr>
          <w:p w:rsidR="008C2085" w:rsidRDefault="003B1AC7">
            <w:pPr>
              <w:widowControl/>
              <w:spacing w:line="240" w:lineRule="auto"/>
              <w:jc w:val="center"/>
              <w:rPr>
                <w:rFonts w:ascii="宋体" w:hAnsi="宋体" w:cs="宋体"/>
                <w:kern w:val="0"/>
                <w:sz w:val="21"/>
                <w:szCs w:val="21"/>
              </w:rPr>
            </w:pPr>
            <w:r>
              <w:rPr>
                <w:rFonts w:ascii="宋体" w:hAnsi="宋体" w:cs="宋体" w:hint="eastAsia"/>
                <w:kern w:val="0"/>
                <w:sz w:val="21"/>
                <w:szCs w:val="21"/>
              </w:rPr>
              <w:t>备注</w:t>
            </w:r>
          </w:p>
        </w:tc>
      </w:tr>
      <w:tr w:rsidR="008C2085">
        <w:trPr>
          <w:trHeight w:val="158"/>
          <w:jc w:val="center"/>
        </w:trPr>
        <w:tc>
          <w:tcPr>
            <w:tcW w:w="7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1</w:t>
            </w:r>
          </w:p>
        </w:tc>
        <w:tc>
          <w:tcPr>
            <w:tcW w:w="157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项目负责人</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49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r>
      <w:tr w:rsidR="008C2085">
        <w:trPr>
          <w:trHeight w:val="158"/>
          <w:jc w:val="center"/>
        </w:trPr>
        <w:tc>
          <w:tcPr>
            <w:tcW w:w="7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2</w:t>
            </w:r>
          </w:p>
        </w:tc>
        <w:tc>
          <w:tcPr>
            <w:tcW w:w="157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49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r>
      <w:tr w:rsidR="008C2085">
        <w:trPr>
          <w:trHeight w:val="158"/>
          <w:jc w:val="center"/>
        </w:trPr>
        <w:tc>
          <w:tcPr>
            <w:tcW w:w="7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3</w:t>
            </w:r>
          </w:p>
        </w:tc>
        <w:tc>
          <w:tcPr>
            <w:tcW w:w="157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49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r>
      <w:tr w:rsidR="008C2085">
        <w:trPr>
          <w:trHeight w:val="158"/>
          <w:jc w:val="center"/>
        </w:trPr>
        <w:tc>
          <w:tcPr>
            <w:tcW w:w="7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4</w:t>
            </w:r>
          </w:p>
        </w:tc>
        <w:tc>
          <w:tcPr>
            <w:tcW w:w="157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49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r>
      <w:tr w:rsidR="008C2085">
        <w:trPr>
          <w:trHeight w:val="158"/>
          <w:jc w:val="center"/>
        </w:trPr>
        <w:tc>
          <w:tcPr>
            <w:tcW w:w="7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5</w:t>
            </w:r>
          </w:p>
        </w:tc>
        <w:tc>
          <w:tcPr>
            <w:tcW w:w="157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49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r>
      <w:tr w:rsidR="008C2085">
        <w:trPr>
          <w:trHeight w:val="158"/>
          <w:jc w:val="center"/>
        </w:trPr>
        <w:tc>
          <w:tcPr>
            <w:tcW w:w="7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6</w:t>
            </w:r>
          </w:p>
        </w:tc>
        <w:tc>
          <w:tcPr>
            <w:tcW w:w="157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49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r>
      <w:tr w:rsidR="008C2085">
        <w:trPr>
          <w:trHeight w:val="458"/>
          <w:jc w:val="center"/>
        </w:trPr>
        <w:tc>
          <w:tcPr>
            <w:tcW w:w="7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w:t>
            </w:r>
          </w:p>
        </w:tc>
        <w:tc>
          <w:tcPr>
            <w:tcW w:w="157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jc w:val="center"/>
              <w:rPr>
                <w:rFonts w:ascii="宋体" w:hAnsi="宋体" w:cs="宋体"/>
                <w:kern w:val="0"/>
                <w:sz w:val="21"/>
                <w:szCs w:val="21"/>
              </w:rPr>
            </w:pPr>
            <w:r>
              <w:rPr>
                <w:rFonts w:ascii="宋体" w:hAnsi="宋体" w:cs="宋体" w:hint="eastAsia"/>
                <w:kern w:val="0"/>
                <w:sz w:val="21"/>
                <w:szCs w:val="21"/>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7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3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2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c>
          <w:tcPr>
            <w:tcW w:w="49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jc w:val="center"/>
              <w:rPr>
                <w:rFonts w:ascii="宋体" w:hAnsi="宋体" w:cs="宋体"/>
                <w:kern w:val="0"/>
                <w:sz w:val="21"/>
                <w:szCs w:val="21"/>
              </w:rPr>
            </w:pPr>
          </w:p>
        </w:tc>
      </w:tr>
    </w:tbl>
    <w:p w:rsidR="008C2085" w:rsidRDefault="008C2085">
      <w:pPr>
        <w:wordWrap w:val="0"/>
        <w:spacing w:line="360" w:lineRule="auto"/>
        <w:ind w:firstLineChars="200" w:firstLine="422"/>
        <w:jc w:val="left"/>
        <w:rPr>
          <w:rFonts w:ascii="宋体" w:hAnsi="宋体" w:cs="宋体"/>
          <w:b/>
          <w:kern w:val="0"/>
          <w:sz w:val="21"/>
          <w:szCs w:val="21"/>
        </w:rPr>
      </w:pPr>
    </w:p>
    <w:p w:rsidR="008C2085" w:rsidRDefault="003B1AC7">
      <w:pPr>
        <w:wordWrap w:val="0"/>
        <w:spacing w:line="360" w:lineRule="auto"/>
        <w:ind w:firstLineChars="200" w:firstLine="422"/>
        <w:jc w:val="left"/>
        <w:rPr>
          <w:rFonts w:ascii="宋体" w:hAnsi="宋体" w:cs="宋体"/>
          <w:b/>
          <w:kern w:val="0"/>
          <w:sz w:val="21"/>
          <w:szCs w:val="21"/>
        </w:rPr>
      </w:pPr>
      <w:r>
        <w:rPr>
          <w:rFonts w:ascii="宋体" w:hAnsi="宋体" w:cs="宋体" w:hint="eastAsia"/>
          <w:b/>
          <w:kern w:val="0"/>
          <w:sz w:val="21"/>
          <w:szCs w:val="21"/>
        </w:rPr>
        <w:t>注：</w:t>
      </w:r>
    </w:p>
    <w:p w:rsidR="008C2085" w:rsidRDefault="003B1AC7">
      <w:pPr>
        <w:wordWrap w:val="0"/>
        <w:spacing w:line="360" w:lineRule="auto"/>
        <w:ind w:firstLineChars="200" w:firstLine="422"/>
        <w:jc w:val="left"/>
        <w:rPr>
          <w:rFonts w:ascii="宋体" w:hAnsi="宋体" w:cs="宋体"/>
          <w:b/>
          <w:kern w:val="0"/>
          <w:sz w:val="21"/>
          <w:szCs w:val="21"/>
        </w:rPr>
      </w:pPr>
      <w:r>
        <w:rPr>
          <w:rFonts w:ascii="宋体" w:hAnsi="宋体" w:cs="宋体" w:hint="eastAsia"/>
          <w:b/>
          <w:kern w:val="0"/>
          <w:sz w:val="21"/>
          <w:szCs w:val="21"/>
        </w:rPr>
        <w:t>1</w:t>
      </w:r>
      <w:r>
        <w:rPr>
          <w:rFonts w:ascii="宋体" w:hAnsi="宋体" w:cs="宋体" w:hint="eastAsia"/>
          <w:b/>
          <w:kern w:val="0"/>
          <w:sz w:val="21"/>
          <w:szCs w:val="21"/>
        </w:rPr>
        <w:t>、格式可扩展</w:t>
      </w:r>
      <w:r>
        <w:rPr>
          <w:rFonts w:ascii="宋体" w:hAnsi="宋体" w:cs="宋体" w:hint="eastAsia"/>
          <w:b/>
          <w:kern w:val="0"/>
          <w:sz w:val="21"/>
          <w:szCs w:val="21"/>
        </w:rPr>
        <w:t>，</w:t>
      </w:r>
      <w:r>
        <w:rPr>
          <w:rFonts w:ascii="宋体" w:hAnsi="宋体" w:cs="宋体" w:hint="eastAsia"/>
          <w:b/>
          <w:kern w:val="0"/>
          <w:sz w:val="21"/>
          <w:szCs w:val="21"/>
        </w:rPr>
        <w:t>本表后附资格</w:t>
      </w:r>
      <w:r>
        <w:rPr>
          <w:rFonts w:ascii="宋体" w:hAnsi="宋体" w:cs="宋体" w:hint="eastAsia"/>
          <w:b/>
          <w:kern w:val="0"/>
          <w:sz w:val="21"/>
          <w:szCs w:val="21"/>
        </w:rPr>
        <w:t>要求</w:t>
      </w:r>
      <w:r>
        <w:rPr>
          <w:rFonts w:ascii="宋体" w:hAnsi="宋体" w:cs="宋体" w:hint="eastAsia"/>
          <w:b/>
          <w:kern w:val="0"/>
          <w:sz w:val="21"/>
          <w:szCs w:val="21"/>
        </w:rPr>
        <w:t>及评标办法所涉内容的证明材料</w:t>
      </w:r>
      <w:r>
        <w:rPr>
          <w:rFonts w:ascii="宋体" w:hAnsi="宋体" w:cs="宋体" w:hint="eastAsia"/>
          <w:b/>
          <w:kern w:val="0"/>
          <w:sz w:val="21"/>
          <w:szCs w:val="21"/>
        </w:rPr>
        <w:t>（合同扫描件、项目结题等相关证明材料）</w:t>
      </w:r>
      <w:r>
        <w:rPr>
          <w:rFonts w:ascii="宋体" w:hAnsi="宋体" w:cs="宋体" w:hint="eastAsia"/>
          <w:b/>
          <w:kern w:val="0"/>
          <w:sz w:val="21"/>
          <w:szCs w:val="21"/>
        </w:rPr>
        <w:t>复印件或</w:t>
      </w:r>
      <w:r>
        <w:rPr>
          <w:rFonts w:ascii="宋体" w:hAnsi="宋体" w:cs="宋体" w:hint="eastAsia"/>
          <w:b/>
          <w:kern w:val="0"/>
          <w:sz w:val="21"/>
          <w:szCs w:val="21"/>
        </w:rPr>
        <w:t>扫描件（项目负责人及其他主要人员</w:t>
      </w:r>
      <w:r>
        <w:rPr>
          <w:rFonts w:ascii="宋体" w:hAnsi="宋体" w:cs="宋体" w:hint="eastAsia"/>
          <w:b/>
          <w:kern w:val="0"/>
          <w:sz w:val="21"/>
          <w:szCs w:val="21"/>
        </w:rPr>
        <w:t>，证明材料需体现项目负责人在某项目中所担任的职务</w:t>
      </w:r>
      <w:r>
        <w:rPr>
          <w:rFonts w:ascii="宋体" w:hAnsi="宋体" w:cs="宋体" w:hint="eastAsia"/>
          <w:b/>
          <w:kern w:val="0"/>
          <w:sz w:val="21"/>
          <w:szCs w:val="21"/>
        </w:rPr>
        <w:t>）</w:t>
      </w:r>
      <w:r>
        <w:rPr>
          <w:rFonts w:ascii="宋体" w:hAnsi="宋体" w:cs="宋体" w:hint="eastAsia"/>
          <w:b/>
          <w:kern w:val="0"/>
          <w:sz w:val="21"/>
          <w:szCs w:val="21"/>
        </w:rPr>
        <w:t>，</w:t>
      </w:r>
      <w:r>
        <w:rPr>
          <w:rFonts w:ascii="宋体" w:hAnsi="宋体" w:cs="宋体" w:hint="eastAsia"/>
          <w:b/>
          <w:kern w:val="0"/>
          <w:sz w:val="21"/>
          <w:szCs w:val="21"/>
        </w:rPr>
        <w:t>并</w:t>
      </w:r>
      <w:r>
        <w:rPr>
          <w:rFonts w:ascii="宋体" w:hAnsi="宋体" w:cs="宋体" w:hint="eastAsia"/>
          <w:b/>
          <w:kern w:val="0"/>
          <w:sz w:val="21"/>
          <w:szCs w:val="21"/>
          <w:u w:val="single"/>
        </w:rPr>
        <w:t>加盖单位公章</w:t>
      </w:r>
      <w:r>
        <w:rPr>
          <w:rFonts w:ascii="宋体" w:hAnsi="宋体" w:cs="宋体" w:hint="eastAsia"/>
          <w:b/>
          <w:kern w:val="0"/>
          <w:sz w:val="21"/>
          <w:szCs w:val="21"/>
        </w:rPr>
        <w:t>。</w:t>
      </w:r>
    </w:p>
    <w:p w:rsidR="008C2085" w:rsidRDefault="003B1AC7" w:rsidP="00783217">
      <w:pPr>
        <w:wordWrap w:val="0"/>
        <w:snapToGrid w:val="0"/>
        <w:spacing w:beforeLines="50" w:afterLines="50" w:line="360" w:lineRule="auto"/>
        <w:jc w:val="center"/>
        <w:outlineLvl w:val="2"/>
        <w:rPr>
          <w:rFonts w:ascii="宋体" w:hAnsi="宋体" w:cs="宋体"/>
          <w:b/>
          <w:kern w:val="0"/>
          <w:sz w:val="24"/>
        </w:rPr>
      </w:pPr>
      <w:r>
        <w:rPr>
          <w:rFonts w:ascii="宋体" w:hAnsi="宋体" w:cs="宋体" w:hint="eastAsia"/>
          <w:b/>
          <w:kern w:val="0"/>
          <w:sz w:val="21"/>
          <w:szCs w:val="21"/>
        </w:rPr>
        <w:br w:type="page"/>
      </w:r>
      <w:r>
        <w:rPr>
          <w:rFonts w:ascii="宋体" w:hAnsi="宋体" w:cs="宋体" w:hint="eastAsia"/>
          <w:b/>
          <w:kern w:val="0"/>
          <w:sz w:val="24"/>
        </w:rPr>
        <w:lastRenderedPageBreak/>
        <w:t>表</w:t>
      </w:r>
      <w:r>
        <w:rPr>
          <w:rFonts w:ascii="宋体" w:hAnsi="宋体" w:cs="宋体" w:hint="eastAsia"/>
          <w:b/>
          <w:kern w:val="0"/>
          <w:sz w:val="24"/>
        </w:rPr>
        <w:t xml:space="preserve">4 </w:t>
      </w:r>
      <w:r>
        <w:rPr>
          <w:rFonts w:ascii="宋体" w:hAnsi="宋体" w:cs="宋体" w:hint="eastAsia"/>
          <w:b/>
          <w:kern w:val="0"/>
          <w:sz w:val="24"/>
        </w:rPr>
        <w:t>已完成类似项目表</w:t>
      </w:r>
    </w:p>
    <w:tbl>
      <w:tblPr>
        <w:tblW w:w="0" w:type="auto"/>
        <w:tblLayout w:type="fixed"/>
        <w:tblLook w:val="04A0"/>
      </w:tblPr>
      <w:tblGrid>
        <w:gridCol w:w="2350"/>
        <w:gridCol w:w="2350"/>
        <w:gridCol w:w="2350"/>
        <w:gridCol w:w="2100"/>
      </w:tblGrid>
      <w:tr w:rsidR="008C2085">
        <w:trPr>
          <w:trHeight w:val="20"/>
        </w:trPr>
        <w:tc>
          <w:tcPr>
            <w:tcW w:w="9150" w:type="dxa"/>
            <w:gridSpan w:val="4"/>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8C2085" w:rsidRDefault="003B1AC7">
            <w:pPr>
              <w:widowControl/>
              <w:spacing w:line="240" w:lineRule="auto"/>
              <w:jc w:val="left"/>
              <w:rPr>
                <w:rFonts w:ascii="宋体" w:hAnsi="宋体" w:cs="宋体"/>
                <w:kern w:val="0"/>
                <w:sz w:val="21"/>
                <w:szCs w:val="21"/>
              </w:rPr>
            </w:pPr>
            <w:r>
              <w:rPr>
                <w:rFonts w:ascii="宋体" w:hAnsi="宋体" w:cs="宋体" w:hint="eastAsia"/>
                <w:kern w:val="0"/>
                <w:sz w:val="21"/>
                <w:szCs w:val="21"/>
              </w:rPr>
              <w:t>项目名称：</w:t>
            </w:r>
          </w:p>
        </w:tc>
      </w:tr>
      <w:tr w:rsidR="008C2085">
        <w:trPr>
          <w:trHeight w:val="20"/>
        </w:trPr>
        <w:tc>
          <w:tcPr>
            <w:tcW w:w="2350"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widowControl/>
              <w:spacing w:line="240" w:lineRule="auto"/>
              <w:jc w:val="left"/>
              <w:rPr>
                <w:rFonts w:ascii="宋体" w:hAnsi="宋体" w:cs="宋体"/>
                <w:kern w:val="0"/>
                <w:sz w:val="21"/>
                <w:szCs w:val="21"/>
              </w:rPr>
            </w:pPr>
            <w:r>
              <w:rPr>
                <w:rFonts w:ascii="宋体" w:hAnsi="宋体" w:cs="宋体" w:hint="eastAsia"/>
                <w:kern w:val="0"/>
                <w:sz w:val="21"/>
                <w:szCs w:val="21"/>
              </w:rPr>
              <w:t>工程地点：</w:t>
            </w:r>
          </w:p>
        </w:tc>
        <w:tc>
          <w:tcPr>
            <w:tcW w:w="6800" w:type="dxa"/>
            <w:gridSpan w:val="3"/>
            <w:tcBorders>
              <w:top w:val="single" w:sz="4" w:space="0" w:color="000000"/>
              <w:left w:val="nil"/>
              <w:bottom w:val="single" w:sz="4" w:space="0" w:color="000000"/>
              <w:right w:val="single" w:sz="4" w:space="0" w:color="000000"/>
            </w:tcBorders>
            <w:shd w:val="clear" w:color="000000" w:fill="FFFFFF"/>
            <w:noWrap/>
            <w:vAlign w:val="center"/>
          </w:tcPr>
          <w:p w:rsidR="008C2085" w:rsidRDefault="008C2085">
            <w:pPr>
              <w:widowControl/>
              <w:spacing w:line="240" w:lineRule="auto"/>
              <w:jc w:val="left"/>
              <w:rPr>
                <w:rFonts w:ascii="宋体" w:hAnsi="宋体" w:cs="宋体"/>
                <w:kern w:val="0"/>
                <w:sz w:val="21"/>
                <w:szCs w:val="21"/>
              </w:rPr>
            </w:pPr>
          </w:p>
        </w:tc>
      </w:tr>
      <w:tr w:rsidR="008C2085">
        <w:trPr>
          <w:trHeight w:val="20"/>
        </w:trPr>
        <w:tc>
          <w:tcPr>
            <w:tcW w:w="2350"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widowControl/>
              <w:spacing w:line="240" w:lineRule="auto"/>
              <w:jc w:val="left"/>
              <w:rPr>
                <w:rFonts w:ascii="宋体" w:hAnsi="宋体" w:cs="宋体"/>
                <w:kern w:val="0"/>
                <w:sz w:val="21"/>
                <w:szCs w:val="21"/>
              </w:rPr>
            </w:pPr>
            <w:r>
              <w:rPr>
                <w:rFonts w:ascii="宋体" w:hAnsi="宋体" w:cs="宋体" w:hint="eastAsia"/>
                <w:kern w:val="0"/>
                <w:sz w:val="21"/>
                <w:szCs w:val="21"/>
              </w:rPr>
              <w:t>合同价</w:t>
            </w:r>
            <w:r>
              <w:rPr>
                <w:rFonts w:ascii="宋体" w:hAnsi="宋体" w:cs="宋体" w:hint="eastAsia"/>
                <w:kern w:val="0"/>
                <w:sz w:val="21"/>
                <w:szCs w:val="21"/>
              </w:rPr>
              <w:t>（</w:t>
            </w:r>
            <w:r>
              <w:rPr>
                <w:rFonts w:ascii="宋体" w:hAnsi="宋体" w:cs="宋体" w:hint="eastAsia"/>
                <w:kern w:val="0"/>
                <w:sz w:val="21"/>
                <w:szCs w:val="21"/>
              </w:rPr>
              <w:t>万</w:t>
            </w:r>
            <w:r>
              <w:rPr>
                <w:rFonts w:ascii="宋体" w:hAnsi="宋体" w:cs="宋体" w:hint="eastAsia"/>
                <w:kern w:val="0"/>
                <w:sz w:val="21"/>
                <w:szCs w:val="21"/>
              </w:rPr>
              <w:t>元</w:t>
            </w:r>
            <w:r>
              <w:rPr>
                <w:rFonts w:ascii="宋体" w:hAnsi="宋体" w:cs="宋体" w:hint="eastAsia"/>
                <w:kern w:val="0"/>
                <w:sz w:val="21"/>
                <w:szCs w:val="21"/>
              </w:rPr>
              <w:t>）</w:t>
            </w:r>
            <w:r>
              <w:rPr>
                <w:rFonts w:ascii="宋体" w:hAnsi="宋体" w:cs="宋体" w:hint="eastAsia"/>
                <w:kern w:val="0"/>
                <w:sz w:val="21"/>
                <w:szCs w:val="21"/>
              </w:rPr>
              <w:t>：</w:t>
            </w:r>
          </w:p>
        </w:tc>
        <w:tc>
          <w:tcPr>
            <w:tcW w:w="2350" w:type="dxa"/>
            <w:tcBorders>
              <w:top w:val="nil"/>
              <w:left w:val="nil"/>
              <w:bottom w:val="single" w:sz="4" w:space="0" w:color="000000"/>
              <w:right w:val="single" w:sz="4" w:space="0" w:color="000000"/>
            </w:tcBorders>
            <w:shd w:val="clear" w:color="000000" w:fill="FFFFFF"/>
            <w:noWrap/>
            <w:vAlign w:val="center"/>
          </w:tcPr>
          <w:p w:rsidR="008C2085" w:rsidRDefault="008C2085">
            <w:pPr>
              <w:widowControl/>
              <w:spacing w:line="240" w:lineRule="auto"/>
              <w:jc w:val="left"/>
              <w:rPr>
                <w:rFonts w:ascii="宋体" w:hAnsi="宋体" w:cs="宋体"/>
                <w:kern w:val="0"/>
                <w:sz w:val="21"/>
                <w:szCs w:val="21"/>
              </w:rPr>
            </w:pPr>
          </w:p>
        </w:tc>
        <w:tc>
          <w:tcPr>
            <w:tcW w:w="2350" w:type="dxa"/>
            <w:tcBorders>
              <w:top w:val="nil"/>
              <w:left w:val="nil"/>
              <w:bottom w:val="single" w:sz="4" w:space="0" w:color="000000"/>
              <w:right w:val="single" w:sz="4" w:space="0" w:color="000000"/>
            </w:tcBorders>
            <w:shd w:val="clear" w:color="000000" w:fill="FFFFFF"/>
            <w:noWrap/>
            <w:vAlign w:val="center"/>
          </w:tcPr>
          <w:p w:rsidR="008C2085" w:rsidRDefault="003B1AC7">
            <w:pPr>
              <w:widowControl/>
              <w:spacing w:line="240" w:lineRule="auto"/>
              <w:jc w:val="left"/>
              <w:rPr>
                <w:rFonts w:ascii="宋体" w:hAnsi="宋体" w:cs="宋体"/>
                <w:kern w:val="0"/>
                <w:sz w:val="21"/>
                <w:szCs w:val="21"/>
              </w:rPr>
            </w:pPr>
            <w:r>
              <w:rPr>
                <w:rFonts w:ascii="宋体" w:hAnsi="宋体" w:cs="宋体" w:hint="eastAsia"/>
                <w:kern w:val="0"/>
                <w:sz w:val="21"/>
                <w:szCs w:val="21"/>
              </w:rPr>
              <w:t>合同签订时间：</w:t>
            </w:r>
          </w:p>
        </w:tc>
        <w:tc>
          <w:tcPr>
            <w:tcW w:w="2100" w:type="dxa"/>
            <w:tcBorders>
              <w:top w:val="nil"/>
              <w:left w:val="nil"/>
              <w:bottom w:val="single" w:sz="4" w:space="0" w:color="000000"/>
              <w:right w:val="single" w:sz="4" w:space="0" w:color="000000"/>
            </w:tcBorders>
            <w:shd w:val="clear" w:color="000000" w:fill="FFFFFF"/>
            <w:noWrap/>
            <w:vAlign w:val="center"/>
          </w:tcPr>
          <w:p w:rsidR="008C2085" w:rsidRDefault="008C2085">
            <w:pPr>
              <w:widowControl/>
              <w:spacing w:line="240" w:lineRule="auto"/>
              <w:jc w:val="left"/>
              <w:rPr>
                <w:rFonts w:ascii="宋体" w:hAnsi="宋体" w:cs="宋体"/>
                <w:kern w:val="0"/>
                <w:sz w:val="21"/>
                <w:szCs w:val="21"/>
              </w:rPr>
            </w:pPr>
          </w:p>
        </w:tc>
      </w:tr>
      <w:tr w:rsidR="008C2085">
        <w:trPr>
          <w:trHeight w:val="20"/>
        </w:trPr>
        <w:tc>
          <w:tcPr>
            <w:tcW w:w="2350"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widowControl/>
              <w:spacing w:line="240" w:lineRule="auto"/>
              <w:jc w:val="left"/>
              <w:rPr>
                <w:rFonts w:ascii="宋体" w:hAnsi="宋体" w:cs="宋体"/>
                <w:kern w:val="0"/>
                <w:sz w:val="21"/>
                <w:szCs w:val="21"/>
              </w:rPr>
            </w:pPr>
            <w:r>
              <w:rPr>
                <w:rFonts w:ascii="宋体" w:hAnsi="宋体" w:cs="宋体" w:hint="eastAsia"/>
                <w:kern w:val="0"/>
                <w:sz w:val="21"/>
                <w:szCs w:val="21"/>
              </w:rPr>
              <w:t>项目负责人：</w:t>
            </w:r>
          </w:p>
        </w:tc>
        <w:tc>
          <w:tcPr>
            <w:tcW w:w="6800" w:type="dxa"/>
            <w:gridSpan w:val="3"/>
            <w:tcBorders>
              <w:top w:val="single" w:sz="4" w:space="0" w:color="000000"/>
              <w:left w:val="nil"/>
              <w:bottom w:val="single" w:sz="4" w:space="0" w:color="000000"/>
              <w:right w:val="single" w:sz="4" w:space="0" w:color="000000"/>
            </w:tcBorders>
            <w:shd w:val="clear" w:color="000000" w:fill="FFFFFF"/>
            <w:noWrap/>
            <w:vAlign w:val="center"/>
          </w:tcPr>
          <w:p w:rsidR="008C2085" w:rsidRDefault="008C2085">
            <w:pPr>
              <w:widowControl/>
              <w:spacing w:line="240" w:lineRule="auto"/>
              <w:jc w:val="left"/>
              <w:rPr>
                <w:rFonts w:ascii="宋体" w:hAnsi="宋体" w:cs="宋体"/>
                <w:kern w:val="0"/>
                <w:sz w:val="21"/>
                <w:szCs w:val="21"/>
              </w:rPr>
            </w:pPr>
          </w:p>
        </w:tc>
      </w:tr>
      <w:tr w:rsidR="008C2085">
        <w:trPr>
          <w:trHeight w:val="20"/>
        </w:trPr>
        <w:tc>
          <w:tcPr>
            <w:tcW w:w="2350" w:type="dxa"/>
            <w:tcBorders>
              <w:top w:val="nil"/>
              <w:left w:val="single" w:sz="4" w:space="0" w:color="000000"/>
              <w:bottom w:val="single" w:sz="4" w:space="0" w:color="000000"/>
              <w:right w:val="single" w:sz="4" w:space="0" w:color="000000"/>
            </w:tcBorders>
            <w:shd w:val="clear" w:color="000000" w:fill="FFFFFF"/>
            <w:noWrap/>
            <w:vAlign w:val="center"/>
          </w:tcPr>
          <w:p w:rsidR="008C2085" w:rsidRDefault="003B1AC7">
            <w:pPr>
              <w:widowControl/>
              <w:spacing w:line="240" w:lineRule="auto"/>
              <w:jc w:val="left"/>
              <w:rPr>
                <w:rFonts w:ascii="宋体" w:hAnsi="宋体" w:cs="宋体"/>
                <w:kern w:val="0"/>
                <w:sz w:val="21"/>
                <w:szCs w:val="21"/>
              </w:rPr>
            </w:pPr>
            <w:r>
              <w:rPr>
                <w:rFonts w:ascii="宋体" w:hAnsi="宋体" w:cs="宋体" w:hint="eastAsia"/>
                <w:kern w:val="0"/>
                <w:sz w:val="21"/>
                <w:szCs w:val="21"/>
              </w:rPr>
              <w:t>合同开始</w:t>
            </w:r>
            <w:r>
              <w:rPr>
                <w:rFonts w:ascii="宋体" w:hAnsi="宋体" w:cs="宋体" w:hint="eastAsia"/>
                <w:kern w:val="0"/>
                <w:sz w:val="21"/>
                <w:szCs w:val="21"/>
              </w:rPr>
              <w:t>时间：</w:t>
            </w:r>
          </w:p>
        </w:tc>
        <w:tc>
          <w:tcPr>
            <w:tcW w:w="2350" w:type="dxa"/>
            <w:tcBorders>
              <w:top w:val="nil"/>
              <w:left w:val="nil"/>
              <w:bottom w:val="single" w:sz="4" w:space="0" w:color="000000"/>
              <w:right w:val="single" w:sz="4" w:space="0" w:color="000000"/>
            </w:tcBorders>
            <w:shd w:val="clear" w:color="000000" w:fill="FFFFFF"/>
            <w:noWrap/>
            <w:vAlign w:val="center"/>
          </w:tcPr>
          <w:p w:rsidR="008C2085" w:rsidRDefault="008C2085">
            <w:pPr>
              <w:widowControl/>
              <w:spacing w:line="240" w:lineRule="auto"/>
              <w:jc w:val="left"/>
              <w:rPr>
                <w:rFonts w:ascii="宋体" w:hAnsi="宋体" w:cs="宋体"/>
                <w:kern w:val="0"/>
                <w:sz w:val="21"/>
                <w:szCs w:val="21"/>
              </w:rPr>
            </w:pPr>
          </w:p>
        </w:tc>
        <w:tc>
          <w:tcPr>
            <w:tcW w:w="2350" w:type="dxa"/>
            <w:tcBorders>
              <w:top w:val="nil"/>
              <w:left w:val="nil"/>
              <w:bottom w:val="single" w:sz="4" w:space="0" w:color="000000"/>
              <w:right w:val="single" w:sz="4" w:space="0" w:color="000000"/>
            </w:tcBorders>
            <w:shd w:val="clear" w:color="000000" w:fill="FFFFFF"/>
            <w:noWrap/>
            <w:vAlign w:val="center"/>
          </w:tcPr>
          <w:p w:rsidR="008C2085" w:rsidRDefault="003B1AC7">
            <w:pPr>
              <w:widowControl/>
              <w:spacing w:line="240" w:lineRule="auto"/>
              <w:jc w:val="left"/>
              <w:rPr>
                <w:rFonts w:ascii="宋体" w:hAnsi="宋体" w:cs="宋体"/>
                <w:kern w:val="0"/>
                <w:sz w:val="21"/>
                <w:szCs w:val="21"/>
              </w:rPr>
            </w:pPr>
            <w:r>
              <w:rPr>
                <w:rFonts w:ascii="宋体" w:hAnsi="宋体" w:cs="宋体" w:hint="eastAsia"/>
                <w:kern w:val="0"/>
                <w:sz w:val="21"/>
                <w:szCs w:val="21"/>
              </w:rPr>
              <w:t>合同完成</w:t>
            </w:r>
            <w:r>
              <w:rPr>
                <w:rFonts w:ascii="宋体" w:hAnsi="宋体" w:cs="宋体" w:hint="eastAsia"/>
                <w:kern w:val="0"/>
                <w:sz w:val="21"/>
                <w:szCs w:val="21"/>
              </w:rPr>
              <w:t>时间：</w:t>
            </w:r>
          </w:p>
        </w:tc>
        <w:tc>
          <w:tcPr>
            <w:tcW w:w="2100" w:type="dxa"/>
            <w:tcBorders>
              <w:top w:val="nil"/>
              <w:left w:val="nil"/>
              <w:bottom w:val="single" w:sz="4" w:space="0" w:color="000000"/>
              <w:right w:val="single" w:sz="4" w:space="0" w:color="000000"/>
            </w:tcBorders>
            <w:shd w:val="clear" w:color="000000" w:fill="FFFFFF"/>
            <w:noWrap/>
            <w:vAlign w:val="center"/>
          </w:tcPr>
          <w:p w:rsidR="008C2085" w:rsidRDefault="008C2085">
            <w:pPr>
              <w:widowControl/>
              <w:spacing w:line="240" w:lineRule="auto"/>
              <w:jc w:val="left"/>
              <w:rPr>
                <w:rFonts w:ascii="宋体" w:hAnsi="宋体" w:cs="宋体"/>
                <w:kern w:val="0"/>
                <w:sz w:val="21"/>
                <w:szCs w:val="21"/>
              </w:rPr>
            </w:pPr>
          </w:p>
        </w:tc>
      </w:tr>
      <w:tr w:rsidR="008C2085">
        <w:trPr>
          <w:trHeight w:val="900"/>
        </w:trPr>
        <w:tc>
          <w:tcPr>
            <w:tcW w:w="23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spacing w:line="240" w:lineRule="auto"/>
              <w:jc w:val="left"/>
              <w:rPr>
                <w:rFonts w:ascii="宋体" w:hAnsi="宋体" w:cs="宋体"/>
                <w:kern w:val="0"/>
                <w:sz w:val="21"/>
                <w:szCs w:val="21"/>
              </w:rPr>
            </w:pPr>
            <w:r>
              <w:rPr>
                <w:rFonts w:ascii="宋体" w:hAnsi="宋体" w:cs="宋体" w:hint="eastAsia"/>
                <w:kern w:val="0"/>
                <w:sz w:val="21"/>
                <w:szCs w:val="21"/>
              </w:rPr>
              <w:t>工程简介：</w:t>
            </w:r>
          </w:p>
        </w:tc>
        <w:tc>
          <w:tcPr>
            <w:tcW w:w="680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Pr="003B1AC7" w:rsidRDefault="008C2085">
            <w:pPr>
              <w:pStyle w:val="a3"/>
              <w:spacing w:line="360" w:lineRule="auto"/>
              <w:ind w:firstLine="0"/>
              <w:rPr>
                <w:rFonts w:ascii="等线" w:hAnsi="等线"/>
                <w:lang w:val="en-US" w:eastAsia="zh-CN"/>
              </w:rPr>
            </w:pPr>
          </w:p>
        </w:tc>
      </w:tr>
      <w:tr w:rsidR="008C2085">
        <w:trPr>
          <w:trHeight w:val="1229"/>
        </w:trPr>
        <w:tc>
          <w:tcPr>
            <w:tcW w:w="23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3B1AC7">
            <w:pPr>
              <w:widowControl/>
              <w:spacing w:line="240" w:lineRule="auto"/>
              <w:jc w:val="left"/>
              <w:rPr>
                <w:rFonts w:ascii="宋体" w:hAnsi="宋体" w:cs="宋体"/>
                <w:kern w:val="0"/>
                <w:sz w:val="21"/>
                <w:szCs w:val="21"/>
              </w:rPr>
            </w:pPr>
            <w:r>
              <w:rPr>
                <w:rFonts w:ascii="宋体" w:hAnsi="宋体" w:cs="宋体" w:hint="eastAsia"/>
                <w:kern w:val="0"/>
                <w:sz w:val="21"/>
                <w:szCs w:val="21"/>
              </w:rPr>
              <w:t>工作内容：</w:t>
            </w:r>
          </w:p>
        </w:tc>
        <w:tc>
          <w:tcPr>
            <w:tcW w:w="680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8C2085" w:rsidRDefault="008C2085">
            <w:pPr>
              <w:widowControl/>
              <w:spacing w:line="240" w:lineRule="auto"/>
              <w:jc w:val="left"/>
              <w:rPr>
                <w:rFonts w:ascii="宋体" w:hAnsi="宋体" w:cs="宋体"/>
                <w:kern w:val="0"/>
                <w:sz w:val="21"/>
                <w:szCs w:val="21"/>
              </w:rPr>
            </w:pPr>
          </w:p>
        </w:tc>
      </w:tr>
    </w:tbl>
    <w:p w:rsidR="008C2085" w:rsidRDefault="008C2085">
      <w:pPr>
        <w:wordWrap w:val="0"/>
        <w:spacing w:line="360" w:lineRule="auto"/>
        <w:ind w:firstLineChars="200" w:firstLine="422"/>
        <w:jc w:val="left"/>
        <w:rPr>
          <w:rFonts w:ascii="宋体" w:hAnsi="宋体" w:cs="宋体"/>
          <w:b/>
          <w:kern w:val="0"/>
          <w:sz w:val="21"/>
          <w:szCs w:val="21"/>
        </w:rPr>
      </w:pPr>
    </w:p>
    <w:p w:rsidR="008C2085" w:rsidRDefault="003B1AC7">
      <w:pPr>
        <w:wordWrap w:val="0"/>
        <w:spacing w:line="360" w:lineRule="auto"/>
        <w:ind w:firstLineChars="200" w:firstLine="422"/>
        <w:jc w:val="left"/>
        <w:rPr>
          <w:rFonts w:ascii="宋体" w:hAnsi="宋体" w:cs="宋体"/>
          <w:b/>
          <w:kern w:val="0"/>
          <w:sz w:val="21"/>
          <w:szCs w:val="21"/>
        </w:rPr>
      </w:pPr>
      <w:r>
        <w:rPr>
          <w:rFonts w:ascii="宋体" w:hAnsi="宋体" w:cs="宋体" w:hint="eastAsia"/>
          <w:b/>
          <w:kern w:val="0"/>
          <w:sz w:val="21"/>
          <w:szCs w:val="21"/>
        </w:rPr>
        <w:t>注：</w:t>
      </w:r>
    </w:p>
    <w:p w:rsidR="008C2085" w:rsidRDefault="003B1AC7">
      <w:pPr>
        <w:wordWrap w:val="0"/>
        <w:spacing w:line="360" w:lineRule="auto"/>
        <w:ind w:firstLineChars="200" w:firstLine="422"/>
        <w:jc w:val="left"/>
        <w:rPr>
          <w:rFonts w:ascii="宋体" w:hAnsi="宋体" w:cs="宋体"/>
          <w:b/>
          <w:kern w:val="0"/>
          <w:sz w:val="21"/>
          <w:szCs w:val="21"/>
        </w:rPr>
      </w:pPr>
      <w:r>
        <w:rPr>
          <w:rFonts w:ascii="宋体" w:hAnsi="宋体" w:cs="宋体" w:hint="eastAsia"/>
          <w:b/>
          <w:kern w:val="0"/>
          <w:sz w:val="21"/>
          <w:szCs w:val="21"/>
        </w:rPr>
        <w:t>1</w:t>
      </w:r>
      <w:r>
        <w:rPr>
          <w:rFonts w:ascii="宋体" w:hAnsi="宋体" w:cs="宋体" w:hint="eastAsia"/>
          <w:b/>
          <w:kern w:val="0"/>
          <w:sz w:val="21"/>
          <w:szCs w:val="21"/>
        </w:rPr>
        <w:t>、格式可扩展</w:t>
      </w:r>
      <w:r>
        <w:rPr>
          <w:rFonts w:ascii="宋体" w:hAnsi="宋体" w:cs="宋体" w:hint="eastAsia"/>
          <w:b/>
          <w:kern w:val="0"/>
          <w:sz w:val="21"/>
          <w:szCs w:val="21"/>
        </w:rPr>
        <w:t>，</w:t>
      </w:r>
      <w:r>
        <w:rPr>
          <w:rFonts w:ascii="宋体" w:hAnsi="宋体" w:cs="宋体" w:hint="eastAsia"/>
          <w:b/>
          <w:kern w:val="0"/>
          <w:sz w:val="21"/>
          <w:szCs w:val="21"/>
        </w:rPr>
        <w:t>本表后附资格</w:t>
      </w:r>
      <w:r>
        <w:rPr>
          <w:rFonts w:ascii="宋体" w:hAnsi="宋体" w:cs="宋体" w:hint="eastAsia"/>
          <w:b/>
          <w:kern w:val="0"/>
          <w:sz w:val="21"/>
          <w:szCs w:val="21"/>
        </w:rPr>
        <w:t>要求</w:t>
      </w:r>
      <w:r>
        <w:rPr>
          <w:rFonts w:ascii="宋体" w:hAnsi="宋体" w:cs="宋体" w:hint="eastAsia"/>
          <w:b/>
          <w:kern w:val="0"/>
          <w:sz w:val="21"/>
          <w:szCs w:val="21"/>
        </w:rPr>
        <w:t>及评标办法所涉内容的证明材料</w:t>
      </w:r>
      <w:r>
        <w:rPr>
          <w:rFonts w:ascii="宋体" w:hAnsi="宋体" w:cs="宋体" w:hint="eastAsia"/>
          <w:b/>
          <w:kern w:val="0"/>
          <w:sz w:val="21"/>
          <w:szCs w:val="21"/>
        </w:rPr>
        <w:t>复印件或</w:t>
      </w:r>
      <w:r>
        <w:rPr>
          <w:rFonts w:ascii="宋体" w:hAnsi="宋体" w:cs="宋体" w:hint="eastAsia"/>
          <w:b/>
          <w:kern w:val="0"/>
          <w:sz w:val="21"/>
          <w:szCs w:val="21"/>
        </w:rPr>
        <w:t>扫描件</w:t>
      </w:r>
      <w:r>
        <w:rPr>
          <w:rFonts w:ascii="宋体" w:hAnsi="宋体" w:cs="宋体" w:hint="eastAsia"/>
          <w:b/>
          <w:kern w:val="0"/>
          <w:sz w:val="21"/>
          <w:szCs w:val="21"/>
        </w:rPr>
        <w:t>（业绩合同扫描件、项目结题等相关证明材料），</w:t>
      </w:r>
      <w:r>
        <w:rPr>
          <w:rFonts w:ascii="宋体" w:hAnsi="宋体" w:cs="宋体" w:hint="eastAsia"/>
          <w:b/>
          <w:kern w:val="0"/>
          <w:sz w:val="21"/>
          <w:szCs w:val="21"/>
        </w:rPr>
        <w:t>并</w:t>
      </w:r>
      <w:r>
        <w:rPr>
          <w:rFonts w:ascii="宋体" w:hAnsi="宋体" w:cs="宋体" w:hint="eastAsia"/>
          <w:b/>
          <w:kern w:val="0"/>
          <w:sz w:val="21"/>
          <w:szCs w:val="21"/>
          <w:u w:val="single"/>
        </w:rPr>
        <w:t>加盖单位公章</w:t>
      </w:r>
      <w:r>
        <w:rPr>
          <w:rFonts w:ascii="宋体" w:hAnsi="宋体" w:cs="宋体" w:hint="eastAsia"/>
          <w:b/>
          <w:kern w:val="0"/>
          <w:sz w:val="21"/>
          <w:szCs w:val="21"/>
        </w:rPr>
        <w:t>。</w:t>
      </w:r>
    </w:p>
    <w:p w:rsidR="008C2085" w:rsidRDefault="008C2085">
      <w:pPr>
        <w:wordWrap w:val="0"/>
        <w:spacing w:line="360" w:lineRule="auto"/>
        <w:ind w:firstLineChars="200" w:firstLine="422"/>
        <w:jc w:val="left"/>
        <w:rPr>
          <w:rFonts w:ascii="宋体" w:hAnsi="宋体" w:cs="宋体"/>
          <w:b/>
          <w:kern w:val="0"/>
          <w:sz w:val="21"/>
          <w:szCs w:val="21"/>
        </w:rPr>
      </w:pPr>
    </w:p>
    <w:p w:rsidR="008C2085" w:rsidRDefault="008C2085" w:rsidP="00783217">
      <w:pPr>
        <w:wordWrap w:val="0"/>
        <w:snapToGrid w:val="0"/>
        <w:spacing w:beforeLines="50" w:afterLines="50"/>
        <w:jc w:val="center"/>
        <w:rPr>
          <w:rFonts w:ascii="宋体" w:hAnsi="宋体" w:cs="宋体"/>
          <w:b/>
          <w:kern w:val="0"/>
          <w:sz w:val="21"/>
          <w:szCs w:val="21"/>
        </w:rPr>
      </w:pPr>
    </w:p>
    <w:p w:rsidR="008C2085" w:rsidRDefault="003B1AC7" w:rsidP="00783217">
      <w:pPr>
        <w:pStyle w:val="a3"/>
        <w:spacing w:afterLines="50"/>
        <w:ind w:firstLine="0"/>
        <w:jc w:val="center"/>
        <w:outlineLvl w:val="2"/>
        <w:rPr>
          <w:rFonts w:ascii="宋体" w:hAnsi="宋体" w:cs="宋体"/>
          <w:b/>
          <w:sz w:val="24"/>
          <w:szCs w:val="24"/>
        </w:rPr>
      </w:pPr>
      <w:r>
        <w:rPr>
          <w:rFonts w:ascii="宋体" w:hAnsi="宋体" w:cs="宋体" w:hint="eastAsia"/>
          <w:b/>
          <w:sz w:val="21"/>
          <w:szCs w:val="21"/>
        </w:rPr>
        <w:br w:type="page"/>
      </w:r>
      <w:r>
        <w:rPr>
          <w:rFonts w:ascii="宋体" w:hAnsi="宋体" w:cs="宋体" w:hint="eastAsia"/>
          <w:b/>
          <w:sz w:val="24"/>
          <w:szCs w:val="24"/>
        </w:rPr>
        <w:lastRenderedPageBreak/>
        <w:t>表</w:t>
      </w:r>
      <w:r>
        <w:rPr>
          <w:rFonts w:ascii="宋体" w:hAnsi="宋体" w:cs="宋体" w:hint="eastAsia"/>
          <w:b/>
          <w:sz w:val="24"/>
          <w:szCs w:val="24"/>
        </w:rPr>
        <w:t xml:space="preserve">5 </w:t>
      </w:r>
      <w:r>
        <w:rPr>
          <w:rFonts w:ascii="宋体" w:hAnsi="宋体" w:cs="宋体" w:hint="eastAsia"/>
          <w:b/>
          <w:sz w:val="24"/>
          <w:szCs w:val="24"/>
        </w:rPr>
        <w:t>申请人</w:t>
      </w:r>
      <w:r>
        <w:rPr>
          <w:rFonts w:ascii="宋体" w:hAnsi="宋体" w:cs="宋体" w:hint="eastAsia"/>
          <w:b/>
          <w:sz w:val="24"/>
          <w:szCs w:val="24"/>
          <w:lang w:eastAsia="zh-CN"/>
        </w:rPr>
        <w:t>（</w:t>
      </w:r>
      <w:r>
        <w:rPr>
          <w:rFonts w:ascii="宋体" w:hAnsi="宋体" w:cs="宋体" w:hint="eastAsia"/>
          <w:b/>
          <w:sz w:val="24"/>
          <w:szCs w:val="24"/>
        </w:rPr>
        <w:t>投标人</w:t>
      </w:r>
      <w:r>
        <w:rPr>
          <w:rFonts w:ascii="宋体" w:hAnsi="宋体" w:cs="宋体" w:hint="eastAsia"/>
          <w:b/>
          <w:sz w:val="24"/>
          <w:szCs w:val="24"/>
          <w:lang w:eastAsia="zh-CN"/>
        </w:rPr>
        <w:t>）</w:t>
      </w:r>
      <w:r>
        <w:rPr>
          <w:rFonts w:ascii="宋体" w:hAnsi="宋体" w:cs="宋体" w:hint="eastAsia"/>
          <w:b/>
          <w:sz w:val="24"/>
          <w:szCs w:val="24"/>
        </w:rPr>
        <w:t>与其他单位存在控股、管理关系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5315"/>
        <w:gridCol w:w="2974"/>
      </w:tblGrid>
      <w:tr w:rsidR="008C2085">
        <w:trPr>
          <w:trHeight w:val="20"/>
        </w:trPr>
        <w:tc>
          <w:tcPr>
            <w:tcW w:w="510" w:type="pct"/>
            <w:shd w:val="clear" w:color="000000" w:fill="FFFFFF"/>
            <w:noWrap/>
            <w:vAlign w:val="bottom"/>
          </w:tcPr>
          <w:p w:rsidR="008C2085" w:rsidRDefault="003B1AC7">
            <w:pPr>
              <w:widowControl/>
              <w:spacing w:line="360" w:lineRule="auto"/>
              <w:jc w:val="center"/>
              <w:rPr>
                <w:rFonts w:ascii="宋体" w:hAnsi="宋体" w:cs="Arial"/>
                <w:kern w:val="0"/>
                <w:sz w:val="21"/>
                <w:szCs w:val="21"/>
              </w:rPr>
            </w:pPr>
            <w:r>
              <w:rPr>
                <w:rFonts w:ascii="宋体" w:hAnsi="宋体" w:cs="Arial"/>
                <w:kern w:val="0"/>
                <w:sz w:val="21"/>
                <w:szCs w:val="21"/>
              </w:rPr>
              <w:t>序号</w:t>
            </w:r>
          </w:p>
        </w:tc>
        <w:tc>
          <w:tcPr>
            <w:tcW w:w="2879" w:type="pct"/>
            <w:shd w:val="clear" w:color="000000" w:fill="FFFFFF"/>
            <w:noWrap/>
            <w:vAlign w:val="bottom"/>
          </w:tcPr>
          <w:p w:rsidR="008C2085" w:rsidRDefault="003B1AC7">
            <w:pPr>
              <w:widowControl/>
              <w:spacing w:line="360" w:lineRule="auto"/>
              <w:jc w:val="center"/>
              <w:rPr>
                <w:rFonts w:ascii="宋体" w:hAnsi="宋体" w:cs="Arial"/>
                <w:kern w:val="0"/>
                <w:sz w:val="21"/>
                <w:szCs w:val="21"/>
              </w:rPr>
            </w:pPr>
            <w:r>
              <w:rPr>
                <w:rFonts w:ascii="宋体" w:hAnsi="宋体" w:cs="Arial"/>
                <w:kern w:val="0"/>
                <w:sz w:val="21"/>
                <w:szCs w:val="21"/>
              </w:rPr>
              <w:t>控股、管理申请人</w:t>
            </w:r>
            <w:r>
              <w:rPr>
                <w:rFonts w:ascii="宋体" w:hAnsi="宋体" w:cs="Arial"/>
                <w:kern w:val="0"/>
                <w:sz w:val="21"/>
                <w:szCs w:val="21"/>
              </w:rPr>
              <w:t>/</w:t>
            </w:r>
            <w:r>
              <w:rPr>
                <w:rFonts w:ascii="宋体" w:hAnsi="宋体" w:cs="Arial"/>
                <w:kern w:val="0"/>
                <w:sz w:val="21"/>
                <w:szCs w:val="21"/>
              </w:rPr>
              <w:t>投标人的单位名称</w:t>
            </w:r>
          </w:p>
        </w:tc>
        <w:tc>
          <w:tcPr>
            <w:tcW w:w="1611" w:type="pct"/>
            <w:shd w:val="clear" w:color="000000" w:fill="FFFFFF"/>
            <w:noWrap/>
            <w:vAlign w:val="bottom"/>
          </w:tcPr>
          <w:p w:rsidR="008C2085" w:rsidRDefault="003B1AC7">
            <w:pPr>
              <w:widowControl/>
              <w:spacing w:line="360" w:lineRule="auto"/>
              <w:jc w:val="center"/>
              <w:rPr>
                <w:rFonts w:ascii="宋体" w:hAnsi="宋体" w:cs="Arial"/>
                <w:kern w:val="0"/>
                <w:sz w:val="21"/>
                <w:szCs w:val="21"/>
              </w:rPr>
            </w:pPr>
            <w:r>
              <w:rPr>
                <w:rFonts w:ascii="宋体" w:hAnsi="宋体" w:cs="Arial"/>
                <w:kern w:val="0"/>
                <w:sz w:val="21"/>
                <w:szCs w:val="21"/>
              </w:rPr>
              <w:t>控股、管理关系情况说明</w:t>
            </w:r>
          </w:p>
        </w:tc>
      </w:tr>
      <w:tr w:rsidR="008C2085">
        <w:trPr>
          <w:trHeight w:val="340"/>
        </w:trPr>
        <w:tc>
          <w:tcPr>
            <w:tcW w:w="510" w:type="pct"/>
            <w:shd w:val="clear" w:color="000000" w:fill="FFFFFF"/>
            <w:noWrap/>
            <w:vAlign w:val="bottom"/>
          </w:tcPr>
          <w:p w:rsidR="008C2085" w:rsidRDefault="008C2085">
            <w:pPr>
              <w:widowControl/>
              <w:spacing w:line="360" w:lineRule="auto"/>
              <w:jc w:val="center"/>
              <w:rPr>
                <w:rFonts w:ascii="宋体" w:hAnsi="宋体" w:cs="Arial"/>
                <w:kern w:val="0"/>
                <w:sz w:val="21"/>
                <w:szCs w:val="21"/>
              </w:rPr>
            </w:pPr>
          </w:p>
        </w:tc>
        <w:tc>
          <w:tcPr>
            <w:tcW w:w="2879" w:type="pct"/>
            <w:shd w:val="clear" w:color="000000" w:fill="FFFFFF"/>
            <w:noWrap/>
            <w:vAlign w:val="bottom"/>
          </w:tcPr>
          <w:p w:rsidR="008C2085" w:rsidRDefault="008C2085">
            <w:pPr>
              <w:widowControl/>
              <w:spacing w:line="360" w:lineRule="auto"/>
              <w:jc w:val="center"/>
              <w:rPr>
                <w:rFonts w:ascii="宋体" w:hAnsi="宋体" w:cs="Arial"/>
                <w:kern w:val="0"/>
                <w:sz w:val="21"/>
                <w:szCs w:val="21"/>
              </w:rPr>
            </w:pPr>
          </w:p>
        </w:tc>
        <w:tc>
          <w:tcPr>
            <w:tcW w:w="1611" w:type="pct"/>
            <w:shd w:val="clear" w:color="000000" w:fill="FFFFFF"/>
            <w:noWrap/>
            <w:vAlign w:val="bottom"/>
          </w:tcPr>
          <w:p w:rsidR="008C2085" w:rsidRDefault="008C2085">
            <w:pPr>
              <w:widowControl/>
              <w:spacing w:line="360" w:lineRule="auto"/>
              <w:jc w:val="center"/>
              <w:rPr>
                <w:rFonts w:ascii="宋体" w:hAnsi="宋体" w:cs="Arial"/>
                <w:kern w:val="0"/>
                <w:sz w:val="21"/>
                <w:szCs w:val="21"/>
              </w:rPr>
            </w:pPr>
          </w:p>
        </w:tc>
      </w:tr>
      <w:tr w:rsidR="008C2085">
        <w:trPr>
          <w:trHeight w:val="340"/>
        </w:trPr>
        <w:tc>
          <w:tcPr>
            <w:tcW w:w="510" w:type="pct"/>
            <w:shd w:val="clear" w:color="000000" w:fill="FFFFFF"/>
            <w:noWrap/>
            <w:vAlign w:val="bottom"/>
          </w:tcPr>
          <w:p w:rsidR="008C2085" w:rsidRDefault="003B1AC7">
            <w:pPr>
              <w:widowControl/>
              <w:spacing w:line="360" w:lineRule="auto"/>
              <w:jc w:val="center"/>
              <w:rPr>
                <w:rFonts w:ascii="宋体" w:hAnsi="宋体" w:cs="Arial"/>
                <w:kern w:val="0"/>
                <w:sz w:val="21"/>
                <w:szCs w:val="21"/>
              </w:rPr>
            </w:pPr>
            <w:r>
              <w:rPr>
                <w:rFonts w:ascii="宋体" w:hAnsi="宋体" w:cs="宋体"/>
                <w:kern w:val="0"/>
                <w:sz w:val="21"/>
                <w:szCs w:val="21"/>
              </w:rPr>
              <w:t>……</w:t>
            </w:r>
          </w:p>
        </w:tc>
        <w:tc>
          <w:tcPr>
            <w:tcW w:w="2879" w:type="pct"/>
            <w:shd w:val="clear" w:color="000000" w:fill="FFFFFF"/>
            <w:noWrap/>
            <w:vAlign w:val="bottom"/>
          </w:tcPr>
          <w:p w:rsidR="008C2085" w:rsidRDefault="008C2085">
            <w:pPr>
              <w:widowControl/>
              <w:spacing w:line="360" w:lineRule="auto"/>
              <w:jc w:val="center"/>
              <w:rPr>
                <w:rFonts w:ascii="宋体" w:hAnsi="宋体" w:cs="Arial"/>
                <w:kern w:val="0"/>
                <w:sz w:val="21"/>
                <w:szCs w:val="21"/>
              </w:rPr>
            </w:pPr>
          </w:p>
        </w:tc>
        <w:tc>
          <w:tcPr>
            <w:tcW w:w="1611" w:type="pct"/>
            <w:shd w:val="clear" w:color="000000" w:fill="FFFFFF"/>
            <w:noWrap/>
            <w:vAlign w:val="bottom"/>
          </w:tcPr>
          <w:p w:rsidR="008C2085" w:rsidRDefault="008C2085">
            <w:pPr>
              <w:widowControl/>
              <w:spacing w:line="360" w:lineRule="auto"/>
              <w:jc w:val="center"/>
              <w:rPr>
                <w:rFonts w:ascii="宋体" w:hAnsi="宋体" w:cs="Arial"/>
                <w:kern w:val="0"/>
                <w:sz w:val="21"/>
                <w:szCs w:val="21"/>
              </w:rPr>
            </w:pPr>
          </w:p>
        </w:tc>
      </w:tr>
    </w:tbl>
    <w:p w:rsidR="008C2085" w:rsidRDefault="008C2085">
      <w:pPr>
        <w:pStyle w:val="100"/>
        <w:spacing w:line="360" w:lineRule="auto"/>
        <w:ind w:leftChars="58" w:left="213" w:rightChars="85" w:right="238" w:hangingChars="24" w:hanging="51"/>
        <w:rPr>
          <w:rFonts w:ascii="宋体" w:hAnsi="宋体" w:cs="宋体"/>
          <w:b/>
          <w:bCs/>
          <w:sz w:val="21"/>
          <w:szCs w:val="21"/>
        </w:rPr>
      </w:pPr>
    </w:p>
    <w:p w:rsidR="008C2085" w:rsidRDefault="008C2085">
      <w:pPr>
        <w:pStyle w:val="100"/>
        <w:ind w:leftChars="-28" w:left="-28" w:hangingChars="24" w:hanging="50"/>
        <w:rPr>
          <w:rFonts w:ascii="宋体" w:hAnsi="宋体" w:cs="宋体"/>
          <w:sz w:val="21"/>
          <w:szCs w:val="21"/>
        </w:rPr>
      </w:pPr>
    </w:p>
    <w:p w:rsidR="008C2085" w:rsidRDefault="008C2085">
      <w:pPr>
        <w:pStyle w:val="a3"/>
        <w:ind w:firstLineChars="350" w:firstLine="980"/>
        <w:sectPr w:rsidR="008C2085">
          <w:pgSz w:w="11906" w:h="16838"/>
          <w:pgMar w:top="1361" w:right="1361" w:bottom="1361" w:left="1361" w:header="850" w:footer="964" w:gutter="170"/>
          <w:cols w:space="720"/>
          <w:docGrid w:linePitch="381"/>
        </w:sectPr>
      </w:pPr>
    </w:p>
    <w:p w:rsidR="008C2085" w:rsidRDefault="003B1AC7">
      <w:pPr>
        <w:spacing w:line="360" w:lineRule="auto"/>
        <w:jc w:val="center"/>
        <w:outlineLvl w:val="1"/>
        <w:rPr>
          <w:rFonts w:ascii="宋体" w:hAnsi="宋体" w:cs="宋体"/>
          <w:b/>
          <w:bCs/>
          <w:kern w:val="0"/>
          <w:szCs w:val="28"/>
        </w:rPr>
      </w:pPr>
      <w:bookmarkStart w:id="167" w:name="_Toc33625870"/>
      <w:bookmarkEnd w:id="166"/>
      <w:r>
        <w:rPr>
          <w:rFonts w:ascii="宋体" w:hAnsi="宋体" w:cs="宋体" w:hint="eastAsia"/>
          <w:b/>
          <w:bCs/>
          <w:kern w:val="0"/>
          <w:szCs w:val="28"/>
        </w:rPr>
        <w:lastRenderedPageBreak/>
        <w:t>四、承诺书</w:t>
      </w:r>
    </w:p>
    <w:p w:rsidR="008C2085" w:rsidRDefault="008C2085">
      <w:pPr>
        <w:spacing w:line="360" w:lineRule="auto"/>
        <w:jc w:val="center"/>
        <w:rPr>
          <w:rFonts w:ascii="宋体" w:hAnsi="宋体" w:cs="宋体"/>
          <w:b/>
          <w:bCs/>
          <w:kern w:val="0"/>
          <w:sz w:val="24"/>
        </w:rPr>
      </w:pPr>
    </w:p>
    <w:p w:rsidR="008C2085" w:rsidRDefault="003B1AC7">
      <w:pPr>
        <w:spacing w:line="360" w:lineRule="auto"/>
        <w:jc w:val="center"/>
        <w:outlineLvl w:val="2"/>
        <w:rPr>
          <w:rFonts w:ascii="宋体" w:hAnsi="宋体" w:cs="宋体"/>
          <w:b/>
          <w:bCs/>
          <w:kern w:val="0"/>
          <w:sz w:val="24"/>
        </w:rPr>
      </w:pPr>
      <w:r>
        <w:rPr>
          <w:rFonts w:ascii="宋体" w:hAnsi="宋体" w:cs="宋体" w:hint="eastAsia"/>
          <w:b/>
          <w:bCs/>
          <w:kern w:val="0"/>
          <w:sz w:val="24"/>
        </w:rPr>
        <w:t>（一）投标人资料真实性承诺书</w:t>
      </w:r>
    </w:p>
    <w:p w:rsidR="008C2085" w:rsidRDefault="008C2085">
      <w:pPr>
        <w:autoSpaceDE w:val="0"/>
        <w:autoSpaceDN w:val="0"/>
        <w:spacing w:line="360" w:lineRule="auto"/>
        <w:rPr>
          <w:rFonts w:ascii="宋体" w:hAnsi="宋体" w:cs="宋体"/>
          <w:kern w:val="0"/>
          <w:sz w:val="24"/>
          <w:u w:val="single"/>
        </w:rPr>
      </w:pPr>
    </w:p>
    <w:p w:rsidR="008C2085" w:rsidRDefault="003B1AC7">
      <w:pPr>
        <w:autoSpaceDE w:val="0"/>
        <w:autoSpaceDN w:val="0"/>
        <w:spacing w:line="360" w:lineRule="auto"/>
        <w:rPr>
          <w:rFonts w:ascii="宋体" w:hAnsi="宋体" w:cs="宋体"/>
          <w:kern w:val="0"/>
          <w:sz w:val="21"/>
          <w:szCs w:val="21"/>
          <w:u w:val="single"/>
        </w:rPr>
      </w:pPr>
      <w:r>
        <w:rPr>
          <w:rFonts w:ascii="宋体" w:hAnsi="宋体" w:cs="宋体" w:hint="eastAsia"/>
          <w:kern w:val="0"/>
          <w:sz w:val="21"/>
          <w:szCs w:val="21"/>
          <w:u w:val="single"/>
        </w:rPr>
        <w:t>致：</w:t>
      </w:r>
      <w:r>
        <w:rPr>
          <w:rFonts w:ascii="宋体" w:hAnsi="宋体" w:cs="宋体" w:hint="eastAsia"/>
          <w:kern w:val="0"/>
          <w:sz w:val="21"/>
          <w:szCs w:val="21"/>
          <w:u w:val="single"/>
        </w:rPr>
        <w:t>南通市江海河联运项目建设指挥部</w:t>
      </w:r>
    </w:p>
    <w:p w:rsidR="008C2085" w:rsidRDefault="003B1AC7">
      <w:pPr>
        <w:autoSpaceDE w:val="0"/>
        <w:autoSpaceDN w:val="0"/>
        <w:spacing w:line="360" w:lineRule="auto"/>
        <w:rPr>
          <w:rFonts w:ascii="宋体" w:hAnsi="宋体" w:cs="宋体"/>
          <w:kern w:val="0"/>
          <w:sz w:val="21"/>
          <w:szCs w:val="21"/>
        </w:rPr>
      </w:pPr>
      <w:r>
        <w:rPr>
          <w:rFonts w:ascii="宋体" w:hAnsi="宋体" w:cs="宋体" w:hint="eastAsia"/>
          <w:kern w:val="0"/>
          <w:sz w:val="21"/>
          <w:szCs w:val="21"/>
        </w:rPr>
        <w:t xml:space="preserve">    </w:t>
      </w:r>
      <w:r>
        <w:rPr>
          <w:rFonts w:ascii="宋体" w:hAnsi="宋体" w:cs="宋体" w:hint="eastAsia"/>
          <w:kern w:val="0"/>
          <w:sz w:val="21"/>
          <w:szCs w:val="21"/>
        </w:rPr>
        <w:t>本人以</w:t>
      </w:r>
      <w:r>
        <w:rPr>
          <w:rFonts w:ascii="宋体" w:hAnsi="宋体" w:cs="宋体" w:hint="eastAsia"/>
          <w:kern w:val="0"/>
          <w:sz w:val="21"/>
          <w:szCs w:val="21"/>
          <w:u w:val="single"/>
        </w:rPr>
        <w:t xml:space="preserve">       </w:t>
      </w:r>
      <w:r>
        <w:rPr>
          <w:rFonts w:ascii="宋体" w:hAnsi="宋体" w:cs="宋体" w:hint="eastAsia"/>
          <w:kern w:val="0"/>
          <w:sz w:val="21"/>
          <w:szCs w:val="21"/>
          <w:u w:val="single"/>
        </w:rPr>
        <w:t>（投标人全称）</w:t>
      </w:r>
      <w:r>
        <w:rPr>
          <w:rFonts w:ascii="宋体" w:hAnsi="宋体" w:cs="宋体" w:hint="eastAsia"/>
          <w:kern w:val="0"/>
          <w:sz w:val="21"/>
          <w:szCs w:val="21"/>
          <w:u w:val="single"/>
        </w:rPr>
        <w:t xml:space="preserve">    </w:t>
      </w:r>
      <w:r>
        <w:rPr>
          <w:rFonts w:ascii="宋体" w:hAnsi="宋体" w:cs="宋体" w:hint="eastAsia"/>
          <w:kern w:val="0"/>
          <w:sz w:val="21"/>
          <w:szCs w:val="21"/>
        </w:rPr>
        <w:t>法定代表人的资格</w:t>
      </w:r>
      <w:r>
        <w:rPr>
          <w:rFonts w:ascii="宋体" w:hAnsi="宋体" w:cs="宋体" w:hint="eastAsia"/>
          <w:kern w:val="0"/>
          <w:sz w:val="21"/>
          <w:szCs w:val="21"/>
        </w:rPr>
        <w:t>，</w:t>
      </w:r>
      <w:r>
        <w:rPr>
          <w:rFonts w:ascii="宋体" w:hAnsi="宋体" w:cs="宋体" w:hint="eastAsia"/>
          <w:kern w:val="0"/>
          <w:sz w:val="21"/>
          <w:szCs w:val="21"/>
        </w:rPr>
        <w:t>郑重承诺：</w:t>
      </w:r>
    </w:p>
    <w:p w:rsidR="008C2085" w:rsidRDefault="003B1AC7">
      <w:pPr>
        <w:autoSpaceDE w:val="0"/>
        <w:autoSpaceDN w:val="0"/>
        <w:spacing w:line="360" w:lineRule="auto"/>
        <w:ind w:firstLine="480"/>
        <w:rPr>
          <w:rFonts w:ascii="宋体" w:hAnsi="宋体" w:cs="宋体"/>
          <w:kern w:val="0"/>
          <w:sz w:val="21"/>
          <w:szCs w:val="21"/>
        </w:rPr>
      </w:pPr>
      <w:r>
        <w:rPr>
          <w:rFonts w:ascii="宋体" w:hAnsi="宋体" w:cs="宋体" w:hint="eastAsia"/>
          <w:kern w:val="0"/>
          <w:sz w:val="21"/>
          <w:szCs w:val="21"/>
        </w:rPr>
        <w:t>本企业此次参加</w:t>
      </w:r>
      <w:r>
        <w:rPr>
          <w:rFonts w:ascii="宋体" w:hAnsi="宋体" w:cs="宋体" w:hint="eastAsia"/>
          <w:kern w:val="0"/>
          <w:sz w:val="21"/>
          <w:szCs w:val="21"/>
          <w:u w:val="single"/>
        </w:rPr>
        <w:t>基于节能环保的高性能钢渣混凝土应用关键技术研究</w:t>
      </w:r>
      <w:r>
        <w:rPr>
          <w:rFonts w:ascii="宋体" w:hAnsi="宋体" w:cs="宋体" w:hint="eastAsia"/>
          <w:kern w:val="0"/>
          <w:sz w:val="21"/>
          <w:szCs w:val="21"/>
          <w:u w:val="single"/>
        </w:rPr>
        <w:t>THTZ-HNTYJ</w:t>
      </w:r>
      <w:r>
        <w:rPr>
          <w:rFonts w:ascii="宋体" w:hAnsi="宋体" w:cs="宋体" w:hint="eastAsia"/>
          <w:kern w:val="0"/>
          <w:sz w:val="21"/>
          <w:szCs w:val="21"/>
          <w:u w:val="single"/>
        </w:rPr>
        <w:t>标段</w:t>
      </w:r>
      <w:r>
        <w:rPr>
          <w:rFonts w:ascii="宋体" w:hAnsi="宋体" w:cs="宋体" w:hint="eastAsia"/>
          <w:kern w:val="0"/>
          <w:sz w:val="21"/>
          <w:szCs w:val="21"/>
        </w:rPr>
        <w:t>投标所提交的所有资料都是真实的。如有虚假</w:t>
      </w:r>
      <w:r>
        <w:rPr>
          <w:rFonts w:ascii="宋体" w:hAnsi="宋体" w:cs="宋体" w:hint="eastAsia"/>
          <w:kern w:val="0"/>
          <w:sz w:val="21"/>
          <w:szCs w:val="21"/>
        </w:rPr>
        <w:t>，</w:t>
      </w:r>
      <w:r>
        <w:rPr>
          <w:rFonts w:ascii="宋体" w:hAnsi="宋体" w:cs="宋体" w:hint="eastAsia"/>
          <w:kern w:val="0"/>
          <w:sz w:val="21"/>
          <w:szCs w:val="21"/>
        </w:rPr>
        <w:t>本企业愿意接受招标人做出的取消投标、中标资格的决定</w:t>
      </w:r>
      <w:r>
        <w:rPr>
          <w:rFonts w:ascii="宋体" w:hAnsi="宋体" w:cs="宋体" w:hint="eastAsia"/>
          <w:kern w:val="0"/>
          <w:sz w:val="21"/>
          <w:szCs w:val="21"/>
        </w:rPr>
        <w:t>，</w:t>
      </w:r>
      <w:r>
        <w:rPr>
          <w:rFonts w:ascii="宋体" w:hAnsi="宋体" w:cs="宋体" w:hint="eastAsia"/>
          <w:kern w:val="0"/>
          <w:sz w:val="21"/>
          <w:szCs w:val="21"/>
        </w:rPr>
        <w:t>同时愿意接受交通行政主管部门依法做出的其它处罚决定。</w:t>
      </w:r>
    </w:p>
    <w:p w:rsidR="008C2085" w:rsidRDefault="008C2085">
      <w:pPr>
        <w:autoSpaceDE w:val="0"/>
        <w:autoSpaceDN w:val="0"/>
        <w:spacing w:line="360" w:lineRule="auto"/>
        <w:rPr>
          <w:rFonts w:ascii="宋体" w:hAnsi="宋体" w:cs="宋体"/>
          <w:kern w:val="0"/>
          <w:sz w:val="21"/>
          <w:szCs w:val="21"/>
        </w:rPr>
      </w:pPr>
    </w:p>
    <w:p w:rsidR="008C2085" w:rsidRDefault="008C2085">
      <w:pPr>
        <w:autoSpaceDE w:val="0"/>
        <w:autoSpaceDN w:val="0"/>
        <w:spacing w:line="360" w:lineRule="auto"/>
        <w:rPr>
          <w:rFonts w:ascii="宋体" w:hAnsi="宋体" w:cs="宋体"/>
          <w:kern w:val="0"/>
          <w:sz w:val="21"/>
          <w:szCs w:val="21"/>
        </w:rPr>
      </w:pPr>
    </w:p>
    <w:p w:rsidR="008C2085" w:rsidRDefault="008C2085">
      <w:pPr>
        <w:autoSpaceDE w:val="0"/>
        <w:autoSpaceDN w:val="0"/>
        <w:spacing w:line="360" w:lineRule="auto"/>
        <w:rPr>
          <w:rFonts w:ascii="宋体" w:hAnsi="宋体" w:cs="宋体"/>
          <w:kern w:val="0"/>
          <w:sz w:val="21"/>
          <w:szCs w:val="21"/>
        </w:rPr>
      </w:pPr>
    </w:p>
    <w:p w:rsidR="008C2085" w:rsidRDefault="008C2085">
      <w:pPr>
        <w:autoSpaceDE w:val="0"/>
        <w:autoSpaceDN w:val="0"/>
        <w:spacing w:line="360" w:lineRule="auto"/>
        <w:rPr>
          <w:rFonts w:ascii="宋体" w:hAnsi="宋体" w:cs="宋体"/>
          <w:kern w:val="0"/>
          <w:sz w:val="21"/>
          <w:szCs w:val="21"/>
        </w:rPr>
      </w:pPr>
    </w:p>
    <w:p w:rsidR="008C2085" w:rsidRDefault="003B1AC7">
      <w:pPr>
        <w:autoSpaceDE w:val="0"/>
        <w:autoSpaceDN w:val="0"/>
        <w:spacing w:line="360" w:lineRule="auto"/>
        <w:ind w:firstLineChars="1550" w:firstLine="3255"/>
        <w:rPr>
          <w:rFonts w:ascii="宋体" w:hAnsi="宋体" w:cs="宋体"/>
          <w:kern w:val="0"/>
          <w:sz w:val="21"/>
          <w:szCs w:val="21"/>
          <w:u w:val="single"/>
        </w:rPr>
      </w:pPr>
      <w:r>
        <w:rPr>
          <w:rFonts w:ascii="宋体" w:hAnsi="宋体" w:cs="宋体" w:hint="eastAsia"/>
          <w:kern w:val="0"/>
          <w:sz w:val="21"/>
          <w:szCs w:val="21"/>
        </w:rPr>
        <w:t>投标人（盖单位章）：</w:t>
      </w:r>
      <w:r>
        <w:rPr>
          <w:rFonts w:ascii="宋体" w:hAnsi="宋体" w:cs="宋体" w:hint="eastAsia"/>
          <w:kern w:val="0"/>
          <w:sz w:val="21"/>
          <w:szCs w:val="21"/>
          <w:u w:val="single"/>
        </w:rPr>
        <w:tab/>
      </w:r>
      <w:r>
        <w:rPr>
          <w:rFonts w:ascii="宋体" w:hAnsi="宋体" w:cs="宋体" w:hint="eastAsia"/>
          <w:kern w:val="0"/>
          <w:sz w:val="21"/>
          <w:szCs w:val="21"/>
          <w:u w:val="single"/>
        </w:rPr>
        <w:tab/>
      </w:r>
      <w:r>
        <w:rPr>
          <w:rFonts w:ascii="宋体" w:hAnsi="宋体" w:cs="宋体" w:hint="eastAsia"/>
          <w:kern w:val="0"/>
          <w:sz w:val="21"/>
          <w:szCs w:val="21"/>
          <w:u w:val="single"/>
        </w:rPr>
        <w:tab/>
      </w:r>
      <w:r>
        <w:rPr>
          <w:rFonts w:ascii="宋体" w:hAnsi="宋体" w:cs="宋体" w:hint="eastAsia"/>
          <w:kern w:val="0"/>
          <w:sz w:val="21"/>
          <w:szCs w:val="21"/>
          <w:u w:val="single"/>
        </w:rPr>
        <w:tab/>
      </w:r>
      <w:r>
        <w:rPr>
          <w:rFonts w:ascii="宋体" w:hAnsi="宋体" w:cs="宋体" w:hint="eastAsia"/>
          <w:kern w:val="0"/>
          <w:sz w:val="21"/>
          <w:szCs w:val="21"/>
          <w:u w:val="single"/>
        </w:rPr>
        <w:tab/>
      </w:r>
      <w:r>
        <w:rPr>
          <w:rFonts w:ascii="宋体" w:hAnsi="宋体" w:cs="宋体" w:hint="eastAsia"/>
          <w:kern w:val="0"/>
          <w:sz w:val="21"/>
          <w:szCs w:val="21"/>
        </w:rPr>
        <w:tab/>
      </w:r>
    </w:p>
    <w:p w:rsidR="008C2085" w:rsidRDefault="003B1AC7">
      <w:pPr>
        <w:autoSpaceDE w:val="0"/>
        <w:autoSpaceDN w:val="0"/>
        <w:spacing w:line="360" w:lineRule="auto"/>
        <w:ind w:firstLineChars="1550" w:firstLine="3255"/>
        <w:rPr>
          <w:rFonts w:ascii="宋体" w:hAnsi="宋体" w:cs="宋体"/>
          <w:kern w:val="0"/>
          <w:sz w:val="21"/>
          <w:szCs w:val="21"/>
        </w:rPr>
      </w:pPr>
      <w:r>
        <w:rPr>
          <w:rFonts w:ascii="宋体" w:hAnsi="宋体" w:cs="宋体" w:hint="eastAsia"/>
          <w:kern w:val="0"/>
          <w:sz w:val="21"/>
          <w:szCs w:val="21"/>
        </w:rPr>
        <w:t>法定代表人</w:t>
      </w:r>
    </w:p>
    <w:p w:rsidR="008C2085" w:rsidRDefault="003B1AC7">
      <w:pPr>
        <w:autoSpaceDE w:val="0"/>
        <w:autoSpaceDN w:val="0"/>
        <w:spacing w:line="360" w:lineRule="auto"/>
        <w:ind w:firstLineChars="1550" w:firstLine="3255"/>
        <w:rPr>
          <w:rFonts w:ascii="宋体" w:hAnsi="宋体" w:cs="宋体"/>
          <w:kern w:val="0"/>
          <w:sz w:val="21"/>
          <w:szCs w:val="21"/>
          <w:u w:val="single"/>
        </w:rPr>
      </w:pPr>
      <w:r>
        <w:rPr>
          <w:rFonts w:ascii="宋体" w:hAnsi="宋体" w:cs="宋体" w:hint="eastAsia"/>
          <w:kern w:val="0"/>
          <w:sz w:val="21"/>
          <w:szCs w:val="21"/>
        </w:rPr>
        <w:t>或其委托代理人（签字）：</w:t>
      </w:r>
      <w:r>
        <w:rPr>
          <w:rFonts w:ascii="宋体" w:hAnsi="宋体" w:cs="宋体" w:hint="eastAsia"/>
          <w:kern w:val="0"/>
          <w:sz w:val="21"/>
          <w:szCs w:val="21"/>
          <w:u w:val="single"/>
        </w:rPr>
        <w:tab/>
      </w:r>
      <w:r>
        <w:rPr>
          <w:rFonts w:ascii="宋体" w:hAnsi="宋体" w:cs="宋体" w:hint="eastAsia"/>
          <w:kern w:val="0"/>
          <w:sz w:val="21"/>
          <w:szCs w:val="21"/>
          <w:u w:val="single"/>
        </w:rPr>
        <w:tab/>
      </w:r>
      <w:r>
        <w:rPr>
          <w:rFonts w:ascii="宋体" w:hAnsi="宋体" w:cs="宋体" w:hint="eastAsia"/>
          <w:kern w:val="0"/>
          <w:sz w:val="21"/>
          <w:szCs w:val="21"/>
          <w:u w:val="single"/>
        </w:rPr>
        <w:tab/>
      </w:r>
      <w:r>
        <w:rPr>
          <w:rFonts w:ascii="宋体" w:hAnsi="宋体" w:cs="宋体" w:hint="eastAsia"/>
          <w:kern w:val="0"/>
          <w:sz w:val="21"/>
          <w:szCs w:val="21"/>
          <w:u w:val="single"/>
        </w:rPr>
        <w:tab/>
      </w:r>
    </w:p>
    <w:p w:rsidR="008C2085" w:rsidRDefault="008C2085">
      <w:pPr>
        <w:autoSpaceDE w:val="0"/>
        <w:autoSpaceDN w:val="0"/>
        <w:spacing w:line="360" w:lineRule="auto"/>
        <w:ind w:firstLine="4560"/>
        <w:rPr>
          <w:rFonts w:ascii="宋体" w:hAnsi="宋体" w:cs="宋体"/>
          <w:kern w:val="0"/>
          <w:sz w:val="21"/>
          <w:szCs w:val="21"/>
          <w:u w:val="single"/>
        </w:rPr>
      </w:pPr>
    </w:p>
    <w:p w:rsidR="008C2085" w:rsidRDefault="003B1AC7">
      <w:pPr>
        <w:autoSpaceDE w:val="0"/>
        <w:autoSpaceDN w:val="0"/>
        <w:spacing w:line="360" w:lineRule="auto"/>
        <w:rPr>
          <w:rFonts w:ascii="宋体" w:hAnsi="宋体" w:cs="宋体"/>
          <w:kern w:val="0"/>
          <w:sz w:val="21"/>
          <w:szCs w:val="21"/>
        </w:rPr>
      </w:pPr>
      <w:r>
        <w:rPr>
          <w:rFonts w:ascii="宋体" w:hAnsi="宋体" w:cs="宋体" w:hint="eastAsia"/>
          <w:kern w:val="0"/>
          <w:sz w:val="21"/>
          <w:szCs w:val="21"/>
          <w:u w:val="single"/>
        </w:rPr>
        <w:tab/>
      </w:r>
      <w:r>
        <w:rPr>
          <w:rFonts w:ascii="宋体" w:hAnsi="宋体" w:cs="宋体" w:hint="eastAsia"/>
          <w:kern w:val="0"/>
          <w:sz w:val="21"/>
          <w:szCs w:val="21"/>
          <w:u w:val="single"/>
        </w:rPr>
        <w:t xml:space="preserve">　</w:t>
      </w:r>
      <w:r>
        <w:rPr>
          <w:rFonts w:ascii="宋体" w:hAnsi="宋体" w:cs="宋体" w:hint="eastAsia"/>
          <w:kern w:val="0"/>
          <w:sz w:val="21"/>
          <w:szCs w:val="21"/>
        </w:rPr>
        <w:t>年月日</w:t>
      </w:r>
    </w:p>
    <w:p w:rsidR="008C2085" w:rsidRDefault="003B1AC7">
      <w:pPr>
        <w:pStyle w:val="3"/>
        <w:ind w:firstLineChars="198" w:firstLine="477"/>
        <w:jc w:val="center"/>
        <w:rPr>
          <w:rFonts w:ascii="宋体" w:hAnsi="宋体"/>
          <w:w w:val="99"/>
          <w:sz w:val="28"/>
          <w:szCs w:val="28"/>
        </w:rPr>
      </w:pPr>
      <w:r>
        <w:rPr>
          <w:rFonts w:ascii="宋体" w:hAnsi="宋体" w:cs="宋体"/>
          <w:sz w:val="24"/>
        </w:rPr>
        <w:br w:type="page"/>
      </w:r>
      <w:bookmarkStart w:id="168" w:name="_Toc29915"/>
      <w:r>
        <w:rPr>
          <w:rFonts w:ascii="宋体" w:hAnsi="宋体" w:cs="宋体" w:hint="eastAsia"/>
          <w:sz w:val="24"/>
          <w:szCs w:val="24"/>
        </w:rPr>
        <w:lastRenderedPageBreak/>
        <w:t>（二）江苏省公路水运建设项目投标人信用承诺书</w:t>
      </w:r>
      <w:bookmarkEnd w:id="168"/>
    </w:p>
    <w:p w:rsidR="008C2085" w:rsidRDefault="003B1AC7">
      <w:pPr>
        <w:spacing w:line="360" w:lineRule="auto"/>
        <w:rPr>
          <w:rFonts w:ascii="宋体" w:hAnsi="宋体"/>
          <w:kern w:val="0"/>
          <w:sz w:val="21"/>
          <w:szCs w:val="21"/>
          <w:u w:val="single"/>
        </w:rPr>
      </w:pPr>
      <w:r>
        <w:rPr>
          <w:rFonts w:ascii="宋体" w:hAnsi="宋体" w:hint="eastAsia"/>
          <w:kern w:val="0"/>
          <w:sz w:val="21"/>
          <w:szCs w:val="21"/>
        </w:rPr>
        <w:t>致：</w:t>
      </w:r>
      <w:r>
        <w:rPr>
          <w:rFonts w:ascii="宋体" w:hAnsi="宋体" w:hint="eastAsia"/>
          <w:kern w:val="0"/>
          <w:sz w:val="21"/>
          <w:szCs w:val="21"/>
          <w:u w:val="single"/>
        </w:rPr>
        <w:t>南通市江海河联运项目建设指挥部</w:t>
      </w:r>
    </w:p>
    <w:p w:rsidR="008C2085" w:rsidRDefault="003B1AC7">
      <w:pPr>
        <w:spacing w:line="360" w:lineRule="auto"/>
        <w:ind w:firstLineChars="200" w:firstLine="420"/>
        <w:rPr>
          <w:rFonts w:ascii="宋体" w:hAnsi="宋体"/>
          <w:kern w:val="0"/>
          <w:sz w:val="21"/>
          <w:szCs w:val="21"/>
        </w:rPr>
      </w:pPr>
      <w:r>
        <w:rPr>
          <w:rFonts w:ascii="宋体" w:hAnsi="宋体" w:hint="eastAsia"/>
          <w:kern w:val="0"/>
          <w:sz w:val="21"/>
          <w:szCs w:val="21"/>
        </w:rPr>
        <w:t>我单位自愿参加</w:t>
      </w:r>
      <w:r>
        <w:rPr>
          <w:rFonts w:ascii="宋体" w:hAnsi="宋体" w:hint="eastAsia"/>
          <w:kern w:val="0"/>
          <w:sz w:val="21"/>
          <w:szCs w:val="21"/>
          <w:u w:val="single"/>
        </w:rPr>
        <w:t>基于节能环保的高性能钢渣混凝土应用关键技术研究</w:t>
      </w:r>
      <w:r>
        <w:rPr>
          <w:rFonts w:ascii="宋体" w:hAnsi="宋体" w:hint="eastAsia"/>
          <w:kern w:val="0"/>
          <w:sz w:val="21"/>
          <w:szCs w:val="21"/>
          <w:u w:val="single"/>
        </w:rPr>
        <w:t>THTZ-HNTYJ</w:t>
      </w:r>
      <w:r>
        <w:rPr>
          <w:rFonts w:ascii="宋体" w:hAnsi="宋体" w:hint="eastAsia"/>
          <w:kern w:val="0"/>
          <w:sz w:val="21"/>
          <w:szCs w:val="21"/>
          <w:u w:val="single"/>
        </w:rPr>
        <w:t>标段</w:t>
      </w:r>
      <w:r>
        <w:rPr>
          <w:rFonts w:ascii="宋体" w:hAnsi="宋体" w:hint="eastAsia"/>
          <w:kern w:val="0"/>
          <w:sz w:val="21"/>
          <w:szCs w:val="21"/>
        </w:rPr>
        <w:t>的投标活动</w:t>
      </w:r>
      <w:r>
        <w:rPr>
          <w:rFonts w:ascii="宋体" w:hAnsi="宋体" w:hint="eastAsia"/>
          <w:kern w:val="0"/>
          <w:sz w:val="21"/>
          <w:szCs w:val="21"/>
        </w:rPr>
        <w:t>，</w:t>
      </w:r>
      <w:r>
        <w:rPr>
          <w:rFonts w:ascii="宋体" w:hAnsi="宋体" w:hint="eastAsia"/>
          <w:kern w:val="0"/>
          <w:sz w:val="21"/>
          <w:szCs w:val="21"/>
        </w:rPr>
        <w:t>并郑重承诺：</w:t>
      </w:r>
    </w:p>
    <w:p w:rsidR="008C2085" w:rsidRDefault="003B1AC7">
      <w:pPr>
        <w:numPr>
          <w:ilvl w:val="0"/>
          <w:numId w:val="9"/>
        </w:numPr>
        <w:spacing w:line="360" w:lineRule="auto"/>
        <w:ind w:left="0" w:firstLineChars="200" w:firstLine="420"/>
        <w:rPr>
          <w:rFonts w:ascii="宋体" w:hAnsi="宋体"/>
          <w:kern w:val="0"/>
          <w:sz w:val="21"/>
          <w:szCs w:val="21"/>
        </w:rPr>
      </w:pPr>
      <w:r>
        <w:rPr>
          <w:rFonts w:ascii="宋体" w:hAnsi="宋体" w:hint="eastAsia"/>
          <w:kern w:val="0"/>
          <w:sz w:val="21"/>
          <w:szCs w:val="21"/>
        </w:rPr>
        <w:t>在本项目的投标活动中遵守国家法律法规和交通运输行业有关规定</w:t>
      </w:r>
      <w:r>
        <w:rPr>
          <w:rFonts w:ascii="宋体" w:hAnsi="宋体" w:hint="eastAsia"/>
          <w:kern w:val="0"/>
          <w:sz w:val="21"/>
          <w:szCs w:val="21"/>
        </w:rPr>
        <w:t>，</w:t>
      </w:r>
      <w:r>
        <w:rPr>
          <w:rFonts w:ascii="宋体" w:hAnsi="宋体" w:hint="eastAsia"/>
          <w:kern w:val="0"/>
          <w:sz w:val="21"/>
          <w:szCs w:val="21"/>
        </w:rPr>
        <w:t>遵循公开、公平、公正和诚信原则。</w:t>
      </w:r>
    </w:p>
    <w:p w:rsidR="008C2085" w:rsidRDefault="003B1AC7">
      <w:pPr>
        <w:numPr>
          <w:ilvl w:val="0"/>
          <w:numId w:val="9"/>
        </w:numPr>
        <w:spacing w:line="360" w:lineRule="auto"/>
        <w:ind w:left="0" w:firstLineChars="200" w:firstLine="420"/>
        <w:rPr>
          <w:rFonts w:ascii="宋体" w:hAnsi="宋体"/>
          <w:kern w:val="0"/>
          <w:sz w:val="21"/>
          <w:szCs w:val="21"/>
        </w:rPr>
      </w:pPr>
      <w:r>
        <w:rPr>
          <w:rFonts w:ascii="宋体" w:hAnsi="宋体" w:hint="eastAsia"/>
          <w:kern w:val="0"/>
          <w:sz w:val="21"/>
          <w:szCs w:val="21"/>
        </w:rPr>
        <w:t>投标文件中所有内容均为我单位真实意愿表达</w:t>
      </w:r>
      <w:r>
        <w:rPr>
          <w:rFonts w:ascii="宋体" w:hAnsi="宋体" w:hint="eastAsia"/>
          <w:kern w:val="0"/>
          <w:sz w:val="21"/>
          <w:szCs w:val="21"/>
        </w:rPr>
        <w:t>，</w:t>
      </w:r>
      <w:r>
        <w:rPr>
          <w:rFonts w:ascii="宋体" w:hAnsi="宋体" w:hint="eastAsia"/>
          <w:kern w:val="0"/>
          <w:sz w:val="21"/>
          <w:szCs w:val="21"/>
        </w:rPr>
        <w:t>相关信息真实有效。</w:t>
      </w:r>
    </w:p>
    <w:p w:rsidR="008C2085" w:rsidRDefault="003B1AC7">
      <w:pPr>
        <w:numPr>
          <w:ilvl w:val="0"/>
          <w:numId w:val="9"/>
        </w:numPr>
        <w:spacing w:line="360" w:lineRule="auto"/>
        <w:ind w:left="0" w:firstLineChars="200" w:firstLine="420"/>
        <w:rPr>
          <w:rFonts w:ascii="宋体" w:hAnsi="宋体"/>
          <w:kern w:val="0"/>
          <w:sz w:val="21"/>
          <w:szCs w:val="21"/>
        </w:rPr>
      </w:pPr>
      <w:r>
        <w:rPr>
          <w:rFonts w:ascii="宋体" w:hAnsi="宋体" w:hint="eastAsia"/>
          <w:kern w:val="0"/>
          <w:sz w:val="21"/>
          <w:szCs w:val="21"/>
        </w:rPr>
        <w:t>无弄虚作假</w:t>
      </w:r>
      <w:r>
        <w:rPr>
          <w:rFonts w:ascii="宋体" w:hAnsi="宋体" w:hint="eastAsia"/>
          <w:kern w:val="0"/>
          <w:sz w:val="21"/>
          <w:szCs w:val="21"/>
        </w:rPr>
        <w:t>，</w:t>
      </w:r>
      <w:r>
        <w:rPr>
          <w:rFonts w:ascii="宋体" w:hAnsi="宋体" w:hint="eastAsia"/>
          <w:kern w:val="0"/>
          <w:sz w:val="21"/>
          <w:szCs w:val="21"/>
        </w:rPr>
        <w:t>无围标串标行为。</w:t>
      </w:r>
    </w:p>
    <w:p w:rsidR="008C2085" w:rsidRDefault="003B1AC7">
      <w:pPr>
        <w:numPr>
          <w:ilvl w:val="0"/>
          <w:numId w:val="9"/>
        </w:numPr>
        <w:spacing w:line="360" w:lineRule="auto"/>
        <w:ind w:left="0" w:firstLineChars="200" w:firstLine="420"/>
        <w:rPr>
          <w:rFonts w:ascii="宋体" w:hAnsi="宋体"/>
          <w:kern w:val="0"/>
          <w:sz w:val="21"/>
          <w:szCs w:val="21"/>
        </w:rPr>
      </w:pPr>
      <w:r>
        <w:rPr>
          <w:rFonts w:ascii="宋体" w:hAnsi="宋体" w:hint="eastAsia"/>
          <w:kern w:val="0"/>
          <w:sz w:val="21"/>
          <w:szCs w:val="21"/>
        </w:rPr>
        <w:t>若我方中标</w:t>
      </w:r>
      <w:r>
        <w:rPr>
          <w:rFonts w:ascii="宋体" w:hAnsi="宋体" w:hint="eastAsia"/>
          <w:kern w:val="0"/>
          <w:sz w:val="21"/>
          <w:szCs w:val="21"/>
        </w:rPr>
        <w:t>，</w:t>
      </w:r>
      <w:r>
        <w:rPr>
          <w:rFonts w:ascii="宋体" w:hAnsi="宋体" w:hint="eastAsia"/>
          <w:kern w:val="0"/>
          <w:sz w:val="21"/>
          <w:szCs w:val="21"/>
        </w:rPr>
        <w:t>在合同履行过程中严格执行有关法律、法规、规章和规范性文件的规定</w:t>
      </w:r>
      <w:r>
        <w:rPr>
          <w:rFonts w:ascii="宋体" w:hAnsi="宋体" w:hint="eastAsia"/>
          <w:kern w:val="0"/>
          <w:sz w:val="21"/>
          <w:szCs w:val="21"/>
        </w:rPr>
        <w:t>，</w:t>
      </w:r>
      <w:r>
        <w:rPr>
          <w:rFonts w:ascii="宋体" w:hAnsi="宋体" w:hint="eastAsia"/>
          <w:kern w:val="0"/>
          <w:sz w:val="21"/>
          <w:szCs w:val="21"/>
        </w:rPr>
        <w:t>不转包和违法分包。</w:t>
      </w:r>
    </w:p>
    <w:p w:rsidR="008C2085" w:rsidRDefault="003B1AC7">
      <w:pPr>
        <w:numPr>
          <w:ilvl w:val="0"/>
          <w:numId w:val="9"/>
        </w:numPr>
        <w:spacing w:line="360" w:lineRule="auto"/>
        <w:ind w:left="0" w:firstLineChars="200" w:firstLine="420"/>
        <w:rPr>
          <w:rFonts w:ascii="宋体" w:hAnsi="宋体"/>
          <w:kern w:val="0"/>
          <w:sz w:val="21"/>
          <w:szCs w:val="21"/>
        </w:rPr>
      </w:pPr>
      <w:r>
        <w:rPr>
          <w:rFonts w:ascii="宋体" w:hAnsi="宋体" w:hint="eastAsia"/>
          <w:kern w:val="0"/>
          <w:sz w:val="21"/>
          <w:szCs w:val="21"/>
        </w:rPr>
        <w:t>我方如有违背承诺</w:t>
      </w:r>
      <w:r>
        <w:rPr>
          <w:rFonts w:ascii="宋体" w:hAnsi="宋体" w:hint="eastAsia"/>
          <w:kern w:val="0"/>
          <w:sz w:val="21"/>
          <w:szCs w:val="21"/>
        </w:rPr>
        <w:t>，</w:t>
      </w:r>
      <w:r>
        <w:rPr>
          <w:rFonts w:ascii="宋体" w:hAnsi="宋体" w:hint="eastAsia"/>
          <w:kern w:val="0"/>
          <w:sz w:val="21"/>
          <w:szCs w:val="21"/>
        </w:rPr>
        <w:t>愿意接受国家和交通运输主管部门依法进行的处罚</w:t>
      </w:r>
      <w:r>
        <w:rPr>
          <w:rFonts w:ascii="宋体" w:hAnsi="宋体" w:hint="eastAsia"/>
          <w:kern w:val="0"/>
          <w:sz w:val="21"/>
          <w:szCs w:val="21"/>
        </w:rPr>
        <w:t>，</w:t>
      </w:r>
      <w:r>
        <w:rPr>
          <w:rFonts w:ascii="宋体" w:hAnsi="宋体" w:hint="eastAsia"/>
          <w:kern w:val="0"/>
          <w:sz w:val="21"/>
          <w:szCs w:val="21"/>
        </w:rPr>
        <w:t>以及按照信用管理规定记入相关责任主体和责任人信用档案</w:t>
      </w:r>
      <w:r>
        <w:rPr>
          <w:rFonts w:ascii="宋体" w:hAnsi="宋体" w:hint="eastAsia"/>
          <w:kern w:val="0"/>
          <w:sz w:val="21"/>
          <w:szCs w:val="21"/>
        </w:rPr>
        <w:t>，</w:t>
      </w:r>
      <w:r>
        <w:rPr>
          <w:rFonts w:ascii="宋体" w:hAnsi="宋体" w:hint="eastAsia"/>
          <w:kern w:val="0"/>
          <w:sz w:val="21"/>
          <w:szCs w:val="21"/>
        </w:rPr>
        <w:t>同时在交通运输行业和政府相关信用网站公开。</w:t>
      </w:r>
    </w:p>
    <w:p w:rsidR="008C2085" w:rsidRDefault="008C2085">
      <w:pPr>
        <w:spacing w:line="400" w:lineRule="exact"/>
        <w:ind w:firstLineChars="1900" w:firstLine="3800"/>
        <w:rPr>
          <w:rFonts w:ascii="宋体" w:hAnsi="宋体"/>
          <w:spacing w:val="-5"/>
          <w:sz w:val="21"/>
          <w:szCs w:val="21"/>
        </w:rPr>
      </w:pPr>
    </w:p>
    <w:p w:rsidR="008C2085" w:rsidRDefault="008C2085">
      <w:pPr>
        <w:spacing w:line="400" w:lineRule="exact"/>
        <w:ind w:firstLineChars="1900" w:firstLine="3800"/>
        <w:rPr>
          <w:rFonts w:ascii="宋体" w:hAnsi="宋体"/>
          <w:spacing w:val="-5"/>
          <w:sz w:val="21"/>
          <w:szCs w:val="21"/>
        </w:rPr>
      </w:pPr>
    </w:p>
    <w:p w:rsidR="008C2085" w:rsidRDefault="003B1AC7">
      <w:pPr>
        <w:autoSpaceDE w:val="0"/>
        <w:autoSpaceDN w:val="0"/>
        <w:adjustRightInd w:val="0"/>
        <w:spacing w:line="360" w:lineRule="auto"/>
        <w:ind w:firstLineChars="1550" w:firstLine="3255"/>
        <w:rPr>
          <w:rFonts w:ascii="宋体" w:hAnsi="宋体" w:cs="宋体"/>
          <w:kern w:val="0"/>
          <w:sz w:val="21"/>
          <w:szCs w:val="21"/>
          <w:u w:val="single"/>
        </w:rPr>
      </w:pPr>
      <w:r>
        <w:rPr>
          <w:rFonts w:ascii="宋体" w:hAnsi="宋体" w:cs="宋体" w:hint="eastAsia"/>
          <w:kern w:val="0"/>
          <w:sz w:val="21"/>
          <w:szCs w:val="21"/>
        </w:rPr>
        <w:t>投标人（盖单位章）：</w:t>
      </w:r>
      <w:r>
        <w:rPr>
          <w:rFonts w:ascii="宋体" w:hAnsi="宋体" w:cs="宋体" w:hint="eastAsia"/>
          <w:kern w:val="0"/>
          <w:sz w:val="21"/>
          <w:szCs w:val="21"/>
          <w:u w:val="single"/>
        </w:rPr>
        <w:tab/>
      </w:r>
      <w:r>
        <w:rPr>
          <w:rFonts w:ascii="宋体" w:hAnsi="宋体" w:cs="宋体" w:hint="eastAsia"/>
          <w:kern w:val="0"/>
          <w:sz w:val="21"/>
          <w:szCs w:val="21"/>
          <w:u w:val="single"/>
        </w:rPr>
        <w:tab/>
      </w:r>
      <w:r>
        <w:rPr>
          <w:rFonts w:ascii="宋体" w:hAnsi="宋体" w:cs="宋体" w:hint="eastAsia"/>
          <w:kern w:val="0"/>
          <w:sz w:val="21"/>
          <w:szCs w:val="21"/>
          <w:u w:val="single"/>
        </w:rPr>
        <w:tab/>
      </w:r>
      <w:r>
        <w:rPr>
          <w:rFonts w:ascii="宋体" w:hAnsi="宋体" w:cs="宋体" w:hint="eastAsia"/>
          <w:kern w:val="0"/>
          <w:sz w:val="21"/>
          <w:szCs w:val="21"/>
          <w:u w:val="single"/>
        </w:rPr>
        <w:tab/>
      </w:r>
      <w:r>
        <w:rPr>
          <w:rFonts w:ascii="宋体" w:hAnsi="宋体" w:cs="宋体" w:hint="eastAsia"/>
          <w:kern w:val="0"/>
          <w:sz w:val="21"/>
          <w:szCs w:val="21"/>
          <w:u w:val="single"/>
        </w:rPr>
        <w:tab/>
      </w:r>
      <w:r>
        <w:rPr>
          <w:rFonts w:ascii="宋体" w:hAnsi="宋体" w:cs="宋体" w:hint="eastAsia"/>
          <w:kern w:val="0"/>
          <w:sz w:val="21"/>
          <w:szCs w:val="21"/>
        </w:rPr>
        <w:tab/>
      </w:r>
    </w:p>
    <w:p w:rsidR="008C2085" w:rsidRDefault="003B1AC7">
      <w:pPr>
        <w:autoSpaceDE w:val="0"/>
        <w:autoSpaceDN w:val="0"/>
        <w:adjustRightInd w:val="0"/>
        <w:spacing w:line="360" w:lineRule="auto"/>
        <w:ind w:firstLineChars="1550" w:firstLine="3268"/>
        <w:rPr>
          <w:rFonts w:ascii="宋体" w:hAnsi="宋体" w:cs="宋体"/>
          <w:b/>
          <w:kern w:val="0"/>
          <w:sz w:val="21"/>
          <w:szCs w:val="21"/>
          <w:u w:val="single"/>
        </w:rPr>
      </w:pPr>
      <w:r>
        <w:rPr>
          <w:rFonts w:ascii="宋体" w:hAnsi="宋体" w:cs="宋体" w:hint="eastAsia"/>
          <w:b/>
          <w:kern w:val="0"/>
          <w:sz w:val="21"/>
          <w:szCs w:val="21"/>
        </w:rPr>
        <w:t>承诺人法定代表人（签字或签章）：</w:t>
      </w:r>
      <w:r>
        <w:rPr>
          <w:rFonts w:ascii="宋体" w:hAnsi="宋体" w:cs="宋体" w:hint="eastAsia"/>
          <w:b/>
          <w:kern w:val="0"/>
          <w:sz w:val="21"/>
          <w:szCs w:val="21"/>
          <w:u w:val="single"/>
        </w:rPr>
        <w:tab/>
      </w:r>
      <w:r>
        <w:rPr>
          <w:rFonts w:ascii="宋体" w:hAnsi="宋体" w:cs="宋体" w:hint="eastAsia"/>
          <w:b/>
          <w:kern w:val="0"/>
          <w:sz w:val="21"/>
          <w:szCs w:val="21"/>
          <w:u w:val="single"/>
        </w:rPr>
        <w:tab/>
      </w:r>
      <w:r>
        <w:rPr>
          <w:rFonts w:ascii="宋体" w:hAnsi="宋体" w:cs="宋体" w:hint="eastAsia"/>
          <w:b/>
          <w:kern w:val="0"/>
          <w:sz w:val="21"/>
          <w:szCs w:val="21"/>
          <w:u w:val="single"/>
        </w:rPr>
        <w:tab/>
      </w:r>
    </w:p>
    <w:p w:rsidR="008C2085" w:rsidRDefault="003B1AC7">
      <w:pPr>
        <w:autoSpaceDE w:val="0"/>
        <w:autoSpaceDN w:val="0"/>
        <w:adjustRightInd w:val="0"/>
        <w:spacing w:line="360" w:lineRule="auto"/>
        <w:rPr>
          <w:rFonts w:ascii="宋体" w:hAnsi="宋体" w:cs="宋体"/>
          <w:kern w:val="0"/>
          <w:sz w:val="21"/>
          <w:szCs w:val="21"/>
        </w:rPr>
      </w:pPr>
      <w:r>
        <w:rPr>
          <w:rFonts w:ascii="宋体" w:hAnsi="宋体" w:cs="宋体" w:hint="eastAsia"/>
          <w:kern w:val="0"/>
          <w:sz w:val="21"/>
          <w:szCs w:val="21"/>
          <w:u w:val="single"/>
        </w:rPr>
        <w:tab/>
      </w:r>
      <w:r>
        <w:rPr>
          <w:rFonts w:ascii="宋体" w:hAnsi="宋体" w:cs="宋体" w:hint="eastAsia"/>
          <w:kern w:val="0"/>
          <w:sz w:val="21"/>
          <w:szCs w:val="21"/>
          <w:u w:val="single"/>
        </w:rPr>
        <w:t xml:space="preserve">　</w:t>
      </w:r>
      <w:r>
        <w:rPr>
          <w:rFonts w:ascii="宋体" w:hAnsi="宋体" w:cs="宋体" w:hint="eastAsia"/>
          <w:kern w:val="0"/>
          <w:sz w:val="21"/>
          <w:szCs w:val="21"/>
        </w:rPr>
        <w:t>年月</w:t>
      </w:r>
      <w:r>
        <w:rPr>
          <w:rFonts w:ascii="宋体" w:hAnsi="宋体" w:cs="宋体" w:hint="eastAsia"/>
          <w:kern w:val="0"/>
          <w:sz w:val="21"/>
          <w:szCs w:val="21"/>
        </w:rPr>
        <w:t xml:space="preserve"> </w:t>
      </w:r>
      <w:r>
        <w:rPr>
          <w:rFonts w:ascii="宋体" w:hAnsi="宋体" w:cs="宋体" w:hint="eastAsia"/>
          <w:kern w:val="0"/>
          <w:sz w:val="21"/>
          <w:szCs w:val="21"/>
        </w:rPr>
        <w:t>日</w:t>
      </w:r>
    </w:p>
    <w:p w:rsidR="008C2085" w:rsidRDefault="003B1AC7" w:rsidP="00783217">
      <w:pPr>
        <w:spacing w:beforeLines="50" w:line="400" w:lineRule="exact"/>
        <w:jc w:val="center"/>
        <w:outlineLvl w:val="2"/>
        <w:rPr>
          <w:rFonts w:ascii="宋体" w:hAnsi="宋体"/>
          <w:b/>
          <w:bCs/>
          <w:spacing w:val="-5"/>
          <w:sz w:val="24"/>
        </w:rPr>
      </w:pPr>
      <w:r>
        <w:rPr>
          <w:rFonts w:ascii="宋体" w:hAnsi="宋体" w:cs="宋体"/>
          <w:kern w:val="0"/>
          <w:sz w:val="24"/>
        </w:rPr>
        <w:br w:type="page"/>
      </w:r>
      <w:r>
        <w:rPr>
          <w:rFonts w:ascii="宋体" w:hAnsi="宋体" w:cs="宋体" w:hint="eastAsia"/>
          <w:b/>
          <w:bCs/>
          <w:kern w:val="0"/>
          <w:sz w:val="24"/>
        </w:rPr>
        <w:lastRenderedPageBreak/>
        <w:t>（三）</w:t>
      </w:r>
      <w:r>
        <w:rPr>
          <w:rFonts w:ascii="宋体" w:hAnsi="宋体" w:cs="宋体"/>
          <w:b/>
          <w:bCs/>
          <w:sz w:val="24"/>
        </w:rPr>
        <w:t>江苏公路水运建设市场主要从业人员信用承诺书</w:t>
      </w:r>
    </w:p>
    <w:p w:rsidR="008C2085" w:rsidRDefault="008C2085" w:rsidP="00783217">
      <w:pPr>
        <w:spacing w:beforeLines="50" w:line="360" w:lineRule="auto"/>
        <w:ind w:firstLineChars="200" w:firstLine="540"/>
        <w:rPr>
          <w:rFonts w:ascii="宋体" w:hAnsi="宋体"/>
          <w:spacing w:val="-5"/>
          <w:szCs w:val="21"/>
        </w:rPr>
      </w:pPr>
    </w:p>
    <w:p w:rsidR="008C2085" w:rsidRDefault="003B1AC7" w:rsidP="00783217">
      <w:pPr>
        <w:spacing w:beforeLines="50" w:line="360" w:lineRule="auto"/>
        <w:ind w:firstLineChars="200" w:firstLine="400"/>
        <w:rPr>
          <w:rFonts w:ascii="宋体" w:hAnsi="宋体"/>
          <w:spacing w:val="-5"/>
          <w:kern w:val="0"/>
          <w:sz w:val="21"/>
          <w:szCs w:val="21"/>
        </w:rPr>
      </w:pPr>
      <w:r>
        <w:rPr>
          <w:rFonts w:ascii="宋体" w:hAnsi="宋体" w:hint="eastAsia"/>
          <w:spacing w:val="-5"/>
          <w:kern w:val="0"/>
          <w:sz w:val="21"/>
          <w:szCs w:val="21"/>
        </w:rPr>
        <w:t>本人自愿申请参加江苏省公路水运工程主要从业人员信用评价</w:t>
      </w:r>
      <w:r>
        <w:rPr>
          <w:rFonts w:ascii="宋体" w:hAnsi="宋体" w:hint="eastAsia"/>
          <w:spacing w:val="-5"/>
          <w:kern w:val="0"/>
          <w:sz w:val="21"/>
          <w:szCs w:val="21"/>
        </w:rPr>
        <w:t>，</w:t>
      </w:r>
      <w:r>
        <w:rPr>
          <w:rFonts w:ascii="宋体" w:hAnsi="宋体"/>
          <w:spacing w:val="-5"/>
          <w:kern w:val="0"/>
          <w:sz w:val="21"/>
          <w:szCs w:val="21"/>
        </w:rPr>
        <w:t>在此郑重承诺：</w:t>
      </w:r>
    </w:p>
    <w:p w:rsidR="008C2085" w:rsidRDefault="003B1AC7">
      <w:pPr>
        <w:numPr>
          <w:ilvl w:val="0"/>
          <w:numId w:val="10"/>
        </w:numPr>
        <w:spacing w:line="360" w:lineRule="auto"/>
        <w:ind w:left="0" w:firstLineChars="200" w:firstLine="400"/>
        <w:rPr>
          <w:rFonts w:ascii="宋体" w:hAnsi="宋体"/>
          <w:spacing w:val="-5"/>
          <w:kern w:val="0"/>
          <w:sz w:val="21"/>
          <w:szCs w:val="21"/>
        </w:rPr>
      </w:pPr>
      <w:r>
        <w:rPr>
          <w:rFonts w:ascii="宋体" w:hAnsi="宋体" w:hint="eastAsia"/>
          <w:spacing w:val="-5"/>
          <w:kern w:val="0"/>
          <w:sz w:val="21"/>
          <w:szCs w:val="21"/>
        </w:rPr>
        <w:t>在厅</w:t>
      </w:r>
      <w:r>
        <w:rPr>
          <w:rFonts w:ascii="宋体" w:hAnsi="宋体"/>
          <w:spacing w:val="-5"/>
          <w:kern w:val="0"/>
          <w:sz w:val="21"/>
          <w:szCs w:val="21"/>
        </w:rPr>
        <w:t>建设市场信用系统</w:t>
      </w:r>
      <w:r>
        <w:rPr>
          <w:rFonts w:ascii="宋体" w:hAnsi="宋体" w:hint="eastAsia"/>
          <w:spacing w:val="-5"/>
          <w:kern w:val="0"/>
          <w:sz w:val="21"/>
          <w:szCs w:val="21"/>
        </w:rPr>
        <w:t>中录入的</w:t>
      </w:r>
      <w:r>
        <w:rPr>
          <w:rFonts w:ascii="宋体" w:hAnsi="宋体"/>
          <w:spacing w:val="-5"/>
          <w:kern w:val="0"/>
          <w:sz w:val="21"/>
          <w:szCs w:val="21"/>
        </w:rPr>
        <w:t>有关</w:t>
      </w:r>
      <w:r>
        <w:rPr>
          <w:rFonts w:ascii="宋体" w:hAnsi="宋体" w:hint="eastAsia"/>
          <w:spacing w:val="-5"/>
          <w:kern w:val="0"/>
          <w:sz w:val="21"/>
          <w:szCs w:val="21"/>
        </w:rPr>
        <w:t>本人信用</w:t>
      </w:r>
      <w:r>
        <w:rPr>
          <w:rFonts w:ascii="宋体" w:hAnsi="宋体"/>
          <w:spacing w:val="-5"/>
          <w:kern w:val="0"/>
          <w:sz w:val="21"/>
          <w:szCs w:val="21"/>
        </w:rPr>
        <w:t>信息</w:t>
      </w:r>
      <w:r>
        <w:rPr>
          <w:rFonts w:ascii="宋体" w:hAnsi="宋体" w:hint="eastAsia"/>
          <w:spacing w:val="-5"/>
          <w:kern w:val="0"/>
          <w:sz w:val="21"/>
          <w:szCs w:val="21"/>
        </w:rPr>
        <w:t>均由本人亲自确认</w:t>
      </w:r>
      <w:r>
        <w:rPr>
          <w:rFonts w:ascii="宋体" w:hAnsi="宋体" w:hint="eastAsia"/>
          <w:spacing w:val="-5"/>
          <w:kern w:val="0"/>
          <w:sz w:val="21"/>
          <w:szCs w:val="21"/>
        </w:rPr>
        <w:t>，</w:t>
      </w:r>
      <w:r>
        <w:rPr>
          <w:rFonts w:ascii="宋体" w:hAnsi="宋体"/>
          <w:spacing w:val="-5"/>
          <w:kern w:val="0"/>
          <w:sz w:val="21"/>
          <w:szCs w:val="21"/>
        </w:rPr>
        <w:t>所有信息都是真实、准确的。</w:t>
      </w:r>
    </w:p>
    <w:p w:rsidR="008C2085" w:rsidRDefault="003B1AC7">
      <w:pPr>
        <w:numPr>
          <w:ilvl w:val="0"/>
          <w:numId w:val="10"/>
        </w:numPr>
        <w:spacing w:line="360" w:lineRule="auto"/>
        <w:ind w:left="0" w:firstLineChars="200" w:firstLine="400"/>
        <w:rPr>
          <w:rFonts w:ascii="宋体" w:hAnsi="宋体"/>
          <w:spacing w:val="-5"/>
          <w:kern w:val="0"/>
          <w:sz w:val="21"/>
          <w:szCs w:val="21"/>
        </w:rPr>
      </w:pPr>
      <w:r>
        <w:rPr>
          <w:rFonts w:ascii="宋体" w:hAnsi="宋体"/>
          <w:spacing w:val="-5"/>
          <w:kern w:val="0"/>
          <w:sz w:val="21"/>
          <w:szCs w:val="21"/>
        </w:rPr>
        <w:t>按照国家和省交通运输主管部门有关规定要求</w:t>
      </w:r>
      <w:r>
        <w:rPr>
          <w:rFonts w:ascii="宋体" w:hAnsi="宋体" w:hint="eastAsia"/>
          <w:spacing w:val="-5"/>
          <w:kern w:val="0"/>
          <w:sz w:val="21"/>
          <w:szCs w:val="21"/>
        </w:rPr>
        <w:t>，</w:t>
      </w:r>
      <w:r>
        <w:rPr>
          <w:rFonts w:ascii="宋体" w:hAnsi="宋体"/>
          <w:spacing w:val="-5"/>
          <w:kern w:val="0"/>
          <w:sz w:val="21"/>
          <w:szCs w:val="21"/>
        </w:rPr>
        <w:t>及时更新和完善信用信息系统中相关信息。</w:t>
      </w:r>
    </w:p>
    <w:p w:rsidR="008C2085" w:rsidRDefault="003B1AC7">
      <w:pPr>
        <w:numPr>
          <w:ilvl w:val="0"/>
          <w:numId w:val="10"/>
        </w:numPr>
        <w:spacing w:line="360" w:lineRule="auto"/>
        <w:ind w:left="0" w:firstLineChars="200" w:firstLine="400"/>
        <w:rPr>
          <w:rFonts w:ascii="宋体" w:hAnsi="宋体"/>
          <w:spacing w:val="-5"/>
          <w:kern w:val="0"/>
          <w:sz w:val="21"/>
          <w:szCs w:val="21"/>
        </w:rPr>
      </w:pPr>
      <w:r>
        <w:rPr>
          <w:rFonts w:ascii="宋体" w:hAnsi="宋体" w:hint="eastAsia"/>
          <w:spacing w:val="-5"/>
          <w:kern w:val="0"/>
          <w:sz w:val="21"/>
          <w:szCs w:val="21"/>
        </w:rPr>
        <w:t>同意依法在省交通运输主管部门网站和信用交通江苏网站公示、公布相关信用信息</w:t>
      </w:r>
      <w:r>
        <w:rPr>
          <w:rFonts w:ascii="宋体" w:hAnsi="宋体" w:hint="eastAsia"/>
          <w:spacing w:val="-5"/>
          <w:kern w:val="0"/>
          <w:sz w:val="21"/>
          <w:szCs w:val="21"/>
        </w:rPr>
        <w:t>，</w:t>
      </w:r>
      <w:r>
        <w:rPr>
          <w:rFonts w:ascii="宋体" w:hAnsi="宋体" w:hint="eastAsia"/>
          <w:spacing w:val="-5"/>
          <w:kern w:val="0"/>
          <w:sz w:val="21"/>
          <w:szCs w:val="21"/>
        </w:rPr>
        <w:t>接受社会监督。</w:t>
      </w:r>
    </w:p>
    <w:p w:rsidR="008C2085" w:rsidRDefault="003B1AC7">
      <w:pPr>
        <w:numPr>
          <w:ilvl w:val="0"/>
          <w:numId w:val="10"/>
        </w:numPr>
        <w:spacing w:line="360" w:lineRule="auto"/>
        <w:ind w:left="0" w:firstLineChars="200" w:firstLine="400"/>
        <w:rPr>
          <w:rFonts w:ascii="宋体" w:hAnsi="宋体"/>
          <w:spacing w:val="-5"/>
          <w:kern w:val="0"/>
          <w:sz w:val="21"/>
          <w:szCs w:val="21"/>
        </w:rPr>
      </w:pPr>
      <w:r>
        <w:rPr>
          <w:rFonts w:ascii="宋体" w:hAnsi="宋体" w:hint="eastAsia"/>
          <w:spacing w:val="-5"/>
          <w:kern w:val="0"/>
          <w:sz w:val="21"/>
          <w:szCs w:val="21"/>
        </w:rPr>
        <w:t>同意政府相关行政主管部门、招标人及工程建设管理工作有关单位因工作需要</w:t>
      </w:r>
      <w:r>
        <w:rPr>
          <w:rFonts w:ascii="宋体" w:hAnsi="宋体" w:hint="eastAsia"/>
          <w:spacing w:val="-5"/>
          <w:kern w:val="0"/>
          <w:sz w:val="21"/>
          <w:szCs w:val="21"/>
        </w:rPr>
        <w:t>，</w:t>
      </w:r>
      <w:r>
        <w:rPr>
          <w:rFonts w:ascii="宋体" w:hAnsi="宋体" w:hint="eastAsia"/>
          <w:spacing w:val="-5"/>
          <w:kern w:val="0"/>
          <w:sz w:val="21"/>
          <w:szCs w:val="21"/>
        </w:rPr>
        <w:t>依法对本人信用信息进行查询。</w:t>
      </w:r>
    </w:p>
    <w:p w:rsidR="008C2085" w:rsidRDefault="003B1AC7">
      <w:pPr>
        <w:numPr>
          <w:ilvl w:val="0"/>
          <w:numId w:val="10"/>
        </w:numPr>
        <w:spacing w:line="360" w:lineRule="auto"/>
        <w:ind w:left="0" w:firstLineChars="200" w:firstLine="400"/>
        <w:rPr>
          <w:rFonts w:ascii="宋体" w:hAnsi="宋体"/>
          <w:spacing w:val="-5"/>
          <w:kern w:val="0"/>
          <w:sz w:val="21"/>
          <w:szCs w:val="21"/>
        </w:rPr>
      </w:pPr>
      <w:r>
        <w:rPr>
          <w:rFonts w:ascii="宋体" w:hAnsi="宋体"/>
          <w:spacing w:val="-5"/>
          <w:kern w:val="0"/>
          <w:sz w:val="21"/>
          <w:szCs w:val="21"/>
        </w:rPr>
        <w:t>如有违背承诺</w:t>
      </w:r>
      <w:r>
        <w:rPr>
          <w:rFonts w:ascii="宋体" w:hAnsi="宋体" w:hint="eastAsia"/>
          <w:spacing w:val="-5"/>
          <w:kern w:val="0"/>
          <w:sz w:val="21"/>
          <w:szCs w:val="21"/>
        </w:rPr>
        <w:t>，</w:t>
      </w:r>
      <w:r>
        <w:rPr>
          <w:rFonts w:ascii="宋体" w:hAnsi="宋体"/>
          <w:spacing w:val="-5"/>
          <w:kern w:val="0"/>
          <w:sz w:val="21"/>
          <w:szCs w:val="21"/>
        </w:rPr>
        <w:t>愿意接受国家和交通</w:t>
      </w:r>
      <w:r>
        <w:rPr>
          <w:rFonts w:ascii="宋体" w:hAnsi="宋体" w:hint="eastAsia"/>
          <w:spacing w:val="-5"/>
          <w:kern w:val="0"/>
          <w:sz w:val="21"/>
          <w:szCs w:val="21"/>
        </w:rPr>
        <w:t>运输</w:t>
      </w:r>
      <w:r>
        <w:rPr>
          <w:rFonts w:ascii="宋体" w:hAnsi="宋体"/>
          <w:spacing w:val="-5"/>
          <w:kern w:val="0"/>
          <w:sz w:val="21"/>
          <w:szCs w:val="21"/>
        </w:rPr>
        <w:t>主管部门依法进行的处罚</w:t>
      </w:r>
      <w:r>
        <w:rPr>
          <w:rFonts w:ascii="宋体" w:hAnsi="宋体" w:hint="eastAsia"/>
          <w:spacing w:val="-5"/>
          <w:kern w:val="0"/>
          <w:sz w:val="21"/>
          <w:szCs w:val="21"/>
        </w:rPr>
        <w:t>，</w:t>
      </w:r>
      <w:r>
        <w:rPr>
          <w:rFonts w:ascii="宋体" w:hAnsi="宋体"/>
          <w:spacing w:val="-5"/>
          <w:kern w:val="0"/>
          <w:sz w:val="21"/>
          <w:szCs w:val="21"/>
        </w:rPr>
        <w:t>以及按照信用管理规定记入本人信用档案</w:t>
      </w:r>
      <w:r>
        <w:rPr>
          <w:rFonts w:ascii="宋体" w:hAnsi="宋体" w:hint="eastAsia"/>
          <w:spacing w:val="-5"/>
          <w:kern w:val="0"/>
          <w:sz w:val="21"/>
          <w:szCs w:val="21"/>
        </w:rPr>
        <w:t>，</w:t>
      </w:r>
      <w:r>
        <w:rPr>
          <w:rFonts w:ascii="宋体" w:hAnsi="宋体"/>
          <w:spacing w:val="-5"/>
          <w:kern w:val="0"/>
          <w:sz w:val="21"/>
          <w:szCs w:val="21"/>
        </w:rPr>
        <w:t>同时在</w:t>
      </w:r>
      <w:r>
        <w:rPr>
          <w:rFonts w:ascii="宋体" w:hAnsi="宋体" w:hint="eastAsia"/>
          <w:spacing w:val="-5"/>
          <w:kern w:val="0"/>
          <w:sz w:val="21"/>
          <w:szCs w:val="21"/>
        </w:rPr>
        <w:t>交通运输行业</w:t>
      </w:r>
      <w:r>
        <w:rPr>
          <w:rFonts w:ascii="宋体" w:hAnsi="宋体"/>
          <w:spacing w:val="-5"/>
          <w:kern w:val="0"/>
          <w:sz w:val="21"/>
          <w:szCs w:val="21"/>
        </w:rPr>
        <w:t>和</w:t>
      </w:r>
      <w:r>
        <w:rPr>
          <w:rFonts w:ascii="宋体" w:hAnsi="宋体" w:hint="eastAsia"/>
          <w:spacing w:val="-5"/>
          <w:kern w:val="0"/>
          <w:sz w:val="21"/>
          <w:szCs w:val="21"/>
        </w:rPr>
        <w:t>政府</w:t>
      </w:r>
      <w:r>
        <w:rPr>
          <w:rFonts w:ascii="宋体" w:hAnsi="宋体"/>
          <w:spacing w:val="-5"/>
          <w:kern w:val="0"/>
          <w:sz w:val="21"/>
          <w:szCs w:val="21"/>
        </w:rPr>
        <w:t>相关</w:t>
      </w:r>
      <w:r>
        <w:rPr>
          <w:rFonts w:ascii="宋体" w:hAnsi="宋体" w:hint="eastAsia"/>
          <w:spacing w:val="-5"/>
          <w:kern w:val="0"/>
          <w:sz w:val="21"/>
          <w:szCs w:val="21"/>
        </w:rPr>
        <w:t>信用</w:t>
      </w:r>
      <w:r>
        <w:rPr>
          <w:rFonts w:ascii="宋体" w:hAnsi="宋体"/>
          <w:spacing w:val="-5"/>
          <w:kern w:val="0"/>
          <w:sz w:val="21"/>
          <w:szCs w:val="21"/>
        </w:rPr>
        <w:t>网站</w:t>
      </w:r>
      <w:r>
        <w:rPr>
          <w:rFonts w:ascii="宋体" w:hAnsi="宋体" w:hint="eastAsia"/>
          <w:spacing w:val="-5"/>
          <w:kern w:val="0"/>
          <w:sz w:val="21"/>
          <w:szCs w:val="21"/>
        </w:rPr>
        <w:t>公开</w:t>
      </w:r>
      <w:r>
        <w:rPr>
          <w:rFonts w:ascii="宋体" w:hAnsi="宋体"/>
          <w:spacing w:val="-5"/>
          <w:kern w:val="0"/>
          <w:sz w:val="21"/>
          <w:szCs w:val="21"/>
        </w:rPr>
        <w:t>。</w:t>
      </w:r>
    </w:p>
    <w:p w:rsidR="008C2085" w:rsidRDefault="008C2085">
      <w:pPr>
        <w:spacing w:line="400" w:lineRule="exact"/>
        <w:ind w:firstLineChars="200" w:firstLine="400"/>
        <w:rPr>
          <w:rFonts w:ascii="宋体" w:hAnsi="宋体"/>
          <w:spacing w:val="-5"/>
          <w:sz w:val="21"/>
          <w:szCs w:val="21"/>
        </w:rPr>
      </w:pPr>
    </w:p>
    <w:p w:rsidR="008C2085" w:rsidRDefault="003B1AC7">
      <w:pPr>
        <w:spacing w:line="400" w:lineRule="exact"/>
        <w:ind w:firstLineChars="950" w:firstLine="1900"/>
        <w:jc w:val="center"/>
        <w:rPr>
          <w:rFonts w:ascii="宋体" w:hAnsi="宋体"/>
          <w:spacing w:val="-5"/>
          <w:sz w:val="21"/>
          <w:szCs w:val="21"/>
        </w:rPr>
      </w:pPr>
      <w:r>
        <w:rPr>
          <w:rFonts w:ascii="宋体" w:hAnsi="宋体"/>
          <w:spacing w:val="-5"/>
          <w:sz w:val="21"/>
          <w:szCs w:val="21"/>
        </w:rPr>
        <w:t>承诺人</w:t>
      </w:r>
      <w:r>
        <w:rPr>
          <w:rFonts w:ascii="宋体" w:hAnsi="宋体" w:hint="eastAsia"/>
          <w:b/>
          <w:spacing w:val="-5"/>
          <w:sz w:val="21"/>
          <w:szCs w:val="21"/>
        </w:rPr>
        <w:t>（项目负责人签字）</w:t>
      </w:r>
      <w:r>
        <w:rPr>
          <w:rFonts w:ascii="宋体" w:hAnsi="宋体"/>
          <w:spacing w:val="-5"/>
          <w:sz w:val="21"/>
          <w:szCs w:val="21"/>
        </w:rPr>
        <w:t>：</w:t>
      </w:r>
    </w:p>
    <w:p w:rsidR="008C2085" w:rsidRDefault="003B1AC7" w:rsidP="00783217">
      <w:pPr>
        <w:pStyle w:val="2TimesNewRoman00"/>
        <w:adjustRightInd w:val="0"/>
        <w:snapToGrid w:val="0"/>
        <w:spacing w:beforeLines="50" w:afterLines="50" w:line="360" w:lineRule="auto"/>
        <w:ind w:left="561" w:hanging="561"/>
        <w:jc w:val="right"/>
        <w:outlineLvl w:val="9"/>
        <w:rPr>
          <w:rFonts w:ascii="宋体" w:hAnsi="宋体"/>
          <w:b w:val="0"/>
          <w:bCs w:val="0"/>
          <w:sz w:val="21"/>
          <w:szCs w:val="21"/>
        </w:rPr>
      </w:pPr>
      <w:r>
        <w:rPr>
          <w:rFonts w:ascii="宋体" w:hAnsi="宋体" w:hint="eastAsia"/>
          <w:b w:val="0"/>
          <w:bCs w:val="0"/>
          <w:sz w:val="21"/>
          <w:szCs w:val="21"/>
        </w:rPr>
        <w:t>年月日</w:t>
      </w:r>
    </w:p>
    <w:p w:rsidR="008C2085" w:rsidRDefault="003B1AC7" w:rsidP="00783217">
      <w:pPr>
        <w:pStyle w:val="2TimesNewRoman00"/>
        <w:adjustRightInd w:val="0"/>
        <w:snapToGrid w:val="0"/>
        <w:spacing w:beforeLines="50" w:afterLines="50" w:line="360" w:lineRule="auto"/>
        <w:ind w:left="561" w:hanging="561"/>
      </w:pPr>
      <w:r>
        <w:rPr>
          <w:rFonts w:hint="eastAsia"/>
        </w:rPr>
        <w:br w:type="page"/>
      </w:r>
      <w:r>
        <w:rPr>
          <w:rFonts w:hint="eastAsia"/>
          <w:lang w:val="en-US" w:eastAsia="zh-CN"/>
        </w:rPr>
        <w:lastRenderedPageBreak/>
        <w:t>四</w:t>
      </w:r>
      <w:r>
        <w:rPr>
          <w:rFonts w:hint="eastAsia"/>
        </w:rPr>
        <w:t>、工作大纲</w:t>
      </w:r>
    </w:p>
    <w:p w:rsidR="008C2085" w:rsidRDefault="003B1AC7" w:rsidP="00783217">
      <w:pPr>
        <w:pStyle w:val="2TimesNewRoman00"/>
        <w:adjustRightInd w:val="0"/>
        <w:snapToGrid w:val="0"/>
        <w:spacing w:beforeLines="50" w:afterLines="50" w:line="360" w:lineRule="auto"/>
        <w:ind w:firstLine="561"/>
        <w:jc w:val="left"/>
        <w:rPr>
          <w:b w:val="0"/>
          <w:bCs w:val="0"/>
          <w:sz w:val="24"/>
          <w:szCs w:val="24"/>
        </w:rPr>
      </w:pPr>
      <w:r>
        <w:rPr>
          <w:rFonts w:hint="eastAsia"/>
          <w:b w:val="0"/>
          <w:bCs w:val="0"/>
          <w:sz w:val="24"/>
          <w:szCs w:val="24"/>
          <w:lang w:val="en-US" w:eastAsia="zh-CN"/>
        </w:rPr>
        <w:t>包括但不限于：</w:t>
      </w:r>
    </w:p>
    <w:p w:rsidR="008C2085" w:rsidRDefault="003B1AC7">
      <w:pPr>
        <w:spacing w:line="360" w:lineRule="auto"/>
        <w:ind w:firstLineChars="200" w:firstLine="480"/>
        <w:outlineLvl w:val="2"/>
        <w:rPr>
          <w:rFonts w:ascii="宋体" w:hAnsi="宋体" w:cs="宋体"/>
          <w:sz w:val="24"/>
          <w:szCs w:val="20"/>
        </w:rPr>
      </w:pPr>
      <w:r>
        <w:rPr>
          <w:rFonts w:ascii="宋体" w:hAnsi="宋体" w:cs="宋体" w:hint="eastAsia"/>
          <w:sz w:val="24"/>
          <w:szCs w:val="20"/>
        </w:rPr>
        <w:t>（一）对本项目的研究方向、研究路径和主要思路方法</w:t>
      </w:r>
    </w:p>
    <w:p w:rsidR="008C2085" w:rsidRDefault="003B1AC7">
      <w:pPr>
        <w:spacing w:line="360" w:lineRule="auto"/>
        <w:ind w:firstLineChars="200" w:firstLine="480"/>
        <w:outlineLvl w:val="2"/>
        <w:rPr>
          <w:rFonts w:ascii="宋体" w:hAnsi="宋体" w:cs="宋体"/>
          <w:sz w:val="24"/>
          <w:szCs w:val="20"/>
        </w:rPr>
      </w:pPr>
      <w:r>
        <w:rPr>
          <w:rFonts w:ascii="宋体" w:hAnsi="宋体" w:cs="宋体" w:hint="eastAsia"/>
          <w:sz w:val="24"/>
          <w:szCs w:val="20"/>
        </w:rPr>
        <w:t>（二）对本项目的特点和难点的认识，拟解决的关键问题分析研究措施的有效性和创新点</w:t>
      </w:r>
    </w:p>
    <w:p w:rsidR="008C2085" w:rsidRDefault="003B1AC7">
      <w:pPr>
        <w:spacing w:line="360" w:lineRule="auto"/>
        <w:ind w:firstLineChars="200" w:firstLine="480"/>
        <w:outlineLvl w:val="2"/>
        <w:rPr>
          <w:rFonts w:ascii="宋体" w:hAnsi="宋体" w:cs="宋体"/>
          <w:sz w:val="24"/>
          <w:szCs w:val="20"/>
        </w:rPr>
      </w:pPr>
      <w:r>
        <w:rPr>
          <w:rFonts w:ascii="宋体" w:hAnsi="宋体" w:cs="宋体" w:hint="eastAsia"/>
          <w:sz w:val="24"/>
          <w:szCs w:val="20"/>
        </w:rPr>
        <w:t>（三）工作进度安排、进度及质量保证措施</w:t>
      </w:r>
    </w:p>
    <w:p w:rsidR="008C2085" w:rsidRDefault="003B1AC7">
      <w:pPr>
        <w:spacing w:line="360" w:lineRule="auto"/>
        <w:ind w:firstLineChars="200" w:firstLine="480"/>
        <w:outlineLvl w:val="2"/>
        <w:rPr>
          <w:rFonts w:ascii="宋体" w:hAnsi="宋体" w:cs="宋体"/>
          <w:sz w:val="24"/>
          <w:szCs w:val="20"/>
        </w:rPr>
      </w:pPr>
      <w:r>
        <w:rPr>
          <w:rFonts w:ascii="宋体" w:hAnsi="宋体" w:cs="宋体" w:hint="eastAsia"/>
          <w:sz w:val="24"/>
          <w:szCs w:val="20"/>
        </w:rPr>
        <w:t>（四）后续服务的安排与承诺</w:t>
      </w:r>
    </w:p>
    <w:p w:rsidR="008C2085" w:rsidRDefault="003B1AC7">
      <w:r>
        <w:rPr>
          <w:rFonts w:hint="eastAsia"/>
        </w:rPr>
        <w:br w:type="page"/>
      </w:r>
    </w:p>
    <w:p w:rsidR="008C2085" w:rsidRDefault="003B1AC7">
      <w:pPr>
        <w:spacing w:line="360" w:lineRule="auto"/>
        <w:jc w:val="center"/>
        <w:outlineLvl w:val="2"/>
        <w:rPr>
          <w:b/>
          <w:bCs/>
        </w:rPr>
      </w:pPr>
      <w:r>
        <w:rPr>
          <w:rFonts w:hint="eastAsia"/>
          <w:b/>
          <w:bCs/>
        </w:rPr>
        <w:lastRenderedPageBreak/>
        <w:t>五</w:t>
      </w:r>
      <w:r>
        <w:rPr>
          <w:rFonts w:hint="eastAsia"/>
          <w:b/>
          <w:bCs/>
        </w:rPr>
        <w:t>、</w:t>
      </w:r>
      <w:bookmarkStart w:id="169" w:name="_Toc436730376"/>
      <w:bookmarkStart w:id="170" w:name="_Toc33625871"/>
      <w:bookmarkStart w:id="171" w:name="_Toc372633037"/>
      <w:bookmarkEnd w:id="167"/>
      <w:r>
        <w:rPr>
          <w:rFonts w:hint="eastAsia"/>
          <w:b/>
          <w:bCs/>
        </w:rPr>
        <w:t>其他材料</w:t>
      </w:r>
      <w:bookmarkEnd w:id="169"/>
      <w:bookmarkEnd w:id="170"/>
      <w:bookmarkEnd w:id="171"/>
    </w:p>
    <w:p w:rsidR="008C2085" w:rsidRDefault="003B1AC7">
      <w:pPr>
        <w:spacing w:line="360" w:lineRule="auto"/>
        <w:jc w:val="center"/>
        <w:rPr>
          <w:rFonts w:ascii="宋体" w:hAnsi="宋体"/>
          <w:sz w:val="24"/>
        </w:rPr>
      </w:pPr>
      <w:r>
        <w:rPr>
          <w:rFonts w:ascii="宋体" w:hAnsi="宋体" w:hint="eastAsia"/>
          <w:sz w:val="24"/>
        </w:rPr>
        <w:t>（投标人认为有必要提供给评标委员会的）</w:t>
      </w:r>
    </w:p>
    <w:p w:rsidR="008C2085" w:rsidRDefault="008C2085">
      <w:pPr>
        <w:spacing w:line="400" w:lineRule="exact"/>
        <w:rPr>
          <w:rFonts w:ascii="宋体" w:hAnsi="宋体" w:cs="宋体"/>
          <w:sz w:val="21"/>
          <w:szCs w:val="21"/>
        </w:rPr>
      </w:pPr>
      <w:bookmarkStart w:id="172" w:name="_Hlk49425672"/>
    </w:p>
    <w:p w:rsidR="008C2085" w:rsidRDefault="003B1AC7">
      <w:pPr>
        <w:spacing w:line="360" w:lineRule="auto"/>
        <w:ind w:firstLineChars="200" w:firstLine="440"/>
        <w:rPr>
          <w:rFonts w:ascii="宋体" w:hAnsi="宋体" w:cs="宋体"/>
          <w:sz w:val="22"/>
          <w:szCs w:val="22"/>
        </w:rPr>
      </w:pPr>
      <w:r>
        <w:rPr>
          <w:rFonts w:ascii="宋体" w:hAnsi="宋体" w:cs="宋体" w:hint="eastAsia"/>
          <w:sz w:val="22"/>
          <w:szCs w:val="22"/>
        </w:rPr>
        <w:t>①截止递交</w:t>
      </w:r>
      <w:r>
        <w:rPr>
          <w:rFonts w:ascii="宋体" w:hAnsi="宋体" w:cs="宋体" w:hint="eastAsia"/>
          <w:bCs/>
          <w:sz w:val="22"/>
          <w:szCs w:val="22"/>
        </w:rPr>
        <w:t>投标</w:t>
      </w:r>
      <w:r>
        <w:rPr>
          <w:rFonts w:ascii="宋体" w:hAnsi="宋体" w:cs="宋体" w:hint="eastAsia"/>
          <w:sz w:val="22"/>
          <w:szCs w:val="22"/>
        </w:rPr>
        <w:t>文件当日</w:t>
      </w:r>
      <w:r>
        <w:rPr>
          <w:rFonts w:ascii="宋体" w:hAnsi="宋体" w:cs="宋体" w:hint="eastAsia"/>
          <w:sz w:val="22"/>
          <w:szCs w:val="22"/>
        </w:rPr>
        <w:t>，</w:t>
      </w:r>
      <w:r>
        <w:rPr>
          <w:rFonts w:ascii="宋体" w:hAnsi="宋体" w:cs="宋体" w:hint="eastAsia"/>
          <w:sz w:val="22"/>
          <w:szCs w:val="22"/>
        </w:rPr>
        <w:t>未在“信用中国”网站（</w:t>
      </w:r>
      <w:r>
        <w:rPr>
          <w:rFonts w:ascii="宋体" w:hAnsi="宋体" w:cs="宋体" w:hint="eastAsia"/>
          <w:sz w:val="22"/>
          <w:szCs w:val="22"/>
        </w:rPr>
        <w:t>http</w:t>
      </w:r>
      <w:r>
        <w:rPr>
          <w:rFonts w:ascii="宋体" w:hAnsi="宋体" w:cs="宋体" w:hint="eastAsia"/>
          <w:sz w:val="22"/>
          <w:szCs w:val="22"/>
        </w:rPr>
        <w:t>：</w:t>
      </w:r>
      <w:r>
        <w:rPr>
          <w:rFonts w:ascii="宋体" w:hAnsi="宋体" w:cs="宋体" w:hint="eastAsia"/>
          <w:sz w:val="22"/>
          <w:szCs w:val="22"/>
        </w:rPr>
        <w:t>//www.creditchina.gov.cn/</w:t>
      </w:r>
      <w:r>
        <w:rPr>
          <w:rFonts w:ascii="宋体" w:hAnsi="宋体" w:cs="宋体" w:hint="eastAsia"/>
          <w:sz w:val="22"/>
          <w:szCs w:val="22"/>
        </w:rPr>
        <w:t>）中被列为失信被执行人；</w:t>
      </w:r>
    </w:p>
    <w:p w:rsidR="008C2085" w:rsidRDefault="003B1AC7">
      <w:pPr>
        <w:wordWrap w:val="0"/>
        <w:spacing w:line="360" w:lineRule="auto"/>
        <w:ind w:firstLineChars="200" w:firstLine="440"/>
        <w:rPr>
          <w:rFonts w:ascii="宋体" w:hAnsi="宋体" w:cs="宋体"/>
          <w:sz w:val="22"/>
          <w:szCs w:val="22"/>
        </w:rPr>
      </w:pPr>
      <w:r>
        <w:rPr>
          <w:rFonts w:ascii="宋体" w:hAnsi="宋体" w:cs="宋体" w:hint="eastAsia"/>
          <w:sz w:val="22"/>
          <w:szCs w:val="22"/>
        </w:rPr>
        <w:t>②截止递交</w:t>
      </w:r>
      <w:r>
        <w:rPr>
          <w:rFonts w:ascii="宋体" w:hAnsi="宋体" w:cs="宋体" w:hint="eastAsia"/>
          <w:bCs/>
          <w:sz w:val="22"/>
          <w:szCs w:val="22"/>
        </w:rPr>
        <w:t>投标</w:t>
      </w:r>
      <w:r>
        <w:rPr>
          <w:rFonts w:ascii="宋体" w:hAnsi="宋体" w:cs="宋体" w:hint="eastAsia"/>
          <w:sz w:val="22"/>
          <w:szCs w:val="22"/>
        </w:rPr>
        <w:t>文件当日</w:t>
      </w:r>
      <w:r>
        <w:rPr>
          <w:rFonts w:ascii="宋体" w:hAnsi="宋体" w:cs="宋体" w:hint="eastAsia"/>
          <w:sz w:val="22"/>
          <w:szCs w:val="22"/>
        </w:rPr>
        <w:t>，</w:t>
      </w:r>
      <w:r>
        <w:rPr>
          <w:rFonts w:ascii="宋体" w:hAnsi="宋体" w:cs="宋体" w:hint="eastAsia"/>
          <w:sz w:val="22"/>
          <w:szCs w:val="22"/>
        </w:rPr>
        <w:t>未在国家企业信用信息公示系统（</w:t>
      </w:r>
      <w:r>
        <w:rPr>
          <w:rFonts w:ascii="宋体" w:hAnsi="宋体" w:cs="宋体" w:hint="eastAsia"/>
          <w:sz w:val="22"/>
          <w:szCs w:val="22"/>
        </w:rPr>
        <w:t>http</w:t>
      </w:r>
      <w:r>
        <w:rPr>
          <w:rFonts w:ascii="宋体" w:hAnsi="宋体" w:cs="宋体" w:hint="eastAsia"/>
          <w:sz w:val="22"/>
          <w:szCs w:val="22"/>
        </w:rPr>
        <w:t>：</w:t>
      </w:r>
      <w:r>
        <w:rPr>
          <w:rFonts w:ascii="宋体" w:hAnsi="宋体" w:cs="宋体" w:hint="eastAsia"/>
          <w:sz w:val="22"/>
          <w:szCs w:val="22"/>
        </w:rPr>
        <w:t>//www.gsxt.gov.cn/</w:t>
      </w:r>
      <w:r>
        <w:rPr>
          <w:rFonts w:ascii="宋体" w:hAnsi="宋体" w:cs="宋体" w:hint="eastAsia"/>
          <w:sz w:val="22"/>
          <w:szCs w:val="22"/>
        </w:rPr>
        <w:t>）中被列入严重违法失信企业名单</w:t>
      </w:r>
      <w:r>
        <w:rPr>
          <w:rFonts w:ascii="宋体" w:hAnsi="宋体" w:cs="宋体" w:hint="eastAsia"/>
          <w:sz w:val="22"/>
          <w:szCs w:val="22"/>
        </w:rPr>
        <w:t>；</w:t>
      </w:r>
    </w:p>
    <w:p w:rsidR="008C2085" w:rsidRDefault="003B1AC7">
      <w:pPr>
        <w:spacing w:line="360" w:lineRule="auto"/>
        <w:ind w:firstLineChars="200" w:firstLine="442"/>
        <w:rPr>
          <w:rFonts w:ascii="宋体" w:hAnsi="宋体" w:cs="宋体"/>
          <w:b/>
          <w:sz w:val="22"/>
          <w:szCs w:val="22"/>
        </w:rPr>
      </w:pPr>
      <w:r>
        <w:rPr>
          <w:rFonts w:ascii="宋体" w:hAnsi="宋体" w:cs="宋体" w:hint="eastAsia"/>
          <w:b/>
          <w:sz w:val="22"/>
          <w:szCs w:val="22"/>
        </w:rPr>
        <w:t>（</w:t>
      </w:r>
      <w:r>
        <w:rPr>
          <w:rFonts w:ascii="宋体" w:hAnsi="宋体" w:cs="宋体" w:hint="eastAsia"/>
          <w:b/>
          <w:sz w:val="22"/>
          <w:szCs w:val="22"/>
        </w:rPr>
        <w:t>提供网页截图</w:t>
      </w:r>
      <w:r>
        <w:rPr>
          <w:rFonts w:ascii="宋体" w:hAnsi="宋体" w:cs="宋体" w:hint="eastAsia"/>
          <w:b/>
          <w:sz w:val="22"/>
          <w:szCs w:val="22"/>
        </w:rPr>
        <w:t>）</w:t>
      </w:r>
    </w:p>
    <w:p w:rsidR="008C2085" w:rsidRDefault="008C2085">
      <w:pPr>
        <w:spacing w:line="560" w:lineRule="exact"/>
        <w:rPr>
          <w:rFonts w:ascii="宋体" w:hAnsi="宋体" w:cs="宋体"/>
          <w:szCs w:val="21"/>
        </w:rPr>
        <w:sectPr w:rsidR="008C2085">
          <w:pgSz w:w="11907" w:h="16840"/>
          <w:pgMar w:top="1395" w:right="1395" w:bottom="1395" w:left="1395" w:header="851" w:footer="964" w:gutter="0"/>
          <w:cols w:space="720"/>
          <w:docGrid w:linePitch="312"/>
        </w:sectPr>
      </w:pPr>
    </w:p>
    <w:tbl>
      <w:tblPr>
        <w:tblW w:w="0" w:type="auto"/>
        <w:jc w:val="center"/>
        <w:tblBorders>
          <w:insideH w:val="single" w:sz="4" w:space="0" w:color="auto"/>
          <w:insideV w:val="single" w:sz="4" w:space="0" w:color="auto"/>
        </w:tblBorders>
        <w:tblLayout w:type="fixed"/>
        <w:tblLook w:val="04A0"/>
      </w:tblPr>
      <w:tblGrid>
        <w:gridCol w:w="8766"/>
      </w:tblGrid>
      <w:tr w:rsidR="008C2085">
        <w:trPr>
          <w:trHeight w:val="11169"/>
          <w:jc w:val="center"/>
        </w:trPr>
        <w:tc>
          <w:tcPr>
            <w:tcW w:w="8766" w:type="dxa"/>
            <w:noWrap/>
          </w:tcPr>
          <w:bookmarkEnd w:id="172"/>
          <w:p w:rsidR="008C2085" w:rsidRDefault="003B1AC7">
            <w:pPr>
              <w:jc w:val="right"/>
              <w:rPr>
                <w:rFonts w:ascii="宋体" w:hAnsi="宋体"/>
                <w:b/>
                <w:spacing w:val="30"/>
                <w:sz w:val="32"/>
              </w:rPr>
            </w:pPr>
            <w:r>
              <w:rPr>
                <w:rFonts w:ascii="宋体" w:hAnsi="宋体" w:hint="eastAsia"/>
                <w:b/>
                <w:spacing w:val="30"/>
                <w:sz w:val="32"/>
              </w:rPr>
              <w:lastRenderedPageBreak/>
              <w:t xml:space="preserve">　　　　　　　　　　　　　　</w:t>
            </w:r>
            <w:r>
              <w:rPr>
                <w:rFonts w:ascii="宋体" w:hAnsi="宋体" w:hint="eastAsia"/>
                <w:b/>
                <w:spacing w:val="30"/>
                <w:sz w:val="32"/>
              </w:rPr>
              <w:t xml:space="preserve"> </w:t>
            </w:r>
          </w:p>
          <w:p w:rsidR="008C2085" w:rsidRDefault="003B1AC7">
            <w:pPr>
              <w:jc w:val="center"/>
              <w:rPr>
                <w:rFonts w:ascii="宋体" w:hAnsi="宋体" w:cs="宋体"/>
                <w:b/>
                <w:spacing w:val="30"/>
                <w:sz w:val="36"/>
                <w:szCs w:val="36"/>
              </w:rPr>
            </w:pPr>
            <w:r>
              <w:rPr>
                <w:rFonts w:ascii="宋体" w:hAnsi="宋体" w:cs="宋体" w:hint="eastAsia"/>
                <w:b/>
                <w:sz w:val="36"/>
                <w:szCs w:val="36"/>
              </w:rPr>
              <w:t>基于节能环保的高性能钢渣混凝土应用关键技术研究</w:t>
            </w:r>
            <w:r>
              <w:rPr>
                <w:rFonts w:ascii="宋体" w:hAnsi="宋体" w:cs="宋体" w:hint="eastAsia"/>
                <w:b/>
                <w:sz w:val="36"/>
                <w:szCs w:val="36"/>
              </w:rPr>
              <w:t>THTZ-HNTYJ</w:t>
            </w:r>
            <w:r>
              <w:rPr>
                <w:rFonts w:ascii="宋体" w:hAnsi="宋体" w:cs="宋体" w:hint="eastAsia"/>
                <w:b/>
                <w:sz w:val="36"/>
                <w:szCs w:val="36"/>
              </w:rPr>
              <w:t>标段</w:t>
            </w:r>
          </w:p>
          <w:p w:rsidR="008C2085" w:rsidRDefault="008C2085">
            <w:pPr>
              <w:jc w:val="center"/>
              <w:rPr>
                <w:rFonts w:ascii="宋体" w:hAnsi="宋体"/>
                <w:b/>
                <w:spacing w:val="30"/>
                <w:sz w:val="36"/>
              </w:rPr>
            </w:pPr>
          </w:p>
          <w:p w:rsidR="008C2085" w:rsidRDefault="008C2085">
            <w:pPr>
              <w:jc w:val="center"/>
              <w:rPr>
                <w:rFonts w:ascii="宋体" w:hAnsi="宋体"/>
                <w:b/>
                <w:spacing w:val="30"/>
                <w:sz w:val="36"/>
              </w:rPr>
            </w:pPr>
          </w:p>
          <w:p w:rsidR="008C2085" w:rsidRDefault="008C2085">
            <w:pPr>
              <w:jc w:val="center"/>
              <w:rPr>
                <w:rFonts w:ascii="宋体" w:hAnsi="宋体"/>
                <w:b/>
                <w:spacing w:val="30"/>
                <w:sz w:val="36"/>
              </w:rPr>
            </w:pPr>
          </w:p>
          <w:p w:rsidR="008C2085" w:rsidRDefault="008C2085">
            <w:pPr>
              <w:jc w:val="center"/>
              <w:rPr>
                <w:rFonts w:ascii="宋体" w:hAnsi="宋体"/>
                <w:b/>
                <w:spacing w:val="30"/>
                <w:sz w:val="36"/>
              </w:rPr>
            </w:pPr>
          </w:p>
          <w:p w:rsidR="008C2085" w:rsidRDefault="008C2085">
            <w:pPr>
              <w:jc w:val="center"/>
              <w:rPr>
                <w:rFonts w:ascii="宋体" w:hAnsi="宋体"/>
                <w:b/>
                <w:spacing w:val="30"/>
                <w:sz w:val="36"/>
              </w:rPr>
            </w:pPr>
          </w:p>
          <w:p w:rsidR="008C2085" w:rsidRDefault="008C2085">
            <w:pPr>
              <w:jc w:val="center"/>
              <w:rPr>
                <w:rFonts w:ascii="宋体" w:hAnsi="宋体"/>
                <w:b/>
                <w:spacing w:val="30"/>
                <w:sz w:val="36"/>
              </w:rPr>
            </w:pPr>
          </w:p>
          <w:p w:rsidR="008C2085" w:rsidRDefault="003B1AC7">
            <w:pPr>
              <w:spacing w:line="240" w:lineRule="auto"/>
              <w:jc w:val="center"/>
              <w:rPr>
                <w:rFonts w:ascii="宋体" w:hAnsi="宋体" w:cs="宋体"/>
                <w:b/>
                <w:sz w:val="72"/>
              </w:rPr>
            </w:pPr>
            <w:r>
              <w:rPr>
                <w:rFonts w:ascii="宋体" w:hAnsi="宋体" w:cs="宋体" w:hint="eastAsia"/>
                <w:b/>
                <w:sz w:val="72"/>
              </w:rPr>
              <w:t>投</w:t>
            </w:r>
            <w:r>
              <w:rPr>
                <w:rFonts w:ascii="宋体" w:hAnsi="宋体" w:cs="宋体" w:hint="eastAsia"/>
                <w:b/>
                <w:sz w:val="72"/>
              </w:rPr>
              <w:t xml:space="preserve">  </w:t>
            </w:r>
            <w:r>
              <w:rPr>
                <w:rFonts w:ascii="宋体" w:hAnsi="宋体" w:cs="宋体" w:hint="eastAsia"/>
                <w:b/>
                <w:sz w:val="72"/>
              </w:rPr>
              <w:t>标</w:t>
            </w:r>
            <w:r>
              <w:rPr>
                <w:rFonts w:ascii="宋体" w:hAnsi="宋体" w:cs="宋体" w:hint="eastAsia"/>
                <w:b/>
                <w:sz w:val="72"/>
              </w:rPr>
              <w:t xml:space="preserve">  </w:t>
            </w:r>
            <w:r>
              <w:rPr>
                <w:rFonts w:ascii="宋体" w:hAnsi="宋体" w:cs="宋体" w:hint="eastAsia"/>
                <w:b/>
                <w:sz w:val="72"/>
              </w:rPr>
              <w:t>文</w:t>
            </w:r>
            <w:r>
              <w:rPr>
                <w:rFonts w:ascii="宋体" w:hAnsi="宋体" w:cs="宋体" w:hint="eastAsia"/>
                <w:b/>
                <w:sz w:val="72"/>
              </w:rPr>
              <w:t xml:space="preserve">  </w:t>
            </w:r>
            <w:r>
              <w:rPr>
                <w:rFonts w:ascii="宋体" w:hAnsi="宋体" w:cs="宋体" w:hint="eastAsia"/>
                <w:b/>
                <w:sz w:val="72"/>
              </w:rPr>
              <w:t>件</w:t>
            </w:r>
          </w:p>
          <w:p w:rsidR="008C2085" w:rsidRDefault="003B1AC7">
            <w:pPr>
              <w:jc w:val="center"/>
              <w:rPr>
                <w:rFonts w:ascii="宋体" w:hAnsi="宋体" w:cs="宋体"/>
                <w:b/>
                <w:sz w:val="48"/>
                <w:szCs w:val="48"/>
              </w:rPr>
            </w:pPr>
            <w:r>
              <w:rPr>
                <w:rFonts w:ascii="宋体" w:hAnsi="宋体" w:cs="宋体" w:hint="eastAsia"/>
                <w:b/>
                <w:sz w:val="48"/>
                <w:szCs w:val="48"/>
              </w:rPr>
              <w:t>第二个信封</w:t>
            </w:r>
            <w:r>
              <w:rPr>
                <w:rFonts w:ascii="宋体" w:hAnsi="宋体" w:cs="宋体" w:hint="eastAsia"/>
                <w:b/>
                <w:sz w:val="48"/>
                <w:szCs w:val="48"/>
              </w:rPr>
              <w:t xml:space="preserve">  </w:t>
            </w:r>
            <w:r>
              <w:rPr>
                <w:rFonts w:ascii="宋体" w:hAnsi="宋体" w:cs="宋体" w:hint="eastAsia"/>
                <w:b/>
                <w:sz w:val="48"/>
                <w:szCs w:val="48"/>
              </w:rPr>
              <w:t>报价文件</w:t>
            </w:r>
          </w:p>
          <w:p w:rsidR="008C2085" w:rsidRDefault="008C2085">
            <w:pPr>
              <w:rPr>
                <w:rFonts w:ascii="宋体" w:hAnsi="宋体" w:cs="宋体"/>
              </w:rPr>
            </w:pPr>
          </w:p>
          <w:p w:rsidR="008C2085" w:rsidRDefault="008C2085">
            <w:pPr>
              <w:rPr>
                <w:rFonts w:ascii="宋体" w:hAnsi="宋体" w:cs="宋体"/>
              </w:rPr>
            </w:pPr>
          </w:p>
          <w:p w:rsidR="008C2085" w:rsidRDefault="008C2085">
            <w:pPr>
              <w:rPr>
                <w:rFonts w:ascii="宋体" w:hAnsi="宋体" w:cs="宋体"/>
              </w:rPr>
            </w:pPr>
          </w:p>
          <w:p w:rsidR="008C2085" w:rsidRDefault="008C2085">
            <w:pPr>
              <w:rPr>
                <w:rFonts w:ascii="宋体" w:hAnsi="宋体" w:cs="宋体"/>
              </w:rPr>
            </w:pPr>
          </w:p>
          <w:p w:rsidR="008C2085" w:rsidRDefault="008C2085">
            <w:pPr>
              <w:rPr>
                <w:rFonts w:ascii="宋体" w:hAnsi="宋体" w:cs="宋体"/>
                <w:sz w:val="36"/>
              </w:rPr>
            </w:pPr>
          </w:p>
          <w:p w:rsidR="008C2085" w:rsidRDefault="003B1AC7">
            <w:pPr>
              <w:spacing w:line="360" w:lineRule="auto"/>
              <w:ind w:firstLineChars="600" w:firstLine="2160"/>
              <w:rPr>
                <w:rFonts w:ascii="宋体" w:hAnsi="宋体" w:cs="宋体"/>
                <w:sz w:val="36"/>
                <w:u w:val="single"/>
              </w:rPr>
            </w:pPr>
            <w:r>
              <w:rPr>
                <w:rFonts w:ascii="宋体" w:hAnsi="宋体" w:cs="宋体" w:hint="eastAsia"/>
                <w:sz w:val="36"/>
              </w:rPr>
              <w:t>投</w:t>
            </w:r>
            <w:r>
              <w:rPr>
                <w:rFonts w:ascii="宋体" w:hAnsi="宋体" w:cs="宋体" w:hint="eastAsia"/>
                <w:sz w:val="36"/>
              </w:rPr>
              <w:t xml:space="preserve"> </w:t>
            </w:r>
            <w:r>
              <w:rPr>
                <w:rFonts w:ascii="宋体" w:hAnsi="宋体" w:cs="宋体" w:hint="eastAsia"/>
                <w:sz w:val="36"/>
              </w:rPr>
              <w:t>标</w:t>
            </w:r>
            <w:r>
              <w:rPr>
                <w:rFonts w:ascii="宋体" w:hAnsi="宋体" w:cs="宋体" w:hint="eastAsia"/>
                <w:sz w:val="36"/>
              </w:rPr>
              <w:t xml:space="preserve"> </w:t>
            </w:r>
            <w:r>
              <w:rPr>
                <w:rFonts w:ascii="宋体" w:hAnsi="宋体" w:cs="宋体" w:hint="eastAsia"/>
                <w:sz w:val="36"/>
              </w:rPr>
              <w:t>人：</w:t>
            </w:r>
            <w:r>
              <w:rPr>
                <w:rFonts w:ascii="宋体" w:hAnsi="宋体" w:cs="宋体" w:hint="eastAsia"/>
                <w:sz w:val="36"/>
                <w:u w:val="single"/>
              </w:rPr>
              <w:t xml:space="preserve">   </w:t>
            </w:r>
            <w:r>
              <w:rPr>
                <w:rFonts w:ascii="宋体" w:hAnsi="宋体" w:cs="宋体" w:hint="eastAsia"/>
                <w:sz w:val="36"/>
                <w:u w:val="single"/>
              </w:rPr>
              <w:t>（盖单位章）</w:t>
            </w:r>
            <w:r>
              <w:rPr>
                <w:rFonts w:ascii="宋体" w:hAnsi="宋体" w:cs="宋体" w:hint="eastAsia"/>
                <w:sz w:val="36"/>
                <w:u w:val="single"/>
              </w:rPr>
              <w:t xml:space="preserve">   </w:t>
            </w:r>
          </w:p>
          <w:p w:rsidR="008C2085" w:rsidRDefault="003B1AC7">
            <w:pPr>
              <w:spacing w:line="360" w:lineRule="auto"/>
              <w:jc w:val="center"/>
              <w:rPr>
                <w:rFonts w:ascii="宋体" w:hAnsi="宋体" w:cs="宋体"/>
                <w:b/>
                <w:sz w:val="30"/>
              </w:rPr>
            </w:pPr>
            <w:r>
              <w:rPr>
                <w:rFonts w:ascii="宋体" w:hAnsi="宋体" w:cs="宋体" w:hint="eastAsia"/>
                <w:sz w:val="36"/>
              </w:rPr>
              <w:t>年月</w:t>
            </w:r>
          </w:p>
          <w:p w:rsidR="008C2085" w:rsidRDefault="008C2085">
            <w:pPr>
              <w:ind w:firstLineChars="400" w:firstLine="1686"/>
              <w:rPr>
                <w:rFonts w:ascii="宋体" w:hAnsi="宋体"/>
                <w:b/>
                <w:spacing w:val="30"/>
                <w:sz w:val="36"/>
              </w:rPr>
            </w:pPr>
          </w:p>
        </w:tc>
      </w:tr>
    </w:tbl>
    <w:p w:rsidR="008C2085" w:rsidRDefault="008C2085">
      <w:pPr>
        <w:pStyle w:val="a8"/>
        <w:spacing w:line="400" w:lineRule="exact"/>
        <w:ind w:firstLineChars="196" w:firstLine="472"/>
        <w:rPr>
          <w:rFonts w:ascii="宋体" w:eastAsia="宋体" w:hAnsi="宋体"/>
          <w:b/>
          <w:bCs/>
          <w:sz w:val="24"/>
          <w:szCs w:val="24"/>
        </w:rPr>
      </w:pPr>
    </w:p>
    <w:p w:rsidR="008C2085" w:rsidRDefault="003B1AC7">
      <w:pPr>
        <w:spacing w:line="400" w:lineRule="exact"/>
        <w:jc w:val="center"/>
        <w:rPr>
          <w:rFonts w:ascii="宋体" w:hAnsi="宋体" w:cs="宋体"/>
          <w:b/>
          <w:szCs w:val="28"/>
        </w:rPr>
      </w:pPr>
      <w:r>
        <w:br w:type="page"/>
      </w:r>
      <w:r>
        <w:rPr>
          <w:rFonts w:hint="eastAsia"/>
        </w:rPr>
        <w:lastRenderedPageBreak/>
        <w:t>一、</w:t>
      </w:r>
      <w:r>
        <w:rPr>
          <w:rFonts w:ascii="宋体" w:hAnsi="宋体" w:cs="宋体" w:hint="eastAsia"/>
          <w:b/>
          <w:bCs/>
          <w:szCs w:val="28"/>
        </w:rPr>
        <w:t>投标函</w:t>
      </w:r>
    </w:p>
    <w:p w:rsidR="008C2085" w:rsidRDefault="008C2085">
      <w:pPr>
        <w:spacing w:line="360" w:lineRule="auto"/>
        <w:rPr>
          <w:rFonts w:ascii="宋体" w:hAnsi="宋体" w:cs="宋体"/>
          <w:bCs/>
          <w:sz w:val="21"/>
          <w:szCs w:val="21"/>
        </w:rPr>
      </w:pPr>
    </w:p>
    <w:p w:rsidR="008C2085" w:rsidRDefault="003B1AC7">
      <w:pPr>
        <w:spacing w:line="360" w:lineRule="auto"/>
        <w:rPr>
          <w:rFonts w:ascii="宋体" w:hAnsi="宋体" w:cs="宋体"/>
          <w:snapToGrid w:val="0"/>
          <w:kern w:val="0"/>
          <w:sz w:val="21"/>
          <w:szCs w:val="21"/>
          <w:u w:val="single"/>
        </w:rPr>
      </w:pPr>
      <w:r>
        <w:rPr>
          <w:rFonts w:ascii="宋体" w:hAnsi="宋体" w:cs="宋体" w:hint="eastAsia"/>
          <w:snapToGrid w:val="0"/>
          <w:kern w:val="0"/>
          <w:sz w:val="21"/>
          <w:szCs w:val="21"/>
        </w:rPr>
        <w:t>致：</w:t>
      </w:r>
      <w:r>
        <w:rPr>
          <w:rFonts w:ascii="宋体" w:hAnsi="宋体" w:cs="宋体" w:hint="eastAsia"/>
          <w:snapToGrid w:val="0"/>
          <w:kern w:val="0"/>
          <w:sz w:val="21"/>
          <w:szCs w:val="21"/>
          <w:u w:val="single"/>
        </w:rPr>
        <w:t>南通市江海河联运项目建设指挥部</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在研究了</w:t>
      </w:r>
      <w:r>
        <w:rPr>
          <w:rFonts w:ascii="宋体" w:hAnsi="宋体" w:cs="宋体" w:hint="eastAsia"/>
          <w:sz w:val="21"/>
          <w:szCs w:val="21"/>
          <w:u w:val="single"/>
        </w:rPr>
        <w:t>基于节能环保的高性能钢渣混凝土应用关键技术研究</w:t>
      </w:r>
      <w:r>
        <w:rPr>
          <w:rFonts w:ascii="宋体" w:hAnsi="宋体" w:cs="宋体" w:hint="eastAsia"/>
          <w:sz w:val="21"/>
          <w:szCs w:val="21"/>
          <w:u w:val="single"/>
        </w:rPr>
        <w:t>THTZ-HNTYJ</w:t>
      </w:r>
      <w:r>
        <w:rPr>
          <w:rFonts w:ascii="宋体" w:hAnsi="宋体" w:cs="宋体" w:hint="eastAsia"/>
          <w:sz w:val="21"/>
          <w:szCs w:val="21"/>
          <w:u w:val="single"/>
        </w:rPr>
        <w:t>标段</w:t>
      </w:r>
      <w:r>
        <w:rPr>
          <w:rFonts w:ascii="宋体" w:hAnsi="宋体" w:cs="宋体" w:hint="eastAsia"/>
          <w:sz w:val="21"/>
          <w:szCs w:val="21"/>
        </w:rPr>
        <w:t>招标文件的全部内容</w:t>
      </w:r>
      <w:r>
        <w:rPr>
          <w:rFonts w:ascii="宋体" w:hAnsi="宋体" w:cs="宋体" w:hint="eastAsia"/>
          <w:sz w:val="21"/>
          <w:szCs w:val="21"/>
        </w:rPr>
        <w:t>，</w:t>
      </w:r>
      <w:r>
        <w:rPr>
          <w:rFonts w:ascii="宋体" w:hAnsi="宋体" w:cs="宋体" w:hint="eastAsia"/>
          <w:sz w:val="21"/>
          <w:szCs w:val="21"/>
        </w:rPr>
        <w:t>（含补遗书第号至第号）</w:t>
      </w:r>
      <w:r>
        <w:rPr>
          <w:rFonts w:ascii="宋体" w:hAnsi="宋体" w:cs="宋体" w:hint="eastAsia"/>
          <w:sz w:val="21"/>
          <w:szCs w:val="21"/>
        </w:rPr>
        <w:t>，</w:t>
      </w:r>
      <w:r>
        <w:rPr>
          <w:rFonts w:ascii="宋体" w:hAnsi="宋体" w:cs="宋体" w:hint="eastAsia"/>
          <w:sz w:val="21"/>
          <w:szCs w:val="21"/>
        </w:rPr>
        <w:t>愿意以人民币</w:t>
      </w:r>
      <w:r>
        <w:rPr>
          <w:rFonts w:ascii="宋体" w:hAnsi="宋体" w:cs="宋体" w:hint="eastAsia"/>
          <w:b/>
          <w:bCs/>
          <w:sz w:val="21"/>
          <w:szCs w:val="21"/>
        </w:rPr>
        <w:t>（大写）元（￥）</w:t>
      </w:r>
      <w:r>
        <w:rPr>
          <w:rFonts w:ascii="宋体" w:hAnsi="宋体" w:cs="宋体" w:hint="eastAsia"/>
          <w:sz w:val="21"/>
          <w:szCs w:val="21"/>
        </w:rPr>
        <w:t>的投标总报价</w:t>
      </w:r>
      <w:r>
        <w:rPr>
          <w:rFonts w:ascii="宋体" w:hAnsi="宋体" w:cs="宋体" w:hint="eastAsia"/>
          <w:sz w:val="21"/>
          <w:szCs w:val="21"/>
        </w:rPr>
        <w:t>，服务周期</w:t>
      </w:r>
      <w:r>
        <w:rPr>
          <w:rFonts w:ascii="宋体" w:hAnsi="宋体" w:cs="宋体" w:hint="eastAsia"/>
          <w:sz w:val="21"/>
          <w:szCs w:val="21"/>
        </w:rPr>
        <w:t>：</w:t>
      </w:r>
      <w:r>
        <w:rPr>
          <w:rFonts w:ascii="宋体" w:hAnsi="宋体" w:cs="宋体" w:hint="eastAsia"/>
          <w:sz w:val="21"/>
          <w:szCs w:val="21"/>
          <w:u w:val="single"/>
        </w:rPr>
        <w:t>按招标文件要求</w:t>
      </w:r>
      <w:r>
        <w:rPr>
          <w:rFonts w:ascii="宋体" w:hAnsi="宋体" w:cs="宋体" w:hint="eastAsia"/>
          <w:sz w:val="21"/>
          <w:szCs w:val="21"/>
        </w:rPr>
        <w:t>，</w:t>
      </w:r>
      <w:r>
        <w:rPr>
          <w:rFonts w:ascii="宋体" w:hAnsi="宋体" w:cs="宋体" w:hint="eastAsia"/>
          <w:sz w:val="21"/>
          <w:szCs w:val="21"/>
        </w:rPr>
        <w:t>按合同约定完成工作。</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我方的投标文件包括下列内容。</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1</w:t>
      </w:r>
      <w:r>
        <w:rPr>
          <w:rFonts w:ascii="宋体" w:hAnsi="宋体" w:cs="宋体" w:hint="eastAsia"/>
          <w:sz w:val="21"/>
          <w:szCs w:val="21"/>
        </w:rPr>
        <w:t>）投标函及投标函附录；</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）法定代表人身份证明或授权委托书；</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）投标保证金（如有）；</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4</w:t>
      </w:r>
      <w:r>
        <w:rPr>
          <w:rFonts w:ascii="宋体" w:hAnsi="宋体" w:cs="宋体" w:hint="eastAsia"/>
          <w:sz w:val="21"/>
          <w:szCs w:val="21"/>
        </w:rPr>
        <w:t>）报价清单；</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5</w:t>
      </w:r>
      <w:r>
        <w:rPr>
          <w:rFonts w:ascii="宋体" w:hAnsi="宋体" w:cs="宋体" w:hint="eastAsia"/>
          <w:sz w:val="21"/>
          <w:szCs w:val="21"/>
        </w:rPr>
        <w:t>）资格审查资料；</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6</w:t>
      </w:r>
      <w:r>
        <w:rPr>
          <w:rFonts w:ascii="宋体" w:hAnsi="宋体" w:cs="宋体" w:hint="eastAsia"/>
          <w:sz w:val="21"/>
          <w:szCs w:val="21"/>
        </w:rPr>
        <w:t>）工作大纲；</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投标文件的上述组成部分如存在内容不一致的</w:t>
      </w:r>
      <w:r>
        <w:rPr>
          <w:rFonts w:ascii="宋体" w:hAnsi="宋体" w:cs="宋体" w:hint="eastAsia"/>
          <w:sz w:val="21"/>
          <w:szCs w:val="21"/>
        </w:rPr>
        <w:t>，</w:t>
      </w:r>
      <w:r>
        <w:rPr>
          <w:rFonts w:ascii="宋体" w:hAnsi="宋体" w:cs="宋体" w:hint="eastAsia"/>
          <w:sz w:val="21"/>
          <w:szCs w:val="21"/>
        </w:rPr>
        <w:t>以投标函为准。</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．我方承诺在招标文件规定的投标有效期内不撤销投标文件。</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4</w:t>
      </w:r>
      <w:r>
        <w:rPr>
          <w:rFonts w:ascii="宋体" w:hAnsi="宋体" w:cs="宋体" w:hint="eastAsia"/>
          <w:sz w:val="21"/>
          <w:szCs w:val="21"/>
        </w:rPr>
        <w:t>．如我方中标</w:t>
      </w:r>
      <w:r>
        <w:rPr>
          <w:rFonts w:ascii="宋体" w:hAnsi="宋体" w:cs="宋体" w:hint="eastAsia"/>
          <w:sz w:val="21"/>
          <w:szCs w:val="21"/>
        </w:rPr>
        <w:t>，</w:t>
      </w:r>
      <w:r>
        <w:rPr>
          <w:rFonts w:ascii="宋体" w:hAnsi="宋体" w:cs="宋体" w:hint="eastAsia"/>
          <w:sz w:val="21"/>
          <w:szCs w:val="21"/>
        </w:rPr>
        <w:t>我方承诺：</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1</w:t>
      </w:r>
      <w:r>
        <w:rPr>
          <w:rFonts w:ascii="宋体" w:hAnsi="宋体" w:cs="宋体" w:hint="eastAsia"/>
          <w:sz w:val="21"/>
          <w:szCs w:val="21"/>
        </w:rPr>
        <w:t>）在收到中标通知书后</w:t>
      </w:r>
      <w:r>
        <w:rPr>
          <w:rFonts w:ascii="宋体" w:hAnsi="宋体" w:cs="宋体" w:hint="eastAsia"/>
          <w:sz w:val="21"/>
          <w:szCs w:val="21"/>
        </w:rPr>
        <w:t>，</w:t>
      </w:r>
      <w:r>
        <w:rPr>
          <w:rFonts w:ascii="宋体" w:hAnsi="宋体" w:cs="宋体" w:hint="eastAsia"/>
          <w:sz w:val="21"/>
          <w:szCs w:val="21"/>
        </w:rPr>
        <w:t>在中标通知书规定的期限内与你方签订合同；</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）在签订合同时不向你方提出附加条件；</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）按照招标文件要求提交履约保证金；</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4</w:t>
      </w:r>
      <w:r>
        <w:rPr>
          <w:rFonts w:ascii="宋体" w:hAnsi="宋体" w:cs="宋体" w:hint="eastAsia"/>
          <w:sz w:val="21"/>
          <w:szCs w:val="21"/>
        </w:rPr>
        <w:t>）在合同约定的期限内完成合同规定的全部义务。</w:t>
      </w:r>
    </w:p>
    <w:p w:rsidR="008C2085" w:rsidRDefault="003B1AC7">
      <w:pPr>
        <w:spacing w:line="360" w:lineRule="auto"/>
        <w:ind w:firstLineChars="200" w:firstLine="420"/>
        <w:rPr>
          <w:rFonts w:ascii="宋体" w:hAnsi="宋体" w:cs="宋体"/>
          <w:sz w:val="21"/>
          <w:szCs w:val="21"/>
        </w:rPr>
      </w:pPr>
      <w:r>
        <w:rPr>
          <w:rFonts w:ascii="宋体" w:hAnsi="宋体" w:cs="宋体" w:hint="eastAsia"/>
          <w:sz w:val="21"/>
          <w:szCs w:val="21"/>
        </w:rPr>
        <w:t xml:space="preserve">5. </w:t>
      </w:r>
      <w:r>
        <w:rPr>
          <w:rFonts w:ascii="宋体" w:hAnsi="宋体" w:cs="宋体" w:hint="eastAsia"/>
          <w:bCs/>
          <w:sz w:val="21"/>
          <w:szCs w:val="21"/>
        </w:rPr>
        <w:t>____________</w:t>
      </w:r>
      <w:r>
        <w:rPr>
          <w:rFonts w:ascii="宋体" w:hAnsi="宋体" w:cs="宋体" w:hint="eastAsia"/>
          <w:sz w:val="21"/>
          <w:szCs w:val="21"/>
        </w:rPr>
        <w:t>（其他补充说明）。</w:t>
      </w:r>
    </w:p>
    <w:p w:rsidR="008C2085" w:rsidRDefault="008C2085">
      <w:pPr>
        <w:wordWrap w:val="0"/>
        <w:spacing w:line="360" w:lineRule="auto"/>
        <w:jc w:val="right"/>
        <w:rPr>
          <w:rFonts w:ascii="宋体" w:hAnsi="宋体" w:cs="宋体"/>
          <w:sz w:val="21"/>
          <w:szCs w:val="21"/>
        </w:rPr>
      </w:pPr>
    </w:p>
    <w:p w:rsidR="008C2085" w:rsidRDefault="003B1AC7">
      <w:pPr>
        <w:spacing w:line="360" w:lineRule="auto"/>
        <w:ind w:firstLineChars="200" w:firstLine="420"/>
        <w:jc w:val="right"/>
        <w:rPr>
          <w:rFonts w:ascii="宋体" w:hAnsi="宋体" w:cs="宋体"/>
          <w:sz w:val="21"/>
          <w:szCs w:val="21"/>
          <w:u w:val="single"/>
        </w:rPr>
      </w:pPr>
      <w:r>
        <w:rPr>
          <w:rFonts w:ascii="宋体" w:hAnsi="宋体" w:cs="宋体" w:hint="eastAsia"/>
          <w:sz w:val="21"/>
          <w:szCs w:val="21"/>
        </w:rPr>
        <w:t>投标人名称：</w:t>
      </w:r>
      <w:r>
        <w:rPr>
          <w:rFonts w:ascii="宋体" w:hAnsi="宋体" w:cs="宋体" w:hint="eastAsia"/>
          <w:sz w:val="21"/>
          <w:szCs w:val="21"/>
          <w:u w:val="single"/>
        </w:rPr>
        <w:t xml:space="preserve">    </w:t>
      </w:r>
      <w:r>
        <w:rPr>
          <w:rFonts w:ascii="宋体" w:hAnsi="宋体" w:cs="宋体" w:hint="eastAsia"/>
          <w:sz w:val="21"/>
          <w:szCs w:val="21"/>
          <w:u w:val="single"/>
        </w:rPr>
        <w:t>（全称）（盖章）</w:t>
      </w:r>
      <w:r>
        <w:rPr>
          <w:rFonts w:ascii="宋体" w:hAnsi="宋体" w:cs="宋体" w:hint="eastAsia"/>
          <w:sz w:val="21"/>
          <w:szCs w:val="21"/>
          <w:u w:val="single"/>
        </w:rPr>
        <w:t xml:space="preserve">    </w:t>
      </w:r>
    </w:p>
    <w:p w:rsidR="008C2085" w:rsidRDefault="003B1AC7">
      <w:pPr>
        <w:spacing w:line="360" w:lineRule="auto"/>
        <w:ind w:firstLineChars="200" w:firstLine="420"/>
        <w:jc w:val="righ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t>法定代表人或其授权代理人：</w:t>
      </w:r>
      <w:r>
        <w:rPr>
          <w:rFonts w:ascii="宋体" w:hAnsi="宋体" w:cs="宋体" w:hint="eastAsia"/>
          <w:sz w:val="21"/>
          <w:szCs w:val="21"/>
          <w:u w:val="single"/>
        </w:rPr>
        <w:t xml:space="preserve">   </w:t>
      </w:r>
      <w:r>
        <w:rPr>
          <w:rFonts w:ascii="宋体" w:hAnsi="宋体" w:cs="宋体" w:hint="eastAsia"/>
          <w:sz w:val="21"/>
          <w:szCs w:val="21"/>
          <w:u w:val="single"/>
        </w:rPr>
        <w:t>（签字）</w:t>
      </w:r>
      <w:r>
        <w:rPr>
          <w:rFonts w:ascii="宋体" w:hAnsi="宋体" w:cs="宋体" w:hint="eastAsia"/>
          <w:sz w:val="21"/>
          <w:szCs w:val="21"/>
          <w:u w:val="single"/>
        </w:rPr>
        <w:t xml:space="preserve"> </w:t>
      </w:r>
    </w:p>
    <w:p w:rsidR="008C2085" w:rsidRDefault="003B1AC7">
      <w:pPr>
        <w:spacing w:line="360" w:lineRule="auto"/>
        <w:ind w:firstLineChars="200" w:firstLine="420"/>
        <w:jc w:val="right"/>
        <w:rPr>
          <w:rFonts w:ascii="宋体" w:hAnsi="宋体" w:cs="宋体"/>
          <w:sz w:val="21"/>
          <w:szCs w:val="21"/>
        </w:rPr>
        <w:sectPr w:rsidR="008C2085">
          <w:pgSz w:w="11906" w:h="16838"/>
          <w:pgMar w:top="1361" w:right="1361" w:bottom="1361" w:left="1361" w:header="850" w:footer="964" w:gutter="170"/>
          <w:cols w:space="720"/>
          <w:docGrid w:linePitch="381"/>
        </w:sectPr>
      </w:pPr>
      <w:r>
        <w:rPr>
          <w:rFonts w:ascii="宋体" w:hAnsi="宋体" w:cs="宋体" w:hint="eastAsia"/>
          <w:sz w:val="21"/>
          <w:szCs w:val="21"/>
        </w:rPr>
        <w:t>日期：</w:t>
      </w:r>
      <w:r>
        <w:rPr>
          <w:rFonts w:ascii="宋体" w:hAnsi="宋体" w:cs="宋体" w:hint="eastAsia"/>
          <w:sz w:val="21"/>
          <w:szCs w:val="21"/>
        </w:rPr>
        <w:t>_____</w:t>
      </w:r>
      <w:r>
        <w:rPr>
          <w:rFonts w:ascii="宋体" w:hAnsi="宋体" w:cs="宋体" w:hint="eastAsia"/>
          <w:sz w:val="21"/>
          <w:szCs w:val="21"/>
        </w:rPr>
        <w:t>年</w:t>
      </w:r>
      <w:r>
        <w:rPr>
          <w:rFonts w:ascii="宋体" w:hAnsi="宋体" w:cs="宋体" w:hint="eastAsia"/>
          <w:sz w:val="21"/>
          <w:szCs w:val="21"/>
        </w:rPr>
        <w:t>___</w:t>
      </w:r>
      <w:r>
        <w:rPr>
          <w:rFonts w:ascii="宋体" w:hAnsi="宋体" w:cs="宋体" w:hint="eastAsia"/>
          <w:sz w:val="21"/>
          <w:szCs w:val="21"/>
        </w:rPr>
        <w:t>月</w:t>
      </w:r>
      <w:r>
        <w:rPr>
          <w:rFonts w:ascii="宋体" w:hAnsi="宋体" w:cs="宋体" w:hint="eastAsia"/>
          <w:sz w:val="21"/>
          <w:szCs w:val="21"/>
        </w:rPr>
        <w:t>___</w:t>
      </w:r>
      <w:r>
        <w:rPr>
          <w:rFonts w:ascii="宋体" w:hAnsi="宋体" w:cs="宋体" w:hint="eastAsia"/>
          <w:sz w:val="21"/>
          <w:szCs w:val="21"/>
        </w:rPr>
        <w:t>日</w:t>
      </w:r>
    </w:p>
    <w:p w:rsidR="008C2085" w:rsidRDefault="003B1AC7">
      <w:pPr>
        <w:spacing w:line="360" w:lineRule="auto"/>
        <w:jc w:val="center"/>
        <w:rPr>
          <w:b/>
          <w:bCs/>
        </w:rPr>
      </w:pPr>
      <w:bookmarkStart w:id="173" w:name="_Toc392687717"/>
      <w:bookmarkStart w:id="174" w:name="_Toc398650416"/>
      <w:bookmarkStart w:id="175" w:name="_Toc370327504"/>
      <w:r>
        <w:rPr>
          <w:rFonts w:hint="eastAsia"/>
          <w:b/>
          <w:bCs/>
        </w:rPr>
        <w:lastRenderedPageBreak/>
        <w:t>二、报价清单</w:t>
      </w:r>
      <w:bookmarkEnd w:id="173"/>
      <w:bookmarkEnd w:id="174"/>
      <w:bookmarkEnd w:id="175"/>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tblPr>
      <w:tblGrid>
        <w:gridCol w:w="660"/>
        <w:gridCol w:w="4488"/>
        <w:gridCol w:w="1928"/>
        <w:gridCol w:w="1918"/>
      </w:tblGrid>
      <w:tr w:rsidR="008C2085">
        <w:trPr>
          <w:trHeight w:val="23"/>
          <w:jc w:val="center"/>
        </w:trPr>
        <w:tc>
          <w:tcPr>
            <w:tcW w:w="660" w:type="dxa"/>
            <w:noWrap/>
            <w:vAlign w:val="center"/>
          </w:tcPr>
          <w:p w:rsidR="008C2085" w:rsidRDefault="003B1AC7">
            <w:pPr>
              <w:pStyle w:val="TableText"/>
              <w:spacing w:line="360" w:lineRule="auto"/>
              <w:jc w:val="center"/>
              <w:rPr>
                <w:sz w:val="21"/>
                <w:szCs w:val="21"/>
              </w:rPr>
            </w:pPr>
            <w:r>
              <w:rPr>
                <w:spacing w:val="-3"/>
                <w:sz w:val="21"/>
                <w:szCs w:val="21"/>
              </w:rPr>
              <w:t>序号</w:t>
            </w:r>
          </w:p>
        </w:tc>
        <w:tc>
          <w:tcPr>
            <w:tcW w:w="4488" w:type="dxa"/>
            <w:noWrap/>
            <w:vAlign w:val="center"/>
          </w:tcPr>
          <w:p w:rsidR="008C2085" w:rsidRDefault="003B1AC7">
            <w:pPr>
              <w:pStyle w:val="TableText"/>
              <w:spacing w:line="360" w:lineRule="auto"/>
              <w:jc w:val="center"/>
              <w:rPr>
                <w:sz w:val="21"/>
                <w:szCs w:val="21"/>
              </w:rPr>
            </w:pPr>
            <w:r>
              <w:rPr>
                <w:rFonts w:hint="eastAsia"/>
                <w:spacing w:val="-7"/>
                <w:sz w:val="21"/>
                <w:szCs w:val="21"/>
                <w:lang w:eastAsia="zh-CN"/>
              </w:rPr>
              <w:t>费用名称</w:t>
            </w:r>
          </w:p>
        </w:tc>
        <w:tc>
          <w:tcPr>
            <w:tcW w:w="1928" w:type="dxa"/>
            <w:noWrap/>
            <w:vAlign w:val="center"/>
          </w:tcPr>
          <w:p w:rsidR="008C2085" w:rsidRDefault="003B1AC7">
            <w:pPr>
              <w:pStyle w:val="TableText"/>
              <w:spacing w:line="360" w:lineRule="auto"/>
              <w:jc w:val="center"/>
              <w:rPr>
                <w:sz w:val="21"/>
                <w:szCs w:val="21"/>
              </w:rPr>
            </w:pPr>
            <w:r>
              <w:rPr>
                <w:spacing w:val="-4"/>
                <w:sz w:val="21"/>
                <w:szCs w:val="21"/>
              </w:rPr>
              <w:t>报价（元）</w:t>
            </w:r>
          </w:p>
        </w:tc>
        <w:tc>
          <w:tcPr>
            <w:tcW w:w="1918" w:type="dxa"/>
            <w:noWrap/>
            <w:vAlign w:val="center"/>
          </w:tcPr>
          <w:p w:rsidR="008C2085" w:rsidRDefault="003B1AC7">
            <w:pPr>
              <w:pStyle w:val="TableText"/>
              <w:spacing w:line="360" w:lineRule="auto"/>
              <w:jc w:val="center"/>
              <w:rPr>
                <w:sz w:val="21"/>
                <w:szCs w:val="21"/>
              </w:rPr>
            </w:pPr>
            <w:r>
              <w:rPr>
                <w:spacing w:val="-4"/>
                <w:sz w:val="21"/>
                <w:szCs w:val="21"/>
              </w:rPr>
              <w:t>备注</w:t>
            </w:r>
          </w:p>
        </w:tc>
      </w:tr>
      <w:tr w:rsidR="008C2085">
        <w:trPr>
          <w:trHeight w:val="572"/>
          <w:jc w:val="center"/>
        </w:trPr>
        <w:tc>
          <w:tcPr>
            <w:tcW w:w="660" w:type="dxa"/>
            <w:noWrap/>
            <w:vAlign w:val="center"/>
          </w:tcPr>
          <w:p w:rsidR="008C2085" w:rsidRDefault="003B1AC7">
            <w:pPr>
              <w:pStyle w:val="TableText"/>
              <w:spacing w:line="360" w:lineRule="auto"/>
              <w:jc w:val="center"/>
              <w:rPr>
                <w:kern w:val="0"/>
                <w:sz w:val="21"/>
                <w:szCs w:val="21"/>
                <w:lang w:eastAsia="zh-CN"/>
              </w:rPr>
            </w:pPr>
            <w:r>
              <w:rPr>
                <w:rFonts w:hint="eastAsia"/>
                <w:kern w:val="0"/>
                <w:sz w:val="21"/>
                <w:szCs w:val="21"/>
                <w:lang w:eastAsia="zh-CN"/>
              </w:rPr>
              <w:t>1</w:t>
            </w:r>
          </w:p>
        </w:tc>
        <w:tc>
          <w:tcPr>
            <w:tcW w:w="4488" w:type="dxa"/>
            <w:noWrap/>
            <w:vAlign w:val="center"/>
          </w:tcPr>
          <w:p w:rsidR="008C2085" w:rsidRDefault="008C2085">
            <w:pPr>
              <w:spacing w:line="360" w:lineRule="auto"/>
              <w:jc w:val="center"/>
              <w:rPr>
                <w:rFonts w:ascii="宋体" w:hAnsi="宋体" w:cs="宋体"/>
                <w:kern w:val="0"/>
                <w:sz w:val="21"/>
                <w:szCs w:val="21"/>
              </w:rPr>
            </w:pPr>
          </w:p>
        </w:tc>
        <w:tc>
          <w:tcPr>
            <w:tcW w:w="1928" w:type="dxa"/>
            <w:noWrap/>
            <w:vAlign w:val="center"/>
          </w:tcPr>
          <w:p w:rsidR="008C2085" w:rsidRDefault="008C2085">
            <w:pPr>
              <w:spacing w:line="360" w:lineRule="auto"/>
              <w:jc w:val="center"/>
              <w:rPr>
                <w:rFonts w:ascii="宋体" w:hAnsi="宋体" w:cs="宋体"/>
                <w:kern w:val="0"/>
                <w:sz w:val="21"/>
                <w:szCs w:val="21"/>
              </w:rPr>
            </w:pPr>
          </w:p>
        </w:tc>
        <w:tc>
          <w:tcPr>
            <w:tcW w:w="1918" w:type="dxa"/>
            <w:noWrap/>
            <w:vAlign w:val="center"/>
          </w:tcPr>
          <w:p w:rsidR="008C2085" w:rsidRDefault="008C2085">
            <w:pPr>
              <w:spacing w:line="360" w:lineRule="auto"/>
              <w:jc w:val="center"/>
              <w:rPr>
                <w:rFonts w:ascii="宋体" w:hAnsi="宋体" w:cs="宋体"/>
                <w:kern w:val="0"/>
                <w:sz w:val="21"/>
                <w:szCs w:val="21"/>
              </w:rPr>
            </w:pPr>
          </w:p>
        </w:tc>
      </w:tr>
      <w:tr w:rsidR="008C2085">
        <w:trPr>
          <w:trHeight w:val="23"/>
          <w:jc w:val="center"/>
        </w:trPr>
        <w:tc>
          <w:tcPr>
            <w:tcW w:w="660" w:type="dxa"/>
            <w:noWrap/>
            <w:vAlign w:val="center"/>
          </w:tcPr>
          <w:p w:rsidR="008C2085" w:rsidRDefault="003B1AC7">
            <w:pPr>
              <w:pStyle w:val="TableText"/>
              <w:spacing w:line="360" w:lineRule="auto"/>
              <w:jc w:val="center"/>
              <w:rPr>
                <w:kern w:val="0"/>
                <w:sz w:val="21"/>
                <w:szCs w:val="21"/>
                <w:lang w:eastAsia="zh-CN"/>
              </w:rPr>
            </w:pPr>
            <w:r>
              <w:rPr>
                <w:rFonts w:hint="eastAsia"/>
                <w:kern w:val="0"/>
                <w:sz w:val="21"/>
                <w:szCs w:val="21"/>
                <w:lang w:eastAsia="zh-CN"/>
              </w:rPr>
              <w:t>2</w:t>
            </w:r>
          </w:p>
        </w:tc>
        <w:tc>
          <w:tcPr>
            <w:tcW w:w="4488" w:type="dxa"/>
            <w:noWrap/>
            <w:vAlign w:val="center"/>
          </w:tcPr>
          <w:p w:rsidR="008C2085" w:rsidRDefault="008C2085">
            <w:pPr>
              <w:spacing w:line="360" w:lineRule="auto"/>
              <w:jc w:val="center"/>
              <w:rPr>
                <w:rFonts w:ascii="宋体" w:hAnsi="宋体" w:cs="宋体"/>
                <w:kern w:val="0"/>
                <w:sz w:val="21"/>
                <w:szCs w:val="21"/>
              </w:rPr>
            </w:pPr>
          </w:p>
        </w:tc>
        <w:tc>
          <w:tcPr>
            <w:tcW w:w="1928" w:type="dxa"/>
            <w:noWrap/>
            <w:vAlign w:val="center"/>
          </w:tcPr>
          <w:p w:rsidR="008C2085" w:rsidRDefault="008C2085">
            <w:pPr>
              <w:spacing w:line="360" w:lineRule="auto"/>
              <w:jc w:val="center"/>
              <w:rPr>
                <w:rFonts w:ascii="宋体" w:hAnsi="宋体" w:cs="宋体"/>
                <w:kern w:val="0"/>
                <w:sz w:val="21"/>
                <w:szCs w:val="21"/>
              </w:rPr>
            </w:pPr>
          </w:p>
        </w:tc>
        <w:tc>
          <w:tcPr>
            <w:tcW w:w="1918" w:type="dxa"/>
            <w:noWrap/>
            <w:vAlign w:val="center"/>
          </w:tcPr>
          <w:p w:rsidR="008C2085" w:rsidRDefault="008C2085">
            <w:pPr>
              <w:spacing w:line="360" w:lineRule="auto"/>
              <w:jc w:val="center"/>
              <w:rPr>
                <w:rFonts w:ascii="宋体" w:hAnsi="宋体" w:cs="宋体"/>
                <w:kern w:val="0"/>
                <w:sz w:val="21"/>
                <w:szCs w:val="21"/>
              </w:rPr>
            </w:pPr>
          </w:p>
        </w:tc>
      </w:tr>
      <w:tr w:rsidR="008C2085">
        <w:trPr>
          <w:trHeight w:val="23"/>
          <w:jc w:val="center"/>
        </w:trPr>
        <w:tc>
          <w:tcPr>
            <w:tcW w:w="660" w:type="dxa"/>
            <w:noWrap/>
            <w:vAlign w:val="center"/>
          </w:tcPr>
          <w:p w:rsidR="008C2085" w:rsidRDefault="003B1AC7">
            <w:pPr>
              <w:pStyle w:val="TableText"/>
              <w:spacing w:line="360" w:lineRule="auto"/>
              <w:jc w:val="center"/>
              <w:rPr>
                <w:kern w:val="0"/>
                <w:sz w:val="21"/>
                <w:szCs w:val="21"/>
                <w:lang w:eastAsia="zh-CN"/>
              </w:rPr>
            </w:pPr>
            <w:r>
              <w:rPr>
                <w:rFonts w:hint="eastAsia"/>
                <w:kern w:val="0"/>
                <w:sz w:val="21"/>
                <w:szCs w:val="21"/>
                <w:lang w:eastAsia="zh-CN"/>
              </w:rPr>
              <w:t>3</w:t>
            </w:r>
          </w:p>
        </w:tc>
        <w:tc>
          <w:tcPr>
            <w:tcW w:w="4488" w:type="dxa"/>
            <w:noWrap/>
            <w:vAlign w:val="center"/>
          </w:tcPr>
          <w:p w:rsidR="008C2085" w:rsidRDefault="008C2085">
            <w:pPr>
              <w:spacing w:line="360" w:lineRule="auto"/>
              <w:jc w:val="center"/>
              <w:rPr>
                <w:rFonts w:ascii="宋体" w:hAnsi="宋体" w:cs="宋体"/>
                <w:kern w:val="0"/>
                <w:sz w:val="21"/>
                <w:szCs w:val="21"/>
              </w:rPr>
            </w:pPr>
          </w:p>
        </w:tc>
        <w:tc>
          <w:tcPr>
            <w:tcW w:w="1928" w:type="dxa"/>
            <w:noWrap/>
            <w:vAlign w:val="center"/>
          </w:tcPr>
          <w:p w:rsidR="008C2085" w:rsidRDefault="008C2085">
            <w:pPr>
              <w:spacing w:line="360" w:lineRule="auto"/>
              <w:jc w:val="center"/>
              <w:rPr>
                <w:rFonts w:ascii="宋体" w:hAnsi="宋体" w:cs="宋体"/>
                <w:kern w:val="0"/>
                <w:sz w:val="21"/>
                <w:szCs w:val="21"/>
              </w:rPr>
            </w:pPr>
          </w:p>
        </w:tc>
        <w:tc>
          <w:tcPr>
            <w:tcW w:w="1918" w:type="dxa"/>
            <w:noWrap/>
            <w:vAlign w:val="center"/>
          </w:tcPr>
          <w:p w:rsidR="008C2085" w:rsidRDefault="008C2085">
            <w:pPr>
              <w:spacing w:line="360" w:lineRule="auto"/>
              <w:jc w:val="center"/>
              <w:rPr>
                <w:rFonts w:ascii="宋体" w:hAnsi="宋体" w:cs="宋体"/>
                <w:kern w:val="0"/>
                <w:sz w:val="21"/>
                <w:szCs w:val="21"/>
              </w:rPr>
            </w:pPr>
          </w:p>
        </w:tc>
      </w:tr>
      <w:tr w:rsidR="008C2085">
        <w:trPr>
          <w:trHeight w:val="23"/>
          <w:jc w:val="center"/>
        </w:trPr>
        <w:tc>
          <w:tcPr>
            <w:tcW w:w="660" w:type="dxa"/>
            <w:noWrap/>
            <w:vAlign w:val="center"/>
          </w:tcPr>
          <w:p w:rsidR="008C2085" w:rsidRDefault="008C2085">
            <w:pPr>
              <w:pStyle w:val="TableText"/>
              <w:spacing w:line="360" w:lineRule="auto"/>
              <w:jc w:val="center"/>
              <w:rPr>
                <w:kern w:val="0"/>
                <w:sz w:val="21"/>
                <w:szCs w:val="21"/>
                <w:lang w:eastAsia="zh-CN"/>
              </w:rPr>
            </w:pPr>
          </w:p>
        </w:tc>
        <w:tc>
          <w:tcPr>
            <w:tcW w:w="4488" w:type="dxa"/>
            <w:noWrap/>
            <w:vAlign w:val="center"/>
          </w:tcPr>
          <w:p w:rsidR="008C2085" w:rsidRDefault="003B1AC7">
            <w:pPr>
              <w:pStyle w:val="TableText"/>
              <w:spacing w:line="360" w:lineRule="auto"/>
              <w:jc w:val="center"/>
              <w:rPr>
                <w:kern w:val="0"/>
                <w:sz w:val="21"/>
                <w:szCs w:val="21"/>
                <w:lang w:eastAsia="zh-CN"/>
              </w:rPr>
            </w:pPr>
            <w:r>
              <w:rPr>
                <w:rFonts w:hint="eastAsia"/>
              </w:rPr>
              <w:t>......</w:t>
            </w:r>
          </w:p>
        </w:tc>
        <w:tc>
          <w:tcPr>
            <w:tcW w:w="1928" w:type="dxa"/>
            <w:noWrap/>
            <w:vAlign w:val="center"/>
          </w:tcPr>
          <w:p w:rsidR="008C2085" w:rsidRDefault="008C2085">
            <w:pPr>
              <w:spacing w:line="360" w:lineRule="auto"/>
              <w:jc w:val="center"/>
              <w:rPr>
                <w:rFonts w:ascii="宋体" w:hAnsi="宋体" w:cs="宋体"/>
                <w:kern w:val="0"/>
                <w:sz w:val="21"/>
                <w:szCs w:val="21"/>
              </w:rPr>
            </w:pPr>
          </w:p>
        </w:tc>
        <w:tc>
          <w:tcPr>
            <w:tcW w:w="1918" w:type="dxa"/>
            <w:noWrap/>
            <w:vAlign w:val="center"/>
          </w:tcPr>
          <w:p w:rsidR="008C2085" w:rsidRDefault="008C2085">
            <w:pPr>
              <w:spacing w:line="360" w:lineRule="auto"/>
              <w:jc w:val="center"/>
              <w:rPr>
                <w:rFonts w:ascii="宋体" w:hAnsi="宋体" w:cs="宋体"/>
                <w:kern w:val="0"/>
                <w:sz w:val="21"/>
                <w:szCs w:val="21"/>
              </w:rPr>
            </w:pPr>
          </w:p>
        </w:tc>
      </w:tr>
      <w:tr w:rsidR="008C2085">
        <w:trPr>
          <w:trHeight w:val="23"/>
          <w:jc w:val="center"/>
        </w:trPr>
        <w:tc>
          <w:tcPr>
            <w:tcW w:w="5148" w:type="dxa"/>
            <w:gridSpan w:val="2"/>
            <w:noWrap/>
            <w:vAlign w:val="center"/>
          </w:tcPr>
          <w:p w:rsidR="008C2085" w:rsidRDefault="003B1AC7">
            <w:pPr>
              <w:pStyle w:val="TableText"/>
              <w:spacing w:line="360" w:lineRule="auto"/>
              <w:jc w:val="center"/>
              <w:rPr>
                <w:kern w:val="0"/>
                <w:sz w:val="21"/>
                <w:szCs w:val="21"/>
                <w:lang w:eastAsia="zh-CN"/>
              </w:rPr>
            </w:pPr>
            <w:r>
              <w:rPr>
                <w:rFonts w:hint="eastAsia"/>
                <w:kern w:val="0"/>
                <w:sz w:val="21"/>
                <w:szCs w:val="21"/>
                <w:lang w:eastAsia="zh-CN"/>
              </w:rPr>
              <w:t>投标报价（以上各项费用之和）</w:t>
            </w:r>
          </w:p>
        </w:tc>
        <w:tc>
          <w:tcPr>
            <w:tcW w:w="1928" w:type="dxa"/>
            <w:noWrap/>
            <w:vAlign w:val="center"/>
          </w:tcPr>
          <w:p w:rsidR="008C2085" w:rsidRDefault="008C2085">
            <w:pPr>
              <w:spacing w:line="360" w:lineRule="auto"/>
              <w:jc w:val="center"/>
              <w:rPr>
                <w:rFonts w:ascii="宋体" w:hAnsi="宋体" w:cs="宋体"/>
                <w:kern w:val="0"/>
                <w:sz w:val="21"/>
                <w:szCs w:val="21"/>
              </w:rPr>
            </w:pPr>
          </w:p>
        </w:tc>
        <w:tc>
          <w:tcPr>
            <w:tcW w:w="1918" w:type="dxa"/>
            <w:noWrap/>
            <w:vAlign w:val="center"/>
          </w:tcPr>
          <w:p w:rsidR="008C2085" w:rsidRDefault="003B1AC7">
            <w:pPr>
              <w:pStyle w:val="TableText"/>
              <w:spacing w:line="360" w:lineRule="auto"/>
              <w:jc w:val="center"/>
              <w:rPr>
                <w:kern w:val="0"/>
                <w:sz w:val="21"/>
                <w:szCs w:val="21"/>
                <w:lang w:eastAsia="zh-CN"/>
              </w:rPr>
            </w:pPr>
            <w:r>
              <w:rPr>
                <w:rFonts w:hint="eastAsia"/>
                <w:kern w:val="0"/>
                <w:sz w:val="21"/>
                <w:szCs w:val="21"/>
                <w:lang w:eastAsia="zh-CN"/>
              </w:rPr>
              <w:t>转入投标函</w:t>
            </w:r>
          </w:p>
        </w:tc>
      </w:tr>
    </w:tbl>
    <w:p w:rsidR="008C2085" w:rsidRDefault="003B1AC7" w:rsidP="00783217">
      <w:pPr>
        <w:pStyle w:val="2"/>
        <w:spacing w:beforeLines="50" w:line="360" w:lineRule="auto"/>
        <w:jc w:val="left"/>
        <w:rPr>
          <w:rFonts w:ascii="宋体" w:hAnsi="宋体" w:cs="宋体"/>
          <w:sz w:val="24"/>
          <w:szCs w:val="24"/>
        </w:rPr>
      </w:pPr>
      <w:r>
        <w:rPr>
          <w:rFonts w:ascii="宋体" w:hAnsi="宋体" w:cs="宋体" w:hint="eastAsia"/>
          <w:sz w:val="24"/>
          <w:szCs w:val="24"/>
        </w:rPr>
        <w:t>注：</w:t>
      </w:r>
      <w:r>
        <w:rPr>
          <w:rFonts w:ascii="宋体" w:hAnsi="宋体" w:cs="宋体" w:hint="eastAsia"/>
          <w:sz w:val="24"/>
          <w:szCs w:val="24"/>
          <w:lang w:eastAsia="zh-CN"/>
        </w:rPr>
        <w:t>1.</w:t>
      </w:r>
      <w:r>
        <w:rPr>
          <w:rFonts w:ascii="宋体" w:hAnsi="宋体" w:cs="宋体" w:hint="eastAsia"/>
          <w:sz w:val="24"/>
          <w:szCs w:val="24"/>
          <w:lang w:eastAsia="zh-CN"/>
        </w:rPr>
        <w:t>本表“投标总价”转入投标函中。</w:t>
      </w:r>
    </w:p>
    <w:p w:rsidR="008C2085" w:rsidRDefault="003B1AC7" w:rsidP="00783217">
      <w:pPr>
        <w:pStyle w:val="2"/>
        <w:spacing w:beforeLines="50" w:line="360" w:lineRule="auto"/>
        <w:jc w:val="left"/>
        <w:rPr>
          <w:rFonts w:ascii="宋体" w:hAnsi="宋体" w:cs="宋体"/>
          <w:bCs w:val="0"/>
          <w:sz w:val="24"/>
          <w:szCs w:val="24"/>
        </w:rPr>
      </w:pPr>
      <w:r>
        <w:rPr>
          <w:rFonts w:ascii="宋体" w:hAnsi="宋体" w:cs="宋体" w:hint="eastAsia"/>
          <w:sz w:val="24"/>
          <w:szCs w:val="24"/>
          <w:lang w:eastAsia="zh-CN"/>
        </w:rPr>
        <w:t>2.</w:t>
      </w:r>
      <w:r>
        <w:rPr>
          <w:rFonts w:ascii="宋体" w:hAnsi="宋体" w:cs="宋体" w:hint="eastAsia"/>
          <w:sz w:val="24"/>
          <w:szCs w:val="24"/>
          <w:lang w:eastAsia="zh-CN"/>
        </w:rPr>
        <w:t>详细费用计算清单及说明的格式由投标人自列。</w:t>
      </w:r>
    </w:p>
    <w:p w:rsidR="008C2085" w:rsidRDefault="003B1AC7">
      <w:pPr>
        <w:pStyle w:val="2"/>
        <w:jc w:val="right"/>
        <w:rPr>
          <w:rFonts w:ascii="宋体" w:hAnsi="宋体" w:cs="宋体"/>
          <w:bCs w:val="0"/>
          <w:sz w:val="22"/>
          <w:szCs w:val="22"/>
        </w:rPr>
      </w:pPr>
      <w:r>
        <w:rPr>
          <w:rFonts w:ascii="宋体" w:hAnsi="宋体" w:cs="宋体" w:hint="eastAsia"/>
          <w:bCs w:val="0"/>
          <w:sz w:val="22"/>
          <w:szCs w:val="22"/>
          <w:lang w:val="en-US" w:eastAsia="zh-CN"/>
        </w:rPr>
        <w:t>投标人</w:t>
      </w:r>
      <w:r>
        <w:rPr>
          <w:rFonts w:ascii="宋体" w:hAnsi="宋体" w:cs="宋体" w:hint="eastAsia"/>
          <w:bCs w:val="0"/>
          <w:sz w:val="22"/>
          <w:szCs w:val="22"/>
        </w:rPr>
        <w:t>：（公章）</w:t>
      </w:r>
    </w:p>
    <w:p w:rsidR="008C2085" w:rsidRDefault="003B1AC7">
      <w:pPr>
        <w:pStyle w:val="2"/>
        <w:jc w:val="right"/>
        <w:rPr>
          <w:rFonts w:ascii="宋体" w:hAnsi="宋体" w:cs="宋体"/>
          <w:bCs w:val="0"/>
          <w:sz w:val="22"/>
          <w:szCs w:val="22"/>
        </w:rPr>
      </w:pPr>
      <w:r>
        <w:rPr>
          <w:rFonts w:ascii="宋体" w:hAnsi="宋体" w:cs="宋体" w:hint="eastAsia"/>
          <w:bCs w:val="0"/>
          <w:sz w:val="22"/>
          <w:szCs w:val="22"/>
          <w:lang w:val="en-US" w:eastAsia="zh-CN"/>
        </w:rPr>
        <w:t>年月日</w:t>
      </w:r>
    </w:p>
    <w:p w:rsidR="008C2085" w:rsidRDefault="008C2085">
      <w:pPr>
        <w:pStyle w:val="a3"/>
      </w:pPr>
    </w:p>
    <w:p w:rsidR="008C2085" w:rsidRDefault="008C2085">
      <w:pPr>
        <w:pStyle w:val="a3"/>
      </w:pPr>
    </w:p>
    <w:p w:rsidR="008C2085" w:rsidRDefault="008C2085">
      <w:pPr>
        <w:pStyle w:val="a3"/>
      </w:pPr>
    </w:p>
    <w:p w:rsidR="008C2085" w:rsidRDefault="008C2085">
      <w:pPr>
        <w:pStyle w:val="a3"/>
      </w:pPr>
    </w:p>
    <w:p w:rsidR="008C2085" w:rsidRDefault="008C2085">
      <w:pPr>
        <w:pStyle w:val="a3"/>
      </w:pPr>
    </w:p>
    <w:p w:rsidR="008C2085" w:rsidRDefault="008C2085">
      <w:pPr>
        <w:pStyle w:val="a3"/>
      </w:pPr>
    </w:p>
    <w:p w:rsidR="008C2085" w:rsidRDefault="008C2085">
      <w:pPr>
        <w:spacing w:line="360" w:lineRule="auto"/>
        <w:rPr>
          <w:rFonts w:ascii="宋体" w:hAnsi="宋体" w:cs="宋体"/>
          <w:b/>
          <w:sz w:val="24"/>
        </w:rPr>
      </w:pPr>
    </w:p>
    <w:p w:rsidR="008C2085" w:rsidRDefault="008C2085">
      <w:pPr>
        <w:spacing w:line="400" w:lineRule="exact"/>
      </w:pPr>
    </w:p>
    <w:sectPr w:rsidR="008C2085" w:rsidSect="008C2085">
      <w:pgSz w:w="11906" w:h="16838"/>
      <w:pgMar w:top="1361" w:right="1361" w:bottom="1361" w:left="1361" w:header="850" w:footer="964" w:gutter="17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AC7" w:rsidRDefault="003B1AC7">
      <w:pPr>
        <w:spacing w:line="240" w:lineRule="auto"/>
      </w:pPr>
      <w:r>
        <w:separator/>
      </w:r>
    </w:p>
  </w:endnote>
  <w:endnote w:type="continuationSeparator" w:id="1">
    <w:p w:rsidR="003B1AC7" w:rsidRDefault="003B1A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085" w:rsidRDefault="008C2085">
    <w:pPr>
      <w:pStyle w:val="ad"/>
      <w:adjustRightInd w:val="0"/>
      <w:spacing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085" w:rsidRDefault="008C2085">
    <w:pPr>
      <w:pStyle w:val="ad"/>
      <w:adjustRightInd w:val="0"/>
      <w:spacing w:line="240" w:lineRule="auto"/>
    </w:pPr>
    <w:r>
      <w:pict>
        <v:shapetype id="_x0000_t202" coordsize="21600,21600" o:spt="202" path="m,l,21600r21600,l21600,xe">
          <v:stroke joinstyle="miter"/>
          <v:path gradientshapeok="t" o:connecttype="rect"/>
        </v:shapetype>
        <v:shape id="_x0000_s1026" type="#_x0000_t202" style="position:absolute;margin-left:0;margin-top:0;width:2in;height:2in;z-index:1;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8C2085" w:rsidRDefault="008C2085">
                <w:pPr>
                  <w:pStyle w:val="ad"/>
                </w:pPr>
                <w:r>
                  <w:fldChar w:fldCharType="begin"/>
                </w:r>
                <w:r w:rsidR="003B1AC7">
                  <w:instrText xml:space="preserve"> PAGE  \* MERGEFORMAT </w:instrText>
                </w:r>
                <w:r>
                  <w:fldChar w:fldCharType="separate"/>
                </w:r>
                <w:r w:rsidR="00783217">
                  <w:rPr>
                    <w:noProof/>
                  </w:rPr>
                  <w:t>3</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085" w:rsidRDefault="008C2085">
    <w:pPr>
      <w:pStyle w:val="ad"/>
      <w:adjustRightInd w:val="0"/>
      <w:spacing w:line="240" w:lineRule="auto"/>
      <w:jc w:val="center"/>
    </w:pPr>
    <w:r>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EREUCndAQAAvgMAAA4AAAAAAAAA&#10;AQAgAAAAHgEAAGRycy9lMm9Eb2MueG1sUEsFBgAAAAAGAAYAWQEAAG0FAAAAAA==&#10;" filled="f" stroked="f">
          <v:textbox style="mso-fit-shape-to-text:t" inset="0,0,0,0">
            <w:txbxContent>
              <w:p w:rsidR="008C2085" w:rsidRDefault="008C2085">
                <w:pPr>
                  <w:pStyle w:val="ad"/>
                  <w:adjustRightInd w:val="0"/>
                  <w:spacing w:line="240" w:lineRule="auto"/>
                  <w:jc w:val="center"/>
                </w:pPr>
                <w:r>
                  <w:fldChar w:fldCharType="begin"/>
                </w:r>
                <w:r w:rsidR="003B1AC7">
                  <w:instrText>PAGE   \* MERGEFORMAT</w:instrText>
                </w:r>
                <w:r>
                  <w:fldChar w:fldCharType="separate"/>
                </w:r>
                <w:r w:rsidR="00783217" w:rsidRPr="00783217">
                  <w:rPr>
                    <w:noProof/>
                    <w:lang w:val="zh-CN"/>
                  </w:rPr>
                  <w:t>55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AC7" w:rsidRDefault="003B1AC7">
      <w:pPr>
        <w:spacing w:line="240" w:lineRule="auto"/>
      </w:pPr>
      <w:r>
        <w:separator/>
      </w:r>
    </w:p>
  </w:footnote>
  <w:footnote w:type="continuationSeparator" w:id="1">
    <w:p w:rsidR="003B1AC7" w:rsidRDefault="003B1AC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085" w:rsidRDefault="008C2085">
    <w:pPr>
      <w:pBdr>
        <w:bottom w:val="none" w:sz="0" w:space="1" w:color="auto"/>
      </w:pBdr>
      <w:snapToGrid w:val="0"/>
      <w:jc w:val="center"/>
      <w:rPr>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085" w:rsidRDefault="008C2085">
    <w:pPr>
      <w:pBdr>
        <w:bottom w:val="none" w:sz="0" w:space="1" w:color="auto"/>
      </w:pBdr>
      <w:snapToGrid w:val="0"/>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5DBA35"/>
    <w:multiLevelType w:val="singleLevel"/>
    <w:tmpl w:val="845DBA35"/>
    <w:lvl w:ilvl="0">
      <w:start w:val="1"/>
      <w:numFmt w:val="decimal"/>
      <w:suff w:val="nothing"/>
      <w:lvlText w:val="（%1）"/>
      <w:lvlJc w:val="left"/>
    </w:lvl>
  </w:abstractNum>
  <w:abstractNum w:abstractNumId="1">
    <w:nsid w:val="98DEBF64"/>
    <w:multiLevelType w:val="singleLevel"/>
    <w:tmpl w:val="98DEBF64"/>
    <w:lvl w:ilvl="0">
      <w:start w:val="1"/>
      <w:numFmt w:val="chineseCounting"/>
      <w:suff w:val="space"/>
      <w:lvlText w:val="%1、"/>
      <w:lvlJc w:val="left"/>
      <w:rPr>
        <w:rFonts w:hint="eastAsia"/>
      </w:rPr>
    </w:lvl>
  </w:abstractNum>
  <w:abstractNum w:abstractNumId="2">
    <w:nsid w:val="9F00F2CA"/>
    <w:multiLevelType w:val="singleLevel"/>
    <w:tmpl w:val="9F00F2CA"/>
    <w:lvl w:ilvl="0">
      <w:start w:val="5"/>
      <w:numFmt w:val="chineseCounting"/>
      <w:suff w:val="space"/>
      <w:lvlText w:val="第%1章"/>
      <w:lvlJc w:val="left"/>
      <w:rPr>
        <w:rFonts w:hint="eastAsia"/>
      </w:rPr>
    </w:lvl>
  </w:abstractNum>
  <w:abstractNum w:abstractNumId="3">
    <w:nsid w:val="AA3F68DD"/>
    <w:multiLevelType w:val="singleLevel"/>
    <w:tmpl w:val="AA3F68DD"/>
    <w:lvl w:ilvl="0">
      <w:start w:val="2"/>
      <w:numFmt w:val="decimal"/>
      <w:suff w:val="nothing"/>
      <w:lvlText w:val="（%1）"/>
      <w:lvlJc w:val="left"/>
    </w:lvl>
  </w:abstractNum>
  <w:abstractNum w:abstractNumId="4">
    <w:nsid w:val="D4C08B4A"/>
    <w:multiLevelType w:val="singleLevel"/>
    <w:tmpl w:val="D4C08B4A"/>
    <w:lvl w:ilvl="0">
      <w:start w:val="1"/>
      <w:numFmt w:val="decimal"/>
      <w:suff w:val="nothing"/>
      <w:lvlText w:val="%1）"/>
      <w:lvlJc w:val="left"/>
    </w:lvl>
  </w:abstractNum>
  <w:abstractNum w:abstractNumId="5">
    <w:nsid w:val="2472CD72"/>
    <w:multiLevelType w:val="singleLevel"/>
    <w:tmpl w:val="2472CD72"/>
    <w:lvl w:ilvl="0">
      <w:start w:val="1"/>
      <w:numFmt w:val="decimal"/>
      <w:lvlText w:val="%1."/>
      <w:lvlJc w:val="left"/>
      <w:pPr>
        <w:ind w:left="425" w:hanging="425"/>
      </w:pPr>
    </w:lvl>
  </w:abstractNum>
  <w:abstractNum w:abstractNumId="6">
    <w:nsid w:val="3E2631E6"/>
    <w:multiLevelType w:val="singleLevel"/>
    <w:tmpl w:val="3E2631E6"/>
    <w:lvl w:ilvl="0">
      <w:start w:val="1"/>
      <w:numFmt w:val="decimal"/>
      <w:suff w:val="nothing"/>
      <w:lvlText w:val="（%1）"/>
      <w:lvlJc w:val="left"/>
    </w:lvl>
  </w:abstractNum>
  <w:abstractNum w:abstractNumId="7">
    <w:nsid w:val="454058C4"/>
    <w:multiLevelType w:val="singleLevel"/>
    <w:tmpl w:val="454058C4"/>
    <w:lvl w:ilvl="0">
      <w:start w:val="1"/>
      <w:numFmt w:val="decimal"/>
      <w:suff w:val="nothing"/>
      <w:lvlText w:val="（%1）"/>
      <w:lvlJc w:val="left"/>
    </w:lvl>
  </w:abstractNum>
  <w:abstractNum w:abstractNumId="8">
    <w:nsid w:val="4BA68184"/>
    <w:multiLevelType w:val="singleLevel"/>
    <w:tmpl w:val="4BA68184"/>
    <w:lvl w:ilvl="0">
      <w:start w:val="1"/>
      <w:numFmt w:val="decimal"/>
      <w:lvlText w:val="%1."/>
      <w:lvlJc w:val="left"/>
      <w:pPr>
        <w:ind w:left="425" w:hanging="425"/>
      </w:pPr>
      <w:rPr>
        <w:rFonts w:hint="default"/>
      </w:rPr>
    </w:lvl>
  </w:abstractNum>
  <w:abstractNum w:abstractNumId="9">
    <w:nsid w:val="787069BF"/>
    <w:multiLevelType w:val="singleLevel"/>
    <w:tmpl w:val="787069BF"/>
    <w:lvl w:ilvl="0">
      <w:start w:val="1"/>
      <w:numFmt w:val="decimal"/>
      <w:suff w:val="nothing"/>
      <w:lvlText w:val="%1）"/>
      <w:lvlJc w:val="left"/>
    </w:lvl>
  </w:abstractNum>
  <w:num w:numId="1">
    <w:abstractNumId w:val="7"/>
  </w:num>
  <w:num w:numId="2">
    <w:abstractNumId w:val="4"/>
  </w:num>
  <w:num w:numId="3">
    <w:abstractNumId w:val="0"/>
  </w:num>
  <w:num w:numId="4">
    <w:abstractNumId w:val="9"/>
  </w:num>
  <w:num w:numId="5">
    <w:abstractNumId w:val="6"/>
  </w:num>
  <w:num w:numId="6">
    <w:abstractNumId w:val="1"/>
  </w:num>
  <w:num w:numId="7">
    <w:abstractNumId w:val="2"/>
  </w:num>
  <w:num w:numId="8">
    <w:abstractNumId w:val="3"/>
  </w:num>
  <w:num w:numId="9">
    <w:abstractNumId w:val="5"/>
    <w:lvlOverride w:ilvl="0">
      <w:startOverride w:val="1"/>
    </w:lvlOverride>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苏州市航道管理处">
    <w15:presenceInfo w15:providerId="None" w15:userId="苏州市航道管理处"/>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WEyM2ZmZDk0OWIyODI3OGMwNzlmZDYyOWQ3MGVjNjgifQ=="/>
  </w:docVars>
  <w:rsids>
    <w:rsidRoot w:val="00797667"/>
    <w:rsid w:val="00001CF7"/>
    <w:rsid w:val="00006925"/>
    <w:rsid w:val="00006932"/>
    <w:rsid w:val="00011781"/>
    <w:rsid w:val="00013CB3"/>
    <w:rsid w:val="0001429D"/>
    <w:rsid w:val="00014434"/>
    <w:rsid w:val="00015B88"/>
    <w:rsid w:val="0002318D"/>
    <w:rsid w:val="000265C4"/>
    <w:rsid w:val="000363DB"/>
    <w:rsid w:val="00036685"/>
    <w:rsid w:val="000406EC"/>
    <w:rsid w:val="00052A18"/>
    <w:rsid w:val="000646F5"/>
    <w:rsid w:val="00072C34"/>
    <w:rsid w:val="00080299"/>
    <w:rsid w:val="0008058B"/>
    <w:rsid w:val="00084887"/>
    <w:rsid w:val="00084897"/>
    <w:rsid w:val="0008596D"/>
    <w:rsid w:val="00086CDC"/>
    <w:rsid w:val="000924A5"/>
    <w:rsid w:val="0009426D"/>
    <w:rsid w:val="000A0517"/>
    <w:rsid w:val="000A0691"/>
    <w:rsid w:val="000B2853"/>
    <w:rsid w:val="000B28C0"/>
    <w:rsid w:val="000B3FA1"/>
    <w:rsid w:val="000B5B2E"/>
    <w:rsid w:val="000C066F"/>
    <w:rsid w:val="000C2FA0"/>
    <w:rsid w:val="000C45FB"/>
    <w:rsid w:val="000C469B"/>
    <w:rsid w:val="000C6D02"/>
    <w:rsid w:val="000D429E"/>
    <w:rsid w:val="000D4927"/>
    <w:rsid w:val="000D5AC7"/>
    <w:rsid w:val="000E11D0"/>
    <w:rsid w:val="000E486A"/>
    <w:rsid w:val="000F01D3"/>
    <w:rsid w:val="000F2B26"/>
    <w:rsid w:val="000F7FC1"/>
    <w:rsid w:val="001033DF"/>
    <w:rsid w:val="00106D19"/>
    <w:rsid w:val="001143C4"/>
    <w:rsid w:val="00121957"/>
    <w:rsid w:val="001222AD"/>
    <w:rsid w:val="00126260"/>
    <w:rsid w:val="001267FD"/>
    <w:rsid w:val="00130BE0"/>
    <w:rsid w:val="001351CD"/>
    <w:rsid w:val="00135D9F"/>
    <w:rsid w:val="0014163D"/>
    <w:rsid w:val="00146644"/>
    <w:rsid w:val="00153800"/>
    <w:rsid w:val="001542FC"/>
    <w:rsid w:val="00154A93"/>
    <w:rsid w:val="00156665"/>
    <w:rsid w:val="00175A6D"/>
    <w:rsid w:val="001810D4"/>
    <w:rsid w:val="00184F53"/>
    <w:rsid w:val="001873C0"/>
    <w:rsid w:val="001A06E6"/>
    <w:rsid w:val="001A18CA"/>
    <w:rsid w:val="001A655A"/>
    <w:rsid w:val="001C519E"/>
    <w:rsid w:val="001C6B78"/>
    <w:rsid w:val="001E7433"/>
    <w:rsid w:val="001F1F12"/>
    <w:rsid w:val="00210931"/>
    <w:rsid w:val="00214AD6"/>
    <w:rsid w:val="00215328"/>
    <w:rsid w:val="00223C7A"/>
    <w:rsid w:val="00226FAF"/>
    <w:rsid w:val="0026236A"/>
    <w:rsid w:val="0026434C"/>
    <w:rsid w:val="002710BD"/>
    <w:rsid w:val="00274F17"/>
    <w:rsid w:val="00294959"/>
    <w:rsid w:val="002A0F26"/>
    <w:rsid w:val="002A5683"/>
    <w:rsid w:val="002A7D3F"/>
    <w:rsid w:val="002A7DF7"/>
    <w:rsid w:val="002B1902"/>
    <w:rsid w:val="002C5758"/>
    <w:rsid w:val="002D2283"/>
    <w:rsid w:val="002E031E"/>
    <w:rsid w:val="002E4661"/>
    <w:rsid w:val="002F0674"/>
    <w:rsid w:val="002F2DDA"/>
    <w:rsid w:val="0030417C"/>
    <w:rsid w:val="00305EFD"/>
    <w:rsid w:val="00312581"/>
    <w:rsid w:val="0032193C"/>
    <w:rsid w:val="003308FF"/>
    <w:rsid w:val="003352AF"/>
    <w:rsid w:val="00342384"/>
    <w:rsid w:val="003435BD"/>
    <w:rsid w:val="003447D0"/>
    <w:rsid w:val="00345316"/>
    <w:rsid w:val="003554CE"/>
    <w:rsid w:val="00360361"/>
    <w:rsid w:val="00372DC3"/>
    <w:rsid w:val="003752C8"/>
    <w:rsid w:val="0037791D"/>
    <w:rsid w:val="00383032"/>
    <w:rsid w:val="00383E9F"/>
    <w:rsid w:val="003939AA"/>
    <w:rsid w:val="00394F9A"/>
    <w:rsid w:val="003A1EBB"/>
    <w:rsid w:val="003A70B7"/>
    <w:rsid w:val="003A7DCA"/>
    <w:rsid w:val="003B1AC7"/>
    <w:rsid w:val="003B6A35"/>
    <w:rsid w:val="003C0DC8"/>
    <w:rsid w:val="003C7E91"/>
    <w:rsid w:val="003D26EE"/>
    <w:rsid w:val="003D533C"/>
    <w:rsid w:val="003D6A71"/>
    <w:rsid w:val="003D6BD5"/>
    <w:rsid w:val="003E0BAA"/>
    <w:rsid w:val="003E270B"/>
    <w:rsid w:val="003E6B3F"/>
    <w:rsid w:val="003F28C3"/>
    <w:rsid w:val="003F31FB"/>
    <w:rsid w:val="003F622A"/>
    <w:rsid w:val="003F68E0"/>
    <w:rsid w:val="00400597"/>
    <w:rsid w:val="00405178"/>
    <w:rsid w:val="00405A96"/>
    <w:rsid w:val="00406760"/>
    <w:rsid w:val="00413893"/>
    <w:rsid w:val="0041390D"/>
    <w:rsid w:val="00413E40"/>
    <w:rsid w:val="00417D5C"/>
    <w:rsid w:val="004453EE"/>
    <w:rsid w:val="0044782C"/>
    <w:rsid w:val="00450BAE"/>
    <w:rsid w:val="004510D0"/>
    <w:rsid w:val="00457010"/>
    <w:rsid w:val="0045713A"/>
    <w:rsid w:val="004612AD"/>
    <w:rsid w:val="004640AE"/>
    <w:rsid w:val="00470CF3"/>
    <w:rsid w:val="00470F51"/>
    <w:rsid w:val="004728A7"/>
    <w:rsid w:val="0047422E"/>
    <w:rsid w:val="0048490B"/>
    <w:rsid w:val="004864AF"/>
    <w:rsid w:val="00490291"/>
    <w:rsid w:val="00492597"/>
    <w:rsid w:val="004926AD"/>
    <w:rsid w:val="00493060"/>
    <w:rsid w:val="004A151F"/>
    <w:rsid w:val="004A43EF"/>
    <w:rsid w:val="004B53B0"/>
    <w:rsid w:val="004B66F3"/>
    <w:rsid w:val="004B6B9A"/>
    <w:rsid w:val="004C2242"/>
    <w:rsid w:val="004D23BC"/>
    <w:rsid w:val="004D6741"/>
    <w:rsid w:val="004D6FB5"/>
    <w:rsid w:val="004E490E"/>
    <w:rsid w:val="004F0B6C"/>
    <w:rsid w:val="004F12DC"/>
    <w:rsid w:val="004F6DEA"/>
    <w:rsid w:val="00504B20"/>
    <w:rsid w:val="00515699"/>
    <w:rsid w:val="00515D58"/>
    <w:rsid w:val="005172CC"/>
    <w:rsid w:val="00522819"/>
    <w:rsid w:val="00525D5F"/>
    <w:rsid w:val="00532978"/>
    <w:rsid w:val="00534153"/>
    <w:rsid w:val="005350F4"/>
    <w:rsid w:val="005421B6"/>
    <w:rsid w:val="00545CB2"/>
    <w:rsid w:val="005539A0"/>
    <w:rsid w:val="00555C31"/>
    <w:rsid w:val="00557276"/>
    <w:rsid w:val="00557752"/>
    <w:rsid w:val="00572FB0"/>
    <w:rsid w:val="00574FA8"/>
    <w:rsid w:val="00575F6B"/>
    <w:rsid w:val="00577718"/>
    <w:rsid w:val="00580A52"/>
    <w:rsid w:val="00581674"/>
    <w:rsid w:val="00586541"/>
    <w:rsid w:val="00594DF0"/>
    <w:rsid w:val="005A0FB6"/>
    <w:rsid w:val="005A70E1"/>
    <w:rsid w:val="005B2286"/>
    <w:rsid w:val="005B3849"/>
    <w:rsid w:val="005B599A"/>
    <w:rsid w:val="005B7942"/>
    <w:rsid w:val="005C00E1"/>
    <w:rsid w:val="005C60DA"/>
    <w:rsid w:val="005D1410"/>
    <w:rsid w:val="005D284F"/>
    <w:rsid w:val="005D32B3"/>
    <w:rsid w:val="005D60D1"/>
    <w:rsid w:val="005E1A5B"/>
    <w:rsid w:val="005E2A34"/>
    <w:rsid w:val="005E5113"/>
    <w:rsid w:val="005F1754"/>
    <w:rsid w:val="00600CF5"/>
    <w:rsid w:val="00601277"/>
    <w:rsid w:val="0060387F"/>
    <w:rsid w:val="00604505"/>
    <w:rsid w:val="0060754C"/>
    <w:rsid w:val="00610296"/>
    <w:rsid w:val="00621764"/>
    <w:rsid w:val="00625903"/>
    <w:rsid w:val="0065113A"/>
    <w:rsid w:val="00652D66"/>
    <w:rsid w:val="00656544"/>
    <w:rsid w:val="006738CA"/>
    <w:rsid w:val="00685B95"/>
    <w:rsid w:val="0069766B"/>
    <w:rsid w:val="006A00BD"/>
    <w:rsid w:val="006A4090"/>
    <w:rsid w:val="006A7102"/>
    <w:rsid w:val="006B598A"/>
    <w:rsid w:val="006B5C33"/>
    <w:rsid w:val="006C0842"/>
    <w:rsid w:val="006D3F44"/>
    <w:rsid w:val="006E67D2"/>
    <w:rsid w:val="006F2C5C"/>
    <w:rsid w:val="00700096"/>
    <w:rsid w:val="007008AC"/>
    <w:rsid w:val="00705653"/>
    <w:rsid w:val="007103E7"/>
    <w:rsid w:val="0071370F"/>
    <w:rsid w:val="00720304"/>
    <w:rsid w:val="00755AF5"/>
    <w:rsid w:val="00755F1D"/>
    <w:rsid w:val="00766139"/>
    <w:rsid w:val="007661DF"/>
    <w:rsid w:val="00770C16"/>
    <w:rsid w:val="00771F9D"/>
    <w:rsid w:val="00773F58"/>
    <w:rsid w:val="00775D50"/>
    <w:rsid w:val="007771C4"/>
    <w:rsid w:val="00780F3C"/>
    <w:rsid w:val="00781108"/>
    <w:rsid w:val="00783217"/>
    <w:rsid w:val="00787996"/>
    <w:rsid w:val="007921DA"/>
    <w:rsid w:val="00793B50"/>
    <w:rsid w:val="00794D8D"/>
    <w:rsid w:val="00797667"/>
    <w:rsid w:val="007A6DA5"/>
    <w:rsid w:val="007B0F0C"/>
    <w:rsid w:val="007B3D4E"/>
    <w:rsid w:val="007B5604"/>
    <w:rsid w:val="007B5CE0"/>
    <w:rsid w:val="007D042C"/>
    <w:rsid w:val="007D0CB4"/>
    <w:rsid w:val="007D5553"/>
    <w:rsid w:val="007D6FFE"/>
    <w:rsid w:val="007E0568"/>
    <w:rsid w:val="00800063"/>
    <w:rsid w:val="0081268A"/>
    <w:rsid w:val="00816059"/>
    <w:rsid w:val="00821CF7"/>
    <w:rsid w:val="00823C68"/>
    <w:rsid w:val="008275AD"/>
    <w:rsid w:val="0083254A"/>
    <w:rsid w:val="00832F10"/>
    <w:rsid w:val="00835097"/>
    <w:rsid w:val="008377A7"/>
    <w:rsid w:val="00844A0E"/>
    <w:rsid w:val="008469EB"/>
    <w:rsid w:val="00852C91"/>
    <w:rsid w:val="00864363"/>
    <w:rsid w:val="0086436C"/>
    <w:rsid w:val="008700FF"/>
    <w:rsid w:val="00870494"/>
    <w:rsid w:val="008734D0"/>
    <w:rsid w:val="00874277"/>
    <w:rsid w:val="0087797B"/>
    <w:rsid w:val="00880390"/>
    <w:rsid w:val="0088316C"/>
    <w:rsid w:val="008852CF"/>
    <w:rsid w:val="00886755"/>
    <w:rsid w:val="00886E1B"/>
    <w:rsid w:val="00890DA4"/>
    <w:rsid w:val="00896A57"/>
    <w:rsid w:val="00897F53"/>
    <w:rsid w:val="008A0739"/>
    <w:rsid w:val="008A28FC"/>
    <w:rsid w:val="008B00A4"/>
    <w:rsid w:val="008B3E4F"/>
    <w:rsid w:val="008C1668"/>
    <w:rsid w:val="008C2085"/>
    <w:rsid w:val="008C449E"/>
    <w:rsid w:val="008C5D62"/>
    <w:rsid w:val="008C7538"/>
    <w:rsid w:val="008D0DF1"/>
    <w:rsid w:val="008D3A06"/>
    <w:rsid w:val="008D767F"/>
    <w:rsid w:val="008E1319"/>
    <w:rsid w:val="008E53EE"/>
    <w:rsid w:val="008F18CD"/>
    <w:rsid w:val="008F4C20"/>
    <w:rsid w:val="009034D5"/>
    <w:rsid w:val="009054CA"/>
    <w:rsid w:val="0091223F"/>
    <w:rsid w:val="0091246B"/>
    <w:rsid w:val="00916284"/>
    <w:rsid w:val="00924ECB"/>
    <w:rsid w:val="00932F4A"/>
    <w:rsid w:val="00935224"/>
    <w:rsid w:val="00935C36"/>
    <w:rsid w:val="0093686F"/>
    <w:rsid w:val="00936D4D"/>
    <w:rsid w:val="009409AD"/>
    <w:rsid w:val="009444C8"/>
    <w:rsid w:val="00951A35"/>
    <w:rsid w:val="00951FEE"/>
    <w:rsid w:val="00954D10"/>
    <w:rsid w:val="00954F8A"/>
    <w:rsid w:val="009567AA"/>
    <w:rsid w:val="0096082D"/>
    <w:rsid w:val="009639C9"/>
    <w:rsid w:val="00964661"/>
    <w:rsid w:val="00965B10"/>
    <w:rsid w:val="009712FF"/>
    <w:rsid w:val="0097329E"/>
    <w:rsid w:val="0097349E"/>
    <w:rsid w:val="009735CD"/>
    <w:rsid w:val="00974C6E"/>
    <w:rsid w:val="00975F8E"/>
    <w:rsid w:val="009802E5"/>
    <w:rsid w:val="009828C5"/>
    <w:rsid w:val="009862CB"/>
    <w:rsid w:val="009A223F"/>
    <w:rsid w:val="009A3583"/>
    <w:rsid w:val="009A789A"/>
    <w:rsid w:val="009B29F8"/>
    <w:rsid w:val="009B3AB1"/>
    <w:rsid w:val="009D1219"/>
    <w:rsid w:val="009D3E20"/>
    <w:rsid w:val="009E2060"/>
    <w:rsid w:val="009E264B"/>
    <w:rsid w:val="009E70F5"/>
    <w:rsid w:val="009E7EB7"/>
    <w:rsid w:val="009F2E6D"/>
    <w:rsid w:val="009F511B"/>
    <w:rsid w:val="009F528F"/>
    <w:rsid w:val="00A02368"/>
    <w:rsid w:val="00A135DE"/>
    <w:rsid w:val="00A32BD4"/>
    <w:rsid w:val="00A36C22"/>
    <w:rsid w:val="00A42FDE"/>
    <w:rsid w:val="00A5397F"/>
    <w:rsid w:val="00A56682"/>
    <w:rsid w:val="00A618D2"/>
    <w:rsid w:val="00A80D5A"/>
    <w:rsid w:val="00A8485A"/>
    <w:rsid w:val="00A850F4"/>
    <w:rsid w:val="00A93198"/>
    <w:rsid w:val="00A96358"/>
    <w:rsid w:val="00AA19DE"/>
    <w:rsid w:val="00AB1E1D"/>
    <w:rsid w:val="00AB663A"/>
    <w:rsid w:val="00AC196A"/>
    <w:rsid w:val="00AC1A02"/>
    <w:rsid w:val="00AC1EC9"/>
    <w:rsid w:val="00AC50FC"/>
    <w:rsid w:val="00AC6242"/>
    <w:rsid w:val="00AD21E2"/>
    <w:rsid w:val="00AD31D8"/>
    <w:rsid w:val="00AD5409"/>
    <w:rsid w:val="00AE1328"/>
    <w:rsid w:val="00AE29A6"/>
    <w:rsid w:val="00AF3396"/>
    <w:rsid w:val="00AF5490"/>
    <w:rsid w:val="00AF6470"/>
    <w:rsid w:val="00B003E1"/>
    <w:rsid w:val="00B052FE"/>
    <w:rsid w:val="00B0684D"/>
    <w:rsid w:val="00B328BB"/>
    <w:rsid w:val="00B34824"/>
    <w:rsid w:val="00B472C0"/>
    <w:rsid w:val="00B544AE"/>
    <w:rsid w:val="00B561ED"/>
    <w:rsid w:val="00B60531"/>
    <w:rsid w:val="00B60679"/>
    <w:rsid w:val="00B64180"/>
    <w:rsid w:val="00B64E30"/>
    <w:rsid w:val="00B80708"/>
    <w:rsid w:val="00B83527"/>
    <w:rsid w:val="00B84953"/>
    <w:rsid w:val="00B950D7"/>
    <w:rsid w:val="00B95641"/>
    <w:rsid w:val="00BA1F72"/>
    <w:rsid w:val="00BB1299"/>
    <w:rsid w:val="00BB35C8"/>
    <w:rsid w:val="00BB5CC2"/>
    <w:rsid w:val="00BC09D1"/>
    <w:rsid w:val="00BD6778"/>
    <w:rsid w:val="00BE28A6"/>
    <w:rsid w:val="00BE6138"/>
    <w:rsid w:val="00BF18F3"/>
    <w:rsid w:val="00BF4826"/>
    <w:rsid w:val="00C02AAB"/>
    <w:rsid w:val="00C05753"/>
    <w:rsid w:val="00C05FEF"/>
    <w:rsid w:val="00C20A50"/>
    <w:rsid w:val="00C248A5"/>
    <w:rsid w:val="00C26581"/>
    <w:rsid w:val="00C34DAD"/>
    <w:rsid w:val="00C35828"/>
    <w:rsid w:val="00C35D52"/>
    <w:rsid w:val="00C42C7D"/>
    <w:rsid w:val="00C457F6"/>
    <w:rsid w:val="00C47262"/>
    <w:rsid w:val="00C55428"/>
    <w:rsid w:val="00C633A3"/>
    <w:rsid w:val="00C67ADC"/>
    <w:rsid w:val="00C74617"/>
    <w:rsid w:val="00C81766"/>
    <w:rsid w:val="00C81B63"/>
    <w:rsid w:val="00C87BE6"/>
    <w:rsid w:val="00C94DE8"/>
    <w:rsid w:val="00CA02CD"/>
    <w:rsid w:val="00CA057A"/>
    <w:rsid w:val="00CA209A"/>
    <w:rsid w:val="00CA6C1B"/>
    <w:rsid w:val="00CA7FA0"/>
    <w:rsid w:val="00CB1BF2"/>
    <w:rsid w:val="00CB286B"/>
    <w:rsid w:val="00CB7CA7"/>
    <w:rsid w:val="00CD47B3"/>
    <w:rsid w:val="00CD5707"/>
    <w:rsid w:val="00CE059F"/>
    <w:rsid w:val="00CE1A4F"/>
    <w:rsid w:val="00CE4D67"/>
    <w:rsid w:val="00CE749F"/>
    <w:rsid w:val="00CF0C9A"/>
    <w:rsid w:val="00CF1A75"/>
    <w:rsid w:val="00D00EB7"/>
    <w:rsid w:val="00D02FDD"/>
    <w:rsid w:val="00D03170"/>
    <w:rsid w:val="00D0597A"/>
    <w:rsid w:val="00D10C4B"/>
    <w:rsid w:val="00D13540"/>
    <w:rsid w:val="00D26A9F"/>
    <w:rsid w:val="00D34FA3"/>
    <w:rsid w:val="00D36886"/>
    <w:rsid w:val="00D549D3"/>
    <w:rsid w:val="00D568D8"/>
    <w:rsid w:val="00D60F71"/>
    <w:rsid w:val="00D733EC"/>
    <w:rsid w:val="00D80780"/>
    <w:rsid w:val="00D90EC0"/>
    <w:rsid w:val="00D917A5"/>
    <w:rsid w:val="00DA000D"/>
    <w:rsid w:val="00DA6445"/>
    <w:rsid w:val="00DB150B"/>
    <w:rsid w:val="00DB5F24"/>
    <w:rsid w:val="00DC6D78"/>
    <w:rsid w:val="00DD297B"/>
    <w:rsid w:val="00DD323B"/>
    <w:rsid w:val="00DE241D"/>
    <w:rsid w:val="00DF3ED6"/>
    <w:rsid w:val="00E01DF6"/>
    <w:rsid w:val="00E0678F"/>
    <w:rsid w:val="00E1067B"/>
    <w:rsid w:val="00E11FE3"/>
    <w:rsid w:val="00E13DDC"/>
    <w:rsid w:val="00E17126"/>
    <w:rsid w:val="00E20A39"/>
    <w:rsid w:val="00E37E86"/>
    <w:rsid w:val="00E43755"/>
    <w:rsid w:val="00E44BB8"/>
    <w:rsid w:val="00E47645"/>
    <w:rsid w:val="00E51B45"/>
    <w:rsid w:val="00E60183"/>
    <w:rsid w:val="00E60C04"/>
    <w:rsid w:val="00E660B8"/>
    <w:rsid w:val="00E671AC"/>
    <w:rsid w:val="00E71542"/>
    <w:rsid w:val="00E72A17"/>
    <w:rsid w:val="00E7393D"/>
    <w:rsid w:val="00E73C82"/>
    <w:rsid w:val="00E85849"/>
    <w:rsid w:val="00E907D8"/>
    <w:rsid w:val="00EA40E8"/>
    <w:rsid w:val="00EA7D39"/>
    <w:rsid w:val="00EB6D38"/>
    <w:rsid w:val="00EC00D8"/>
    <w:rsid w:val="00EC73E3"/>
    <w:rsid w:val="00EC7DAD"/>
    <w:rsid w:val="00ED692C"/>
    <w:rsid w:val="00EE774B"/>
    <w:rsid w:val="00EE7D9D"/>
    <w:rsid w:val="00EF0E61"/>
    <w:rsid w:val="00EF2C82"/>
    <w:rsid w:val="00EF3A46"/>
    <w:rsid w:val="00EF430C"/>
    <w:rsid w:val="00EF4381"/>
    <w:rsid w:val="00EF4FCA"/>
    <w:rsid w:val="00EF5794"/>
    <w:rsid w:val="00F0371C"/>
    <w:rsid w:val="00F04B5D"/>
    <w:rsid w:val="00F14E90"/>
    <w:rsid w:val="00F17660"/>
    <w:rsid w:val="00F25CC1"/>
    <w:rsid w:val="00F31C51"/>
    <w:rsid w:val="00F40F28"/>
    <w:rsid w:val="00F43612"/>
    <w:rsid w:val="00F518D7"/>
    <w:rsid w:val="00F63B58"/>
    <w:rsid w:val="00F65DAD"/>
    <w:rsid w:val="00F71719"/>
    <w:rsid w:val="00F72423"/>
    <w:rsid w:val="00F84512"/>
    <w:rsid w:val="00F846BE"/>
    <w:rsid w:val="00F85E9E"/>
    <w:rsid w:val="00F946BB"/>
    <w:rsid w:val="00FA5F03"/>
    <w:rsid w:val="00FB036F"/>
    <w:rsid w:val="00FB0C0A"/>
    <w:rsid w:val="00FB1A74"/>
    <w:rsid w:val="00FB6761"/>
    <w:rsid w:val="00FB6924"/>
    <w:rsid w:val="00FC27EA"/>
    <w:rsid w:val="00FC55F2"/>
    <w:rsid w:val="00FC63E7"/>
    <w:rsid w:val="00FC7367"/>
    <w:rsid w:val="00FE346B"/>
    <w:rsid w:val="00FE3C2B"/>
    <w:rsid w:val="00FE529E"/>
    <w:rsid w:val="00FE5DE6"/>
    <w:rsid w:val="00FE714B"/>
    <w:rsid w:val="00FF2A05"/>
    <w:rsid w:val="010A6538"/>
    <w:rsid w:val="0112363F"/>
    <w:rsid w:val="012F2443"/>
    <w:rsid w:val="01454572"/>
    <w:rsid w:val="01500117"/>
    <w:rsid w:val="01536978"/>
    <w:rsid w:val="01541EA9"/>
    <w:rsid w:val="015A1D8C"/>
    <w:rsid w:val="015D0D5E"/>
    <w:rsid w:val="01730582"/>
    <w:rsid w:val="017716F4"/>
    <w:rsid w:val="01835353"/>
    <w:rsid w:val="018750D4"/>
    <w:rsid w:val="01883692"/>
    <w:rsid w:val="018856AF"/>
    <w:rsid w:val="01897A84"/>
    <w:rsid w:val="01964270"/>
    <w:rsid w:val="01A249C3"/>
    <w:rsid w:val="01A26771"/>
    <w:rsid w:val="01A3073B"/>
    <w:rsid w:val="01A95C2A"/>
    <w:rsid w:val="01B110AA"/>
    <w:rsid w:val="01B91D0C"/>
    <w:rsid w:val="01C761D7"/>
    <w:rsid w:val="01CE12BE"/>
    <w:rsid w:val="01DD1E9F"/>
    <w:rsid w:val="01F36FCC"/>
    <w:rsid w:val="020E3E06"/>
    <w:rsid w:val="02111B48"/>
    <w:rsid w:val="02160F0D"/>
    <w:rsid w:val="02237B49"/>
    <w:rsid w:val="022E0064"/>
    <w:rsid w:val="02300221"/>
    <w:rsid w:val="02443CCC"/>
    <w:rsid w:val="02447828"/>
    <w:rsid w:val="02467A44"/>
    <w:rsid w:val="024B505A"/>
    <w:rsid w:val="024C5E48"/>
    <w:rsid w:val="026737D7"/>
    <w:rsid w:val="028C5218"/>
    <w:rsid w:val="029F53A6"/>
    <w:rsid w:val="02A12ECC"/>
    <w:rsid w:val="02B20D24"/>
    <w:rsid w:val="02B250DA"/>
    <w:rsid w:val="02BF15A4"/>
    <w:rsid w:val="02DE7C7D"/>
    <w:rsid w:val="03157416"/>
    <w:rsid w:val="032558AB"/>
    <w:rsid w:val="03265180"/>
    <w:rsid w:val="03321D76"/>
    <w:rsid w:val="033C49A3"/>
    <w:rsid w:val="0341645D"/>
    <w:rsid w:val="035B751F"/>
    <w:rsid w:val="035D639B"/>
    <w:rsid w:val="0362070F"/>
    <w:rsid w:val="03764359"/>
    <w:rsid w:val="03773C2D"/>
    <w:rsid w:val="037E320E"/>
    <w:rsid w:val="03802AE2"/>
    <w:rsid w:val="03991DF6"/>
    <w:rsid w:val="03B86720"/>
    <w:rsid w:val="03CD627D"/>
    <w:rsid w:val="03CF3A69"/>
    <w:rsid w:val="03E40B1B"/>
    <w:rsid w:val="03F139E0"/>
    <w:rsid w:val="03FE4A84"/>
    <w:rsid w:val="040A684F"/>
    <w:rsid w:val="041B0A5C"/>
    <w:rsid w:val="041F64DD"/>
    <w:rsid w:val="042042C5"/>
    <w:rsid w:val="04216DD6"/>
    <w:rsid w:val="0442248D"/>
    <w:rsid w:val="0467268B"/>
    <w:rsid w:val="046954E0"/>
    <w:rsid w:val="04893C18"/>
    <w:rsid w:val="049327EB"/>
    <w:rsid w:val="04A47A17"/>
    <w:rsid w:val="04BC3FEE"/>
    <w:rsid w:val="04D255BF"/>
    <w:rsid w:val="04DC4690"/>
    <w:rsid w:val="04F01EE9"/>
    <w:rsid w:val="04F25C61"/>
    <w:rsid w:val="04FC6AE0"/>
    <w:rsid w:val="05094D59"/>
    <w:rsid w:val="0523406D"/>
    <w:rsid w:val="05341E77"/>
    <w:rsid w:val="05595CE0"/>
    <w:rsid w:val="05720B50"/>
    <w:rsid w:val="057C377D"/>
    <w:rsid w:val="05946D18"/>
    <w:rsid w:val="05C0366A"/>
    <w:rsid w:val="05E62919"/>
    <w:rsid w:val="05F94DCD"/>
    <w:rsid w:val="06043E9E"/>
    <w:rsid w:val="060663F2"/>
    <w:rsid w:val="061663CA"/>
    <w:rsid w:val="06224324"/>
    <w:rsid w:val="064B6D66"/>
    <w:rsid w:val="064C314F"/>
    <w:rsid w:val="065344DE"/>
    <w:rsid w:val="065D710A"/>
    <w:rsid w:val="0671705A"/>
    <w:rsid w:val="0680104B"/>
    <w:rsid w:val="06913258"/>
    <w:rsid w:val="06A109A1"/>
    <w:rsid w:val="06D51397"/>
    <w:rsid w:val="06D85DD9"/>
    <w:rsid w:val="06E15F8D"/>
    <w:rsid w:val="070457D8"/>
    <w:rsid w:val="070B300A"/>
    <w:rsid w:val="071579E5"/>
    <w:rsid w:val="0721638A"/>
    <w:rsid w:val="07287718"/>
    <w:rsid w:val="072A7934"/>
    <w:rsid w:val="073065CD"/>
    <w:rsid w:val="074402CA"/>
    <w:rsid w:val="075F6EB2"/>
    <w:rsid w:val="078A0DF5"/>
    <w:rsid w:val="078B414B"/>
    <w:rsid w:val="0790350F"/>
    <w:rsid w:val="07B74F40"/>
    <w:rsid w:val="07C136C9"/>
    <w:rsid w:val="07C80EFB"/>
    <w:rsid w:val="07DF4459"/>
    <w:rsid w:val="07F10452"/>
    <w:rsid w:val="07FA1055"/>
    <w:rsid w:val="07FD6DF7"/>
    <w:rsid w:val="080F2686"/>
    <w:rsid w:val="081E0B1B"/>
    <w:rsid w:val="08471E20"/>
    <w:rsid w:val="085A5FF7"/>
    <w:rsid w:val="085B1B32"/>
    <w:rsid w:val="0862623F"/>
    <w:rsid w:val="087D7F38"/>
    <w:rsid w:val="088272FC"/>
    <w:rsid w:val="089332B7"/>
    <w:rsid w:val="08A2799E"/>
    <w:rsid w:val="08C571E9"/>
    <w:rsid w:val="08C96CD9"/>
    <w:rsid w:val="08F215EC"/>
    <w:rsid w:val="08F651E1"/>
    <w:rsid w:val="090146C5"/>
    <w:rsid w:val="091268D2"/>
    <w:rsid w:val="091F34DF"/>
    <w:rsid w:val="09287EA3"/>
    <w:rsid w:val="09296E41"/>
    <w:rsid w:val="09304FAA"/>
    <w:rsid w:val="09336848"/>
    <w:rsid w:val="093C56FD"/>
    <w:rsid w:val="09410F65"/>
    <w:rsid w:val="0963712E"/>
    <w:rsid w:val="0972111F"/>
    <w:rsid w:val="09931225"/>
    <w:rsid w:val="099A2423"/>
    <w:rsid w:val="09BA6DA4"/>
    <w:rsid w:val="09CB5382"/>
    <w:rsid w:val="09CF47C3"/>
    <w:rsid w:val="09D26061"/>
    <w:rsid w:val="09E0252C"/>
    <w:rsid w:val="09FC6C3A"/>
    <w:rsid w:val="0A0814E6"/>
    <w:rsid w:val="0A333279"/>
    <w:rsid w:val="0A3C34DB"/>
    <w:rsid w:val="0A486323"/>
    <w:rsid w:val="0A5C3C13"/>
    <w:rsid w:val="0A6A629A"/>
    <w:rsid w:val="0A762E91"/>
    <w:rsid w:val="0AAA2B3A"/>
    <w:rsid w:val="0AAA48E8"/>
    <w:rsid w:val="0AB37C41"/>
    <w:rsid w:val="0AB87005"/>
    <w:rsid w:val="0ABA2D7D"/>
    <w:rsid w:val="0ACE4A7B"/>
    <w:rsid w:val="0AD16319"/>
    <w:rsid w:val="0ADB7197"/>
    <w:rsid w:val="0ADD081A"/>
    <w:rsid w:val="0AEA1189"/>
    <w:rsid w:val="0B043FF8"/>
    <w:rsid w:val="0B100BEF"/>
    <w:rsid w:val="0B156206"/>
    <w:rsid w:val="0B41349E"/>
    <w:rsid w:val="0B536D2E"/>
    <w:rsid w:val="0B5C5BE2"/>
    <w:rsid w:val="0B901D30"/>
    <w:rsid w:val="0BA80E28"/>
    <w:rsid w:val="0BAD643E"/>
    <w:rsid w:val="0BAF7C14"/>
    <w:rsid w:val="0BCA5242"/>
    <w:rsid w:val="0BF16E09"/>
    <w:rsid w:val="0BF57395"/>
    <w:rsid w:val="0C0F0EA7"/>
    <w:rsid w:val="0C152235"/>
    <w:rsid w:val="0C203675"/>
    <w:rsid w:val="0C214E95"/>
    <w:rsid w:val="0C232BA4"/>
    <w:rsid w:val="0C2F1549"/>
    <w:rsid w:val="0C3152C1"/>
    <w:rsid w:val="0C3504B5"/>
    <w:rsid w:val="0C3B6140"/>
    <w:rsid w:val="0C430B50"/>
    <w:rsid w:val="0C4843B9"/>
    <w:rsid w:val="0C5B0590"/>
    <w:rsid w:val="0C601702"/>
    <w:rsid w:val="0C605BA6"/>
    <w:rsid w:val="0C684A5B"/>
    <w:rsid w:val="0C801DA5"/>
    <w:rsid w:val="0C8C699B"/>
    <w:rsid w:val="0C923886"/>
    <w:rsid w:val="0CA84E57"/>
    <w:rsid w:val="0CAE6912"/>
    <w:rsid w:val="0CB50187"/>
    <w:rsid w:val="0CCF6888"/>
    <w:rsid w:val="0CF06F2A"/>
    <w:rsid w:val="0CFB767D"/>
    <w:rsid w:val="0CFC5594"/>
    <w:rsid w:val="0D005C6E"/>
    <w:rsid w:val="0D074274"/>
    <w:rsid w:val="0D0C3638"/>
    <w:rsid w:val="0D0C5A9A"/>
    <w:rsid w:val="0D110C4F"/>
    <w:rsid w:val="0D2248CA"/>
    <w:rsid w:val="0D562B05"/>
    <w:rsid w:val="0D5F5E5E"/>
    <w:rsid w:val="0D721847"/>
    <w:rsid w:val="0D7D0092"/>
    <w:rsid w:val="0D82437D"/>
    <w:rsid w:val="0D944959"/>
    <w:rsid w:val="0DB31D06"/>
    <w:rsid w:val="0DB37F58"/>
    <w:rsid w:val="0DC10DA5"/>
    <w:rsid w:val="0DCC4856"/>
    <w:rsid w:val="0DD95C10"/>
    <w:rsid w:val="0DDE29C2"/>
    <w:rsid w:val="0DFE11D3"/>
    <w:rsid w:val="0E0F33E0"/>
    <w:rsid w:val="0E10604C"/>
    <w:rsid w:val="0E1E1875"/>
    <w:rsid w:val="0E2F3A82"/>
    <w:rsid w:val="0E3A41D5"/>
    <w:rsid w:val="0E3F3599"/>
    <w:rsid w:val="0E4013EB"/>
    <w:rsid w:val="0E4532A6"/>
    <w:rsid w:val="0E4768C0"/>
    <w:rsid w:val="0E5434E9"/>
    <w:rsid w:val="0E6574A4"/>
    <w:rsid w:val="0E925714"/>
    <w:rsid w:val="0E952805"/>
    <w:rsid w:val="0E96765D"/>
    <w:rsid w:val="0E99714E"/>
    <w:rsid w:val="0EBC4A82"/>
    <w:rsid w:val="0EC266A4"/>
    <w:rsid w:val="0ECA5559"/>
    <w:rsid w:val="0ED14B39"/>
    <w:rsid w:val="0ED85EC8"/>
    <w:rsid w:val="0F026AA1"/>
    <w:rsid w:val="0F031129"/>
    <w:rsid w:val="0F0A004B"/>
    <w:rsid w:val="0F225395"/>
    <w:rsid w:val="0F230706"/>
    <w:rsid w:val="0F493130"/>
    <w:rsid w:val="0F515C7A"/>
    <w:rsid w:val="0F5911E5"/>
    <w:rsid w:val="0F6C4862"/>
    <w:rsid w:val="0FAC4C5F"/>
    <w:rsid w:val="0FB35FED"/>
    <w:rsid w:val="0FB6788B"/>
    <w:rsid w:val="0FB75ADD"/>
    <w:rsid w:val="0FBC7598"/>
    <w:rsid w:val="0FC24482"/>
    <w:rsid w:val="0FC95811"/>
    <w:rsid w:val="0FCE2C6E"/>
    <w:rsid w:val="0FD22C29"/>
    <w:rsid w:val="0FD605C9"/>
    <w:rsid w:val="0FF90AED"/>
    <w:rsid w:val="0FFF7130"/>
    <w:rsid w:val="100920B1"/>
    <w:rsid w:val="1010343F"/>
    <w:rsid w:val="101747CE"/>
    <w:rsid w:val="101A42BE"/>
    <w:rsid w:val="101E3DAE"/>
    <w:rsid w:val="103A226A"/>
    <w:rsid w:val="104A4BA3"/>
    <w:rsid w:val="107514F4"/>
    <w:rsid w:val="10757746"/>
    <w:rsid w:val="107E2A9F"/>
    <w:rsid w:val="108C51BC"/>
    <w:rsid w:val="108F6A5A"/>
    <w:rsid w:val="109329DB"/>
    <w:rsid w:val="109E5727"/>
    <w:rsid w:val="10A43CE3"/>
    <w:rsid w:val="10B22749"/>
    <w:rsid w:val="10EC0872"/>
    <w:rsid w:val="110C1E59"/>
    <w:rsid w:val="110F36F7"/>
    <w:rsid w:val="111156C1"/>
    <w:rsid w:val="11140D0D"/>
    <w:rsid w:val="11274EE5"/>
    <w:rsid w:val="11335637"/>
    <w:rsid w:val="1134315E"/>
    <w:rsid w:val="114A0BD3"/>
    <w:rsid w:val="11621A79"/>
    <w:rsid w:val="11665A0D"/>
    <w:rsid w:val="116C28F7"/>
    <w:rsid w:val="116F23E8"/>
    <w:rsid w:val="117F14CD"/>
    <w:rsid w:val="11867E5D"/>
    <w:rsid w:val="119E1487"/>
    <w:rsid w:val="11A93B4C"/>
    <w:rsid w:val="11B60016"/>
    <w:rsid w:val="11DF131B"/>
    <w:rsid w:val="120314AE"/>
    <w:rsid w:val="12343757"/>
    <w:rsid w:val="124B075F"/>
    <w:rsid w:val="1255782F"/>
    <w:rsid w:val="125A6BF4"/>
    <w:rsid w:val="125C6E10"/>
    <w:rsid w:val="126637EB"/>
    <w:rsid w:val="126F08F1"/>
    <w:rsid w:val="12771554"/>
    <w:rsid w:val="128C0992"/>
    <w:rsid w:val="1299596E"/>
    <w:rsid w:val="12A020CC"/>
    <w:rsid w:val="12A762DD"/>
    <w:rsid w:val="12BC340B"/>
    <w:rsid w:val="12CD386A"/>
    <w:rsid w:val="12DB7D35"/>
    <w:rsid w:val="12E32EDE"/>
    <w:rsid w:val="12E67D1F"/>
    <w:rsid w:val="12ED7A68"/>
    <w:rsid w:val="12FB4D13"/>
    <w:rsid w:val="130B4C68"/>
    <w:rsid w:val="13113D52"/>
    <w:rsid w:val="132A0CBC"/>
    <w:rsid w:val="13637D2A"/>
    <w:rsid w:val="136F6FB6"/>
    <w:rsid w:val="137B5074"/>
    <w:rsid w:val="13893C35"/>
    <w:rsid w:val="138A5A29"/>
    <w:rsid w:val="138E4DA7"/>
    <w:rsid w:val="13B61B7B"/>
    <w:rsid w:val="13C92283"/>
    <w:rsid w:val="13D749A0"/>
    <w:rsid w:val="13E323A5"/>
    <w:rsid w:val="13EF4B3F"/>
    <w:rsid w:val="14013AD3"/>
    <w:rsid w:val="14074B59"/>
    <w:rsid w:val="14092680"/>
    <w:rsid w:val="14237BE5"/>
    <w:rsid w:val="1424570B"/>
    <w:rsid w:val="142851FC"/>
    <w:rsid w:val="145F6743"/>
    <w:rsid w:val="147E306D"/>
    <w:rsid w:val="148368D6"/>
    <w:rsid w:val="148D1503"/>
    <w:rsid w:val="149E0ABD"/>
    <w:rsid w:val="14AC3033"/>
    <w:rsid w:val="14C50C9C"/>
    <w:rsid w:val="14C91E0F"/>
    <w:rsid w:val="14CF1B1B"/>
    <w:rsid w:val="14EF1875"/>
    <w:rsid w:val="14FE7D0A"/>
    <w:rsid w:val="1525173B"/>
    <w:rsid w:val="15316296"/>
    <w:rsid w:val="15515796"/>
    <w:rsid w:val="15783F61"/>
    <w:rsid w:val="159E329B"/>
    <w:rsid w:val="15A4176F"/>
    <w:rsid w:val="15A959CF"/>
    <w:rsid w:val="15B50D11"/>
    <w:rsid w:val="15B77EBD"/>
    <w:rsid w:val="15BB3E4D"/>
    <w:rsid w:val="15D24D4D"/>
    <w:rsid w:val="15E72E94"/>
    <w:rsid w:val="15E769F0"/>
    <w:rsid w:val="16117F11"/>
    <w:rsid w:val="1613309D"/>
    <w:rsid w:val="16210154"/>
    <w:rsid w:val="162B7203"/>
    <w:rsid w:val="16377978"/>
    <w:rsid w:val="16612C47"/>
    <w:rsid w:val="167B560E"/>
    <w:rsid w:val="16BE1E47"/>
    <w:rsid w:val="1720665E"/>
    <w:rsid w:val="172577D0"/>
    <w:rsid w:val="172872C1"/>
    <w:rsid w:val="172F68A1"/>
    <w:rsid w:val="173405AB"/>
    <w:rsid w:val="174727ED"/>
    <w:rsid w:val="17914E66"/>
    <w:rsid w:val="17925102"/>
    <w:rsid w:val="17A728DB"/>
    <w:rsid w:val="17B46DA6"/>
    <w:rsid w:val="17DB07D7"/>
    <w:rsid w:val="17E92EF4"/>
    <w:rsid w:val="18133ACD"/>
    <w:rsid w:val="1844637C"/>
    <w:rsid w:val="1849373C"/>
    <w:rsid w:val="18495C6A"/>
    <w:rsid w:val="18585984"/>
    <w:rsid w:val="187C78C4"/>
    <w:rsid w:val="187F1162"/>
    <w:rsid w:val="18807FFC"/>
    <w:rsid w:val="189E3CDE"/>
    <w:rsid w:val="18A60DE5"/>
    <w:rsid w:val="18BA2933"/>
    <w:rsid w:val="18C33745"/>
    <w:rsid w:val="18CC5CBE"/>
    <w:rsid w:val="18D70F9E"/>
    <w:rsid w:val="18D771F0"/>
    <w:rsid w:val="18EE2DF4"/>
    <w:rsid w:val="18FA3E5B"/>
    <w:rsid w:val="192166BD"/>
    <w:rsid w:val="193A152D"/>
    <w:rsid w:val="194303E2"/>
    <w:rsid w:val="195720DF"/>
    <w:rsid w:val="196C1720"/>
    <w:rsid w:val="196C2483"/>
    <w:rsid w:val="197E141A"/>
    <w:rsid w:val="19853F2F"/>
    <w:rsid w:val="199D251F"/>
    <w:rsid w:val="19E25E4D"/>
    <w:rsid w:val="19E33973"/>
    <w:rsid w:val="19E35721"/>
    <w:rsid w:val="1A0062D3"/>
    <w:rsid w:val="1A0E6C42"/>
    <w:rsid w:val="1A11228E"/>
    <w:rsid w:val="1A2E1092"/>
    <w:rsid w:val="1A5F2FF9"/>
    <w:rsid w:val="1A7647E7"/>
    <w:rsid w:val="1A7F5449"/>
    <w:rsid w:val="1A893699"/>
    <w:rsid w:val="1A975A4B"/>
    <w:rsid w:val="1AA71539"/>
    <w:rsid w:val="1AAC0209"/>
    <w:rsid w:val="1AAE5D2F"/>
    <w:rsid w:val="1AB84DFF"/>
    <w:rsid w:val="1AB86BAD"/>
    <w:rsid w:val="1AD212A8"/>
    <w:rsid w:val="1AD31C39"/>
    <w:rsid w:val="1AEF6A73"/>
    <w:rsid w:val="1B0D17E8"/>
    <w:rsid w:val="1B141319"/>
    <w:rsid w:val="1B281F85"/>
    <w:rsid w:val="1B333503"/>
    <w:rsid w:val="1B3950CA"/>
    <w:rsid w:val="1B46065D"/>
    <w:rsid w:val="1B4A3CA9"/>
    <w:rsid w:val="1B55264E"/>
    <w:rsid w:val="1B644941"/>
    <w:rsid w:val="1B682381"/>
    <w:rsid w:val="1B7F1217"/>
    <w:rsid w:val="1B886580"/>
    <w:rsid w:val="1B8A679C"/>
    <w:rsid w:val="1B8B05F0"/>
    <w:rsid w:val="1B8C2514"/>
    <w:rsid w:val="1B920FD2"/>
    <w:rsid w:val="1B996667"/>
    <w:rsid w:val="1B9C027D"/>
    <w:rsid w:val="1BA809D0"/>
    <w:rsid w:val="1BAD238D"/>
    <w:rsid w:val="1BD01CD5"/>
    <w:rsid w:val="1BD60341"/>
    <w:rsid w:val="1BD9502D"/>
    <w:rsid w:val="1BFF1492"/>
    <w:rsid w:val="1C00080C"/>
    <w:rsid w:val="1C314E69"/>
    <w:rsid w:val="1C422BD3"/>
    <w:rsid w:val="1C427076"/>
    <w:rsid w:val="1C4E0CFD"/>
    <w:rsid w:val="1C4E77C9"/>
    <w:rsid w:val="1C6F14EE"/>
    <w:rsid w:val="1C812B5C"/>
    <w:rsid w:val="1C972ECE"/>
    <w:rsid w:val="1C9B0535"/>
    <w:rsid w:val="1CEE2D5A"/>
    <w:rsid w:val="1CF00880"/>
    <w:rsid w:val="1CFD4D4B"/>
    <w:rsid w:val="1D152095"/>
    <w:rsid w:val="1D187DD7"/>
    <w:rsid w:val="1D24052A"/>
    <w:rsid w:val="1D2F4193"/>
    <w:rsid w:val="1D486DD5"/>
    <w:rsid w:val="1D750D86"/>
    <w:rsid w:val="1D772D50"/>
    <w:rsid w:val="1D8A2A83"/>
    <w:rsid w:val="1D9F5E03"/>
    <w:rsid w:val="1DA63635"/>
    <w:rsid w:val="1DC046F7"/>
    <w:rsid w:val="1DC7696E"/>
    <w:rsid w:val="1DCA10D2"/>
    <w:rsid w:val="1DE81558"/>
    <w:rsid w:val="1DF3687A"/>
    <w:rsid w:val="1DFF5378"/>
    <w:rsid w:val="1E002D45"/>
    <w:rsid w:val="1E05035C"/>
    <w:rsid w:val="1E175127"/>
    <w:rsid w:val="1E3B1FCF"/>
    <w:rsid w:val="1E873CC8"/>
    <w:rsid w:val="1E894AE9"/>
    <w:rsid w:val="1E962052"/>
    <w:rsid w:val="1EA91422"/>
    <w:rsid w:val="1EB4768C"/>
    <w:rsid w:val="1EB678A8"/>
    <w:rsid w:val="1EBD29E4"/>
    <w:rsid w:val="1EC91389"/>
    <w:rsid w:val="1F01510E"/>
    <w:rsid w:val="1F1620F4"/>
    <w:rsid w:val="1F1A244F"/>
    <w:rsid w:val="1F1A3993"/>
    <w:rsid w:val="1F2B3DF2"/>
    <w:rsid w:val="1F372A70"/>
    <w:rsid w:val="1F486752"/>
    <w:rsid w:val="1F51312D"/>
    <w:rsid w:val="1F706947"/>
    <w:rsid w:val="1F722D57"/>
    <w:rsid w:val="1FAA1080"/>
    <w:rsid w:val="1FAF3A62"/>
    <w:rsid w:val="1FB57B5F"/>
    <w:rsid w:val="1FB72576"/>
    <w:rsid w:val="1FD64F56"/>
    <w:rsid w:val="1FF40688"/>
    <w:rsid w:val="200A3A07"/>
    <w:rsid w:val="200C59D1"/>
    <w:rsid w:val="20256A93"/>
    <w:rsid w:val="20514B82"/>
    <w:rsid w:val="20531417"/>
    <w:rsid w:val="20743577"/>
    <w:rsid w:val="20943C19"/>
    <w:rsid w:val="20A420AE"/>
    <w:rsid w:val="20A976C4"/>
    <w:rsid w:val="20B35E4D"/>
    <w:rsid w:val="20B54B1F"/>
    <w:rsid w:val="20C26D90"/>
    <w:rsid w:val="20FC3C98"/>
    <w:rsid w:val="21022930"/>
    <w:rsid w:val="212A1E87"/>
    <w:rsid w:val="212B00D9"/>
    <w:rsid w:val="214B077B"/>
    <w:rsid w:val="214E4081"/>
    <w:rsid w:val="215533A8"/>
    <w:rsid w:val="21621621"/>
    <w:rsid w:val="21701F90"/>
    <w:rsid w:val="217952E8"/>
    <w:rsid w:val="217A4BBD"/>
    <w:rsid w:val="217C26E3"/>
    <w:rsid w:val="218614E9"/>
    <w:rsid w:val="218872DA"/>
    <w:rsid w:val="21983295"/>
    <w:rsid w:val="219C2D85"/>
    <w:rsid w:val="21AC3BEE"/>
    <w:rsid w:val="21BA6329"/>
    <w:rsid w:val="21CD6B24"/>
    <w:rsid w:val="21CF315A"/>
    <w:rsid w:val="21D40771"/>
    <w:rsid w:val="21F032CF"/>
    <w:rsid w:val="22031056"/>
    <w:rsid w:val="220C5E7A"/>
    <w:rsid w:val="22205764"/>
    <w:rsid w:val="222114DC"/>
    <w:rsid w:val="222A213F"/>
    <w:rsid w:val="222C235B"/>
    <w:rsid w:val="223B2916"/>
    <w:rsid w:val="2259234A"/>
    <w:rsid w:val="225C2514"/>
    <w:rsid w:val="22614F44"/>
    <w:rsid w:val="227C782C"/>
    <w:rsid w:val="22A30143"/>
    <w:rsid w:val="22A5210D"/>
    <w:rsid w:val="22B42350"/>
    <w:rsid w:val="22C76548"/>
    <w:rsid w:val="22E15102"/>
    <w:rsid w:val="22EC0514"/>
    <w:rsid w:val="22F3095B"/>
    <w:rsid w:val="23360FB7"/>
    <w:rsid w:val="23426EE9"/>
    <w:rsid w:val="23614286"/>
    <w:rsid w:val="236A2761"/>
    <w:rsid w:val="23721DF1"/>
    <w:rsid w:val="237C10C0"/>
    <w:rsid w:val="23843AD1"/>
    <w:rsid w:val="2389558B"/>
    <w:rsid w:val="239006C7"/>
    <w:rsid w:val="23955CDE"/>
    <w:rsid w:val="239C2ADB"/>
    <w:rsid w:val="23DE7685"/>
    <w:rsid w:val="24066BDB"/>
    <w:rsid w:val="24087994"/>
    <w:rsid w:val="241E2177"/>
    <w:rsid w:val="24207C9D"/>
    <w:rsid w:val="243948BB"/>
    <w:rsid w:val="24466FD8"/>
    <w:rsid w:val="24572F93"/>
    <w:rsid w:val="245A6346"/>
    <w:rsid w:val="246A0F18"/>
    <w:rsid w:val="247F739F"/>
    <w:rsid w:val="248D10AB"/>
    <w:rsid w:val="249944D1"/>
    <w:rsid w:val="24C26784"/>
    <w:rsid w:val="24C4748D"/>
    <w:rsid w:val="24C50845"/>
    <w:rsid w:val="25090731"/>
    <w:rsid w:val="2524556B"/>
    <w:rsid w:val="252B4B4C"/>
    <w:rsid w:val="252C41B1"/>
    <w:rsid w:val="2533755C"/>
    <w:rsid w:val="254479BB"/>
    <w:rsid w:val="254D6E53"/>
    <w:rsid w:val="25520CCD"/>
    <w:rsid w:val="25A22934"/>
    <w:rsid w:val="25B06DFF"/>
    <w:rsid w:val="25CB4399"/>
    <w:rsid w:val="25E044AE"/>
    <w:rsid w:val="25F27417"/>
    <w:rsid w:val="25F50CB6"/>
    <w:rsid w:val="262B46D7"/>
    <w:rsid w:val="26321F0A"/>
    <w:rsid w:val="26437C73"/>
    <w:rsid w:val="2661634B"/>
    <w:rsid w:val="2665408D"/>
    <w:rsid w:val="2677273A"/>
    <w:rsid w:val="267E514F"/>
    <w:rsid w:val="26881B2A"/>
    <w:rsid w:val="268D0EEE"/>
    <w:rsid w:val="268F2EB8"/>
    <w:rsid w:val="26AF258B"/>
    <w:rsid w:val="26B3342C"/>
    <w:rsid w:val="26B648E9"/>
    <w:rsid w:val="26B96187"/>
    <w:rsid w:val="26D44D6F"/>
    <w:rsid w:val="26ED2866"/>
    <w:rsid w:val="26F96584"/>
    <w:rsid w:val="2705317A"/>
    <w:rsid w:val="270A253F"/>
    <w:rsid w:val="27133AE9"/>
    <w:rsid w:val="27135897"/>
    <w:rsid w:val="27257379"/>
    <w:rsid w:val="27351CB2"/>
    <w:rsid w:val="274F0899"/>
    <w:rsid w:val="27545EB0"/>
    <w:rsid w:val="275C6038"/>
    <w:rsid w:val="277B343D"/>
    <w:rsid w:val="278E4F1E"/>
    <w:rsid w:val="2790513A"/>
    <w:rsid w:val="27BF4B84"/>
    <w:rsid w:val="27DF39CB"/>
    <w:rsid w:val="27E160ED"/>
    <w:rsid w:val="27E70AD2"/>
    <w:rsid w:val="27E92A9C"/>
    <w:rsid w:val="27F03E2A"/>
    <w:rsid w:val="27F51441"/>
    <w:rsid w:val="27F531EF"/>
    <w:rsid w:val="28203476"/>
    <w:rsid w:val="28243AD4"/>
    <w:rsid w:val="28365C04"/>
    <w:rsid w:val="28667C49"/>
    <w:rsid w:val="286D0FD7"/>
    <w:rsid w:val="287E31E4"/>
    <w:rsid w:val="288E0F4E"/>
    <w:rsid w:val="289522DC"/>
    <w:rsid w:val="28AF15F0"/>
    <w:rsid w:val="28D04EA7"/>
    <w:rsid w:val="28D9666D"/>
    <w:rsid w:val="28DB0637"/>
    <w:rsid w:val="28E15521"/>
    <w:rsid w:val="28EC1992"/>
    <w:rsid w:val="28F45446"/>
    <w:rsid w:val="2907142C"/>
    <w:rsid w:val="291D29FD"/>
    <w:rsid w:val="29211DC2"/>
    <w:rsid w:val="292A511A"/>
    <w:rsid w:val="29564161"/>
    <w:rsid w:val="296C7758"/>
    <w:rsid w:val="29883BEF"/>
    <w:rsid w:val="299F1664"/>
    <w:rsid w:val="29BD1AEA"/>
    <w:rsid w:val="29C015DB"/>
    <w:rsid w:val="29C208F0"/>
    <w:rsid w:val="2A067935"/>
    <w:rsid w:val="2A247DBB"/>
    <w:rsid w:val="2A314286"/>
    <w:rsid w:val="2A41096D"/>
    <w:rsid w:val="2A570191"/>
    <w:rsid w:val="2A571F3F"/>
    <w:rsid w:val="2A5A37DD"/>
    <w:rsid w:val="2AA8279A"/>
    <w:rsid w:val="2ABE1FBE"/>
    <w:rsid w:val="2AC60E73"/>
    <w:rsid w:val="2AF552B4"/>
    <w:rsid w:val="2B006133"/>
    <w:rsid w:val="2B0D0850"/>
    <w:rsid w:val="2B0D4CF3"/>
    <w:rsid w:val="2B345DDC"/>
    <w:rsid w:val="2B365FF8"/>
    <w:rsid w:val="2B366200"/>
    <w:rsid w:val="2B3B53BD"/>
    <w:rsid w:val="2B5D17D7"/>
    <w:rsid w:val="2B5E72FD"/>
    <w:rsid w:val="2B633ADC"/>
    <w:rsid w:val="2B82123D"/>
    <w:rsid w:val="2B9872F8"/>
    <w:rsid w:val="2BDD0222"/>
    <w:rsid w:val="2BEC66B7"/>
    <w:rsid w:val="2BED28C7"/>
    <w:rsid w:val="2BFC02D1"/>
    <w:rsid w:val="2C0719F0"/>
    <w:rsid w:val="2C077995"/>
    <w:rsid w:val="2C1F6654"/>
    <w:rsid w:val="2C2E7758"/>
    <w:rsid w:val="2C3F0EDD"/>
    <w:rsid w:val="2C615316"/>
    <w:rsid w:val="2C657298"/>
    <w:rsid w:val="2C70553A"/>
    <w:rsid w:val="2C7D1A05"/>
    <w:rsid w:val="2C7F39CF"/>
    <w:rsid w:val="2C8C39F6"/>
    <w:rsid w:val="2CAD4098"/>
    <w:rsid w:val="2CE35D0C"/>
    <w:rsid w:val="2D0143E4"/>
    <w:rsid w:val="2D0619FA"/>
    <w:rsid w:val="2D0637A8"/>
    <w:rsid w:val="2D0A363A"/>
    <w:rsid w:val="2D2D51D9"/>
    <w:rsid w:val="2D2F71A3"/>
    <w:rsid w:val="2D411C4E"/>
    <w:rsid w:val="2D4349FC"/>
    <w:rsid w:val="2D435A68"/>
    <w:rsid w:val="2D450775"/>
    <w:rsid w:val="2D4B685B"/>
    <w:rsid w:val="2D4C1B03"/>
    <w:rsid w:val="2D4F33A1"/>
    <w:rsid w:val="2D686211"/>
    <w:rsid w:val="2D6D1A79"/>
    <w:rsid w:val="2D727090"/>
    <w:rsid w:val="2D8A43D9"/>
    <w:rsid w:val="2D905576"/>
    <w:rsid w:val="2D986AF6"/>
    <w:rsid w:val="2DA31D38"/>
    <w:rsid w:val="2DA336ED"/>
    <w:rsid w:val="2DAA05D8"/>
    <w:rsid w:val="2DC85380"/>
    <w:rsid w:val="2DCA2A28"/>
    <w:rsid w:val="2DCE1B55"/>
    <w:rsid w:val="2DE25FC3"/>
    <w:rsid w:val="2DFF6B75"/>
    <w:rsid w:val="2E132621"/>
    <w:rsid w:val="2E216586"/>
    <w:rsid w:val="2E254102"/>
    <w:rsid w:val="2E3569FF"/>
    <w:rsid w:val="2E444588"/>
    <w:rsid w:val="2E494294"/>
    <w:rsid w:val="2E552C39"/>
    <w:rsid w:val="2E755089"/>
    <w:rsid w:val="2E7F1A64"/>
    <w:rsid w:val="2E813A2E"/>
    <w:rsid w:val="2E821F10"/>
    <w:rsid w:val="2E8B21B7"/>
    <w:rsid w:val="2E912571"/>
    <w:rsid w:val="2E974057"/>
    <w:rsid w:val="2E9F315C"/>
    <w:rsid w:val="2EA65243"/>
    <w:rsid w:val="2EA9281C"/>
    <w:rsid w:val="2EB37960"/>
    <w:rsid w:val="2EC102CF"/>
    <w:rsid w:val="2EF83D76"/>
    <w:rsid w:val="2F041F69"/>
    <w:rsid w:val="2F0B154A"/>
    <w:rsid w:val="2F0E4B96"/>
    <w:rsid w:val="2F120B2A"/>
    <w:rsid w:val="2F1A353B"/>
    <w:rsid w:val="2F1F6DA3"/>
    <w:rsid w:val="2F2E38F9"/>
    <w:rsid w:val="2F2F5238"/>
    <w:rsid w:val="2F436F36"/>
    <w:rsid w:val="2F452CAE"/>
    <w:rsid w:val="2F6649D2"/>
    <w:rsid w:val="2F807842"/>
    <w:rsid w:val="2FA07EE4"/>
    <w:rsid w:val="2FA15A0A"/>
    <w:rsid w:val="2FA379D4"/>
    <w:rsid w:val="2FB27C17"/>
    <w:rsid w:val="2FB90FA6"/>
    <w:rsid w:val="2FBB4D1E"/>
    <w:rsid w:val="2FD45DE0"/>
    <w:rsid w:val="2FF3270A"/>
    <w:rsid w:val="2FFD70E5"/>
    <w:rsid w:val="30072EFD"/>
    <w:rsid w:val="30085A89"/>
    <w:rsid w:val="30135523"/>
    <w:rsid w:val="3014442E"/>
    <w:rsid w:val="301729F2"/>
    <w:rsid w:val="301B57BD"/>
    <w:rsid w:val="30347DA4"/>
    <w:rsid w:val="3046275B"/>
    <w:rsid w:val="305331A8"/>
    <w:rsid w:val="30711068"/>
    <w:rsid w:val="307F7AFA"/>
    <w:rsid w:val="309A2B85"/>
    <w:rsid w:val="30B07949"/>
    <w:rsid w:val="30D42A97"/>
    <w:rsid w:val="30E20088"/>
    <w:rsid w:val="310D475F"/>
    <w:rsid w:val="31102E48"/>
    <w:rsid w:val="31150FA9"/>
    <w:rsid w:val="311A0CF9"/>
    <w:rsid w:val="311A5A74"/>
    <w:rsid w:val="311D7312"/>
    <w:rsid w:val="312468F3"/>
    <w:rsid w:val="313308E4"/>
    <w:rsid w:val="31534978"/>
    <w:rsid w:val="315F6EB9"/>
    <w:rsid w:val="31653193"/>
    <w:rsid w:val="31927D00"/>
    <w:rsid w:val="31BC6B2B"/>
    <w:rsid w:val="31C53C32"/>
    <w:rsid w:val="31D200FD"/>
    <w:rsid w:val="31D8203D"/>
    <w:rsid w:val="31D976DD"/>
    <w:rsid w:val="31E43CC1"/>
    <w:rsid w:val="31E87920"/>
    <w:rsid w:val="31FE0EF2"/>
    <w:rsid w:val="32132BEF"/>
    <w:rsid w:val="32261770"/>
    <w:rsid w:val="322C3CB1"/>
    <w:rsid w:val="325B7E6C"/>
    <w:rsid w:val="325C3658"/>
    <w:rsid w:val="32700042"/>
    <w:rsid w:val="32780CA4"/>
    <w:rsid w:val="32816E64"/>
    <w:rsid w:val="3281717C"/>
    <w:rsid w:val="32AA2E28"/>
    <w:rsid w:val="32B85545"/>
    <w:rsid w:val="32DA54BB"/>
    <w:rsid w:val="32DD144F"/>
    <w:rsid w:val="32FB17B4"/>
    <w:rsid w:val="33072CF4"/>
    <w:rsid w:val="3308777A"/>
    <w:rsid w:val="3317670F"/>
    <w:rsid w:val="331C1F78"/>
    <w:rsid w:val="332C482A"/>
    <w:rsid w:val="333948D8"/>
    <w:rsid w:val="336456CD"/>
    <w:rsid w:val="33680D19"/>
    <w:rsid w:val="339715FE"/>
    <w:rsid w:val="33A1247D"/>
    <w:rsid w:val="33A51F6D"/>
    <w:rsid w:val="33A663C1"/>
    <w:rsid w:val="33AE5013"/>
    <w:rsid w:val="33B850E7"/>
    <w:rsid w:val="33E83C08"/>
    <w:rsid w:val="33EA7980"/>
    <w:rsid w:val="33EF143A"/>
    <w:rsid w:val="33F94067"/>
    <w:rsid w:val="341113B0"/>
    <w:rsid w:val="34130C0E"/>
    <w:rsid w:val="341F5F58"/>
    <w:rsid w:val="34403A44"/>
    <w:rsid w:val="345B1148"/>
    <w:rsid w:val="34675474"/>
    <w:rsid w:val="34677222"/>
    <w:rsid w:val="346E05B1"/>
    <w:rsid w:val="349260CF"/>
    <w:rsid w:val="349D6F1D"/>
    <w:rsid w:val="34A42225"/>
    <w:rsid w:val="34BA15FF"/>
    <w:rsid w:val="34D60535"/>
    <w:rsid w:val="34E61A2F"/>
    <w:rsid w:val="34E84E24"/>
    <w:rsid w:val="34F52A80"/>
    <w:rsid w:val="35020CF9"/>
    <w:rsid w:val="350727B3"/>
    <w:rsid w:val="35150A2C"/>
    <w:rsid w:val="35260E8C"/>
    <w:rsid w:val="352670DE"/>
    <w:rsid w:val="352D221A"/>
    <w:rsid w:val="35335357"/>
    <w:rsid w:val="35352E7D"/>
    <w:rsid w:val="353D61D5"/>
    <w:rsid w:val="353E4427"/>
    <w:rsid w:val="354E2190"/>
    <w:rsid w:val="35586B6B"/>
    <w:rsid w:val="355A1FDF"/>
    <w:rsid w:val="355F7EFA"/>
    <w:rsid w:val="357C0AAC"/>
    <w:rsid w:val="357C7F4E"/>
    <w:rsid w:val="358643DE"/>
    <w:rsid w:val="3592207D"/>
    <w:rsid w:val="35981787"/>
    <w:rsid w:val="35A3428A"/>
    <w:rsid w:val="35AB75E3"/>
    <w:rsid w:val="35BF159A"/>
    <w:rsid w:val="35C42453"/>
    <w:rsid w:val="35DE2B99"/>
    <w:rsid w:val="35EA3ADE"/>
    <w:rsid w:val="35ED7BFB"/>
    <w:rsid w:val="35EF4E1B"/>
    <w:rsid w:val="35F76384"/>
    <w:rsid w:val="35FB0615"/>
    <w:rsid w:val="35FB40C6"/>
    <w:rsid w:val="361E6007"/>
    <w:rsid w:val="363C648D"/>
    <w:rsid w:val="363D46DF"/>
    <w:rsid w:val="364041CF"/>
    <w:rsid w:val="36415851"/>
    <w:rsid w:val="36445757"/>
    <w:rsid w:val="365B387E"/>
    <w:rsid w:val="365E28A7"/>
    <w:rsid w:val="366C4FC4"/>
    <w:rsid w:val="366D6047"/>
    <w:rsid w:val="36716136"/>
    <w:rsid w:val="3676374D"/>
    <w:rsid w:val="3680281D"/>
    <w:rsid w:val="36962041"/>
    <w:rsid w:val="36B83D65"/>
    <w:rsid w:val="37022F00"/>
    <w:rsid w:val="3705167A"/>
    <w:rsid w:val="371511B8"/>
    <w:rsid w:val="371D62BE"/>
    <w:rsid w:val="3724764D"/>
    <w:rsid w:val="372A4537"/>
    <w:rsid w:val="3744384B"/>
    <w:rsid w:val="37465815"/>
    <w:rsid w:val="375842D9"/>
    <w:rsid w:val="375D7A2B"/>
    <w:rsid w:val="376E6B1A"/>
    <w:rsid w:val="37712166"/>
    <w:rsid w:val="378123A9"/>
    <w:rsid w:val="378D6FA0"/>
    <w:rsid w:val="37A4253C"/>
    <w:rsid w:val="37A442EA"/>
    <w:rsid w:val="37BF1123"/>
    <w:rsid w:val="37DF5322"/>
    <w:rsid w:val="37E1109A"/>
    <w:rsid w:val="37E66CE8"/>
    <w:rsid w:val="37EB2D52"/>
    <w:rsid w:val="380B6117"/>
    <w:rsid w:val="3810197F"/>
    <w:rsid w:val="38196A86"/>
    <w:rsid w:val="381979D3"/>
    <w:rsid w:val="38284F1B"/>
    <w:rsid w:val="382C4A0B"/>
    <w:rsid w:val="383438BF"/>
    <w:rsid w:val="384004B6"/>
    <w:rsid w:val="384973E2"/>
    <w:rsid w:val="38561184"/>
    <w:rsid w:val="38590920"/>
    <w:rsid w:val="38650B2B"/>
    <w:rsid w:val="386B4E07"/>
    <w:rsid w:val="38750761"/>
    <w:rsid w:val="38A10829"/>
    <w:rsid w:val="38AD71CE"/>
    <w:rsid w:val="38B14F10"/>
    <w:rsid w:val="38B22A36"/>
    <w:rsid w:val="38C22C79"/>
    <w:rsid w:val="38D26C34"/>
    <w:rsid w:val="38FE5C7B"/>
    <w:rsid w:val="390E5EBF"/>
    <w:rsid w:val="39144F66"/>
    <w:rsid w:val="39730417"/>
    <w:rsid w:val="39846181"/>
    <w:rsid w:val="39861EF9"/>
    <w:rsid w:val="399860D0"/>
    <w:rsid w:val="39A544BC"/>
    <w:rsid w:val="39A607ED"/>
    <w:rsid w:val="39D32C64"/>
    <w:rsid w:val="39DC5FBD"/>
    <w:rsid w:val="39E2653D"/>
    <w:rsid w:val="39E430C3"/>
    <w:rsid w:val="39E92488"/>
    <w:rsid w:val="39EB26A4"/>
    <w:rsid w:val="39F2758E"/>
    <w:rsid w:val="39F5243C"/>
    <w:rsid w:val="3A0021AC"/>
    <w:rsid w:val="3A39340F"/>
    <w:rsid w:val="3A7206CF"/>
    <w:rsid w:val="3A816B64"/>
    <w:rsid w:val="3A8E4BBF"/>
    <w:rsid w:val="3AA30888"/>
    <w:rsid w:val="3AAA2432"/>
    <w:rsid w:val="3ABE3914"/>
    <w:rsid w:val="3AC84793"/>
    <w:rsid w:val="3ACC6031"/>
    <w:rsid w:val="3AD273C0"/>
    <w:rsid w:val="3AE35129"/>
    <w:rsid w:val="3AE55345"/>
    <w:rsid w:val="3AEF1D20"/>
    <w:rsid w:val="3AF15A98"/>
    <w:rsid w:val="3AFB2473"/>
    <w:rsid w:val="3AFD443D"/>
    <w:rsid w:val="3B0F5F1E"/>
    <w:rsid w:val="3B245E6D"/>
    <w:rsid w:val="3B2C2F74"/>
    <w:rsid w:val="3B337E5E"/>
    <w:rsid w:val="3B443337"/>
    <w:rsid w:val="3B567FF1"/>
    <w:rsid w:val="3B6049CB"/>
    <w:rsid w:val="3B710987"/>
    <w:rsid w:val="3B733902"/>
    <w:rsid w:val="3B800BCA"/>
    <w:rsid w:val="3B8C756F"/>
    <w:rsid w:val="3B90705F"/>
    <w:rsid w:val="3BA70BAC"/>
    <w:rsid w:val="3BAC7C11"/>
    <w:rsid w:val="3BC211E2"/>
    <w:rsid w:val="3BC62A80"/>
    <w:rsid w:val="3BC9431F"/>
    <w:rsid w:val="3BE23632"/>
    <w:rsid w:val="3C0161AE"/>
    <w:rsid w:val="3C095063"/>
    <w:rsid w:val="3C2022F0"/>
    <w:rsid w:val="3C207CB3"/>
    <w:rsid w:val="3C277297"/>
    <w:rsid w:val="3C2974B3"/>
    <w:rsid w:val="3C3F0879"/>
    <w:rsid w:val="3C400249"/>
    <w:rsid w:val="3C4B742A"/>
    <w:rsid w:val="3C4D2BCC"/>
    <w:rsid w:val="3C574020"/>
    <w:rsid w:val="3C6329C5"/>
    <w:rsid w:val="3C950D47"/>
    <w:rsid w:val="3C9A5CBB"/>
    <w:rsid w:val="3CAC611A"/>
    <w:rsid w:val="3CD25455"/>
    <w:rsid w:val="3CD70236"/>
    <w:rsid w:val="3CE53DCB"/>
    <w:rsid w:val="3D0B562A"/>
    <w:rsid w:val="3D11482D"/>
    <w:rsid w:val="3D2959BD"/>
    <w:rsid w:val="3D29776B"/>
    <w:rsid w:val="3D4C3459"/>
    <w:rsid w:val="3D5567B2"/>
    <w:rsid w:val="3D583BAC"/>
    <w:rsid w:val="3D595B76"/>
    <w:rsid w:val="3D874491"/>
    <w:rsid w:val="3D8D74B5"/>
    <w:rsid w:val="3D8F0A2E"/>
    <w:rsid w:val="3DCC6348"/>
    <w:rsid w:val="3DCE20C0"/>
    <w:rsid w:val="3DD11BB1"/>
    <w:rsid w:val="3DD932F5"/>
    <w:rsid w:val="3DDC47DD"/>
    <w:rsid w:val="3DEB2C72"/>
    <w:rsid w:val="3DEC0798"/>
    <w:rsid w:val="3E106BFF"/>
    <w:rsid w:val="3E1C1AF3"/>
    <w:rsid w:val="3E214783"/>
    <w:rsid w:val="3E2C05C7"/>
    <w:rsid w:val="3E410AE4"/>
    <w:rsid w:val="3E546A69"/>
    <w:rsid w:val="3E642A25"/>
    <w:rsid w:val="3E6E4E6B"/>
    <w:rsid w:val="3E78202C"/>
    <w:rsid w:val="3E88226F"/>
    <w:rsid w:val="3E8F1850"/>
    <w:rsid w:val="3E927592"/>
    <w:rsid w:val="3E970704"/>
    <w:rsid w:val="3E974BA8"/>
    <w:rsid w:val="3E9C718F"/>
    <w:rsid w:val="3EAB2402"/>
    <w:rsid w:val="3EC20AC4"/>
    <w:rsid w:val="3ED100BA"/>
    <w:rsid w:val="3ED35DB7"/>
    <w:rsid w:val="3EE11ADE"/>
    <w:rsid w:val="3EF25FA6"/>
    <w:rsid w:val="3F022566"/>
    <w:rsid w:val="3F0A35CC"/>
    <w:rsid w:val="3F1665F9"/>
    <w:rsid w:val="3F1E00A0"/>
    <w:rsid w:val="3F2521B4"/>
    <w:rsid w:val="3F253F62"/>
    <w:rsid w:val="3F367F1D"/>
    <w:rsid w:val="3F402B4A"/>
    <w:rsid w:val="3F4168C2"/>
    <w:rsid w:val="3F44150A"/>
    <w:rsid w:val="3F473ED8"/>
    <w:rsid w:val="3F4940F4"/>
    <w:rsid w:val="3F4D7CD4"/>
    <w:rsid w:val="3F5605BF"/>
    <w:rsid w:val="3F585F31"/>
    <w:rsid w:val="3F656A54"/>
    <w:rsid w:val="3F6A7BC7"/>
    <w:rsid w:val="3F6F78D3"/>
    <w:rsid w:val="3F7722E4"/>
    <w:rsid w:val="3F7B1DD4"/>
    <w:rsid w:val="3F9E1105"/>
    <w:rsid w:val="3FA4757D"/>
    <w:rsid w:val="3FB7476E"/>
    <w:rsid w:val="3FC714BD"/>
    <w:rsid w:val="3FDD483D"/>
    <w:rsid w:val="3FEA4714"/>
    <w:rsid w:val="3FFD7F66"/>
    <w:rsid w:val="4008349B"/>
    <w:rsid w:val="400B75FC"/>
    <w:rsid w:val="4010076E"/>
    <w:rsid w:val="40181D19"/>
    <w:rsid w:val="40185875"/>
    <w:rsid w:val="401F30A7"/>
    <w:rsid w:val="4021297B"/>
    <w:rsid w:val="40295CD4"/>
    <w:rsid w:val="40555D6E"/>
    <w:rsid w:val="405C39B3"/>
    <w:rsid w:val="40703298"/>
    <w:rsid w:val="40833636"/>
    <w:rsid w:val="408D1DBF"/>
    <w:rsid w:val="409420DA"/>
    <w:rsid w:val="40B30F05"/>
    <w:rsid w:val="40C66554"/>
    <w:rsid w:val="40C8729B"/>
    <w:rsid w:val="40CB0B39"/>
    <w:rsid w:val="40CD48B1"/>
    <w:rsid w:val="40CD665F"/>
    <w:rsid w:val="40D514AA"/>
    <w:rsid w:val="40DE170D"/>
    <w:rsid w:val="40EB1D66"/>
    <w:rsid w:val="40F2510D"/>
    <w:rsid w:val="411B3A43"/>
    <w:rsid w:val="413277CA"/>
    <w:rsid w:val="41405083"/>
    <w:rsid w:val="4157061F"/>
    <w:rsid w:val="41744D2D"/>
    <w:rsid w:val="418C0847"/>
    <w:rsid w:val="41AB4759"/>
    <w:rsid w:val="41B45A71"/>
    <w:rsid w:val="41C95079"/>
    <w:rsid w:val="41CF4659"/>
    <w:rsid w:val="41D34149"/>
    <w:rsid w:val="41DA54D8"/>
    <w:rsid w:val="42040184"/>
    <w:rsid w:val="420662CD"/>
    <w:rsid w:val="420C31B7"/>
    <w:rsid w:val="42100EF9"/>
    <w:rsid w:val="421502BE"/>
    <w:rsid w:val="42313F06"/>
    <w:rsid w:val="42470E98"/>
    <w:rsid w:val="42562684"/>
    <w:rsid w:val="425A03C6"/>
    <w:rsid w:val="42884F34"/>
    <w:rsid w:val="428E6874"/>
    <w:rsid w:val="42A14BBD"/>
    <w:rsid w:val="42CB062B"/>
    <w:rsid w:val="42CB6BCE"/>
    <w:rsid w:val="42CD0B98"/>
    <w:rsid w:val="42EA174A"/>
    <w:rsid w:val="432D09BF"/>
    <w:rsid w:val="43351583"/>
    <w:rsid w:val="43374264"/>
    <w:rsid w:val="433B6974"/>
    <w:rsid w:val="434B7D0F"/>
    <w:rsid w:val="435272F0"/>
    <w:rsid w:val="43617533"/>
    <w:rsid w:val="43763667"/>
    <w:rsid w:val="43770B04"/>
    <w:rsid w:val="4381268E"/>
    <w:rsid w:val="43813731"/>
    <w:rsid w:val="43820D0B"/>
    <w:rsid w:val="438D657A"/>
    <w:rsid w:val="4391606A"/>
    <w:rsid w:val="439D2E88"/>
    <w:rsid w:val="43AF7095"/>
    <w:rsid w:val="43B21B3C"/>
    <w:rsid w:val="43EE12FB"/>
    <w:rsid w:val="43F65ECD"/>
    <w:rsid w:val="441D16AC"/>
    <w:rsid w:val="44222CAF"/>
    <w:rsid w:val="442A3DC9"/>
    <w:rsid w:val="44354C47"/>
    <w:rsid w:val="444625F0"/>
    <w:rsid w:val="444F55DD"/>
    <w:rsid w:val="44542A12"/>
    <w:rsid w:val="44692B43"/>
    <w:rsid w:val="446C618F"/>
    <w:rsid w:val="447137A5"/>
    <w:rsid w:val="44953938"/>
    <w:rsid w:val="44A56A8B"/>
    <w:rsid w:val="44D04970"/>
    <w:rsid w:val="44F248E6"/>
    <w:rsid w:val="44FF34A7"/>
    <w:rsid w:val="45045743"/>
    <w:rsid w:val="45246F22"/>
    <w:rsid w:val="452D1DC2"/>
    <w:rsid w:val="45356EC9"/>
    <w:rsid w:val="4568104C"/>
    <w:rsid w:val="456A75B3"/>
    <w:rsid w:val="45815C6A"/>
    <w:rsid w:val="458A4224"/>
    <w:rsid w:val="458C4D3B"/>
    <w:rsid w:val="45905EAD"/>
    <w:rsid w:val="459C093A"/>
    <w:rsid w:val="45B1127B"/>
    <w:rsid w:val="45B1654F"/>
    <w:rsid w:val="45B92459"/>
    <w:rsid w:val="45C142B9"/>
    <w:rsid w:val="45CA13BF"/>
    <w:rsid w:val="45CC3389"/>
    <w:rsid w:val="45EE77A4"/>
    <w:rsid w:val="45F12DF0"/>
    <w:rsid w:val="461F5BAF"/>
    <w:rsid w:val="462C02CC"/>
    <w:rsid w:val="46401681"/>
    <w:rsid w:val="46496788"/>
    <w:rsid w:val="4668345C"/>
    <w:rsid w:val="4677696F"/>
    <w:rsid w:val="467B3B1C"/>
    <w:rsid w:val="46911EDD"/>
    <w:rsid w:val="46B06807"/>
    <w:rsid w:val="46B53706"/>
    <w:rsid w:val="46CC73B9"/>
    <w:rsid w:val="46D17B8D"/>
    <w:rsid w:val="46D32666"/>
    <w:rsid w:val="46D544C0"/>
    <w:rsid w:val="46DF3AAB"/>
    <w:rsid w:val="46E14C12"/>
    <w:rsid w:val="46FA2178"/>
    <w:rsid w:val="46FC1A4C"/>
    <w:rsid w:val="46FD57C4"/>
    <w:rsid w:val="470B6133"/>
    <w:rsid w:val="473311E6"/>
    <w:rsid w:val="473A35E2"/>
    <w:rsid w:val="474F593B"/>
    <w:rsid w:val="475C073D"/>
    <w:rsid w:val="475D76B0"/>
    <w:rsid w:val="476500B3"/>
    <w:rsid w:val="476870E2"/>
    <w:rsid w:val="477626C0"/>
    <w:rsid w:val="4783216D"/>
    <w:rsid w:val="4789677A"/>
    <w:rsid w:val="478F466E"/>
    <w:rsid w:val="47971775"/>
    <w:rsid w:val="47AF475B"/>
    <w:rsid w:val="47AF6ABF"/>
    <w:rsid w:val="47B71E17"/>
    <w:rsid w:val="47C36A0E"/>
    <w:rsid w:val="47C6205A"/>
    <w:rsid w:val="47D06A35"/>
    <w:rsid w:val="47D541ED"/>
    <w:rsid w:val="47E81FD1"/>
    <w:rsid w:val="47E86474"/>
    <w:rsid w:val="47ED3A8B"/>
    <w:rsid w:val="47EF15B1"/>
    <w:rsid w:val="4803505C"/>
    <w:rsid w:val="481728B6"/>
    <w:rsid w:val="48181D3F"/>
    <w:rsid w:val="481903DC"/>
    <w:rsid w:val="482E20D9"/>
    <w:rsid w:val="483B2A48"/>
    <w:rsid w:val="484511D1"/>
    <w:rsid w:val="48592ECE"/>
    <w:rsid w:val="48645AFB"/>
    <w:rsid w:val="486A50DB"/>
    <w:rsid w:val="48763A80"/>
    <w:rsid w:val="48895562"/>
    <w:rsid w:val="488E4809"/>
    <w:rsid w:val="489F2FD7"/>
    <w:rsid w:val="48A51C70"/>
    <w:rsid w:val="48B9571B"/>
    <w:rsid w:val="48BF2D31"/>
    <w:rsid w:val="49121BEA"/>
    <w:rsid w:val="491C4628"/>
    <w:rsid w:val="49210164"/>
    <w:rsid w:val="493C0826"/>
    <w:rsid w:val="493F2815"/>
    <w:rsid w:val="495518E8"/>
    <w:rsid w:val="496F29A9"/>
    <w:rsid w:val="49731D6E"/>
    <w:rsid w:val="49895E52"/>
    <w:rsid w:val="498E4CFA"/>
    <w:rsid w:val="49A63F99"/>
    <w:rsid w:val="49B760FE"/>
    <w:rsid w:val="49C5081B"/>
    <w:rsid w:val="49CD147E"/>
    <w:rsid w:val="4A054B02"/>
    <w:rsid w:val="4A0A26D2"/>
    <w:rsid w:val="4A171B6A"/>
    <w:rsid w:val="4A1A5506"/>
    <w:rsid w:val="4A2A2D74"/>
    <w:rsid w:val="4A3C5BA1"/>
    <w:rsid w:val="4A4135B3"/>
    <w:rsid w:val="4A443E36"/>
    <w:rsid w:val="4A491FEF"/>
    <w:rsid w:val="4A4D25BF"/>
    <w:rsid w:val="4A513E5D"/>
    <w:rsid w:val="4A541B9F"/>
    <w:rsid w:val="4A6F69D9"/>
    <w:rsid w:val="4A790F50"/>
    <w:rsid w:val="4A946440"/>
    <w:rsid w:val="4A9B332A"/>
    <w:rsid w:val="4ABD14F2"/>
    <w:rsid w:val="4AC62A9D"/>
    <w:rsid w:val="4AD12E5A"/>
    <w:rsid w:val="4ADF3B5F"/>
    <w:rsid w:val="4AE7656F"/>
    <w:rsid w:val="4AEC002A"/>
    <w:rsid w:val="4B1D4687"/>
    <w:rsid w:val="4B3A0D95"/>
    <w:rsid w:val="4B3D2633"/>
    <w:rsid w:val="4B4C2876"/>
    <w:rsid w:val="4B5F6A4E"/>
    <w:rsid w:val="4B6D116B"/>
    <w:rsid w:val="4B7A73E4"/>
    <w:rsid w:val="4B9F509C"/>
    <w:rsid w:val="4BB70638"/>
    <w:rsid w:val="4BD5286C"/>
    <w:rsid w:val="4BD72A88"/>
    <w:rsid w:val="4BE3142D"/>
    <w:rsid w:val="4BF03B4A"/>
    <w:rsid w:val="4BFB49C8"/>
    <w:rsid w:val="4BFC3043"/>
    <w:rsid w:val="4C0D0258"/>
    <w:rsid w:val="4C16799F"/>
    <w:rsid w:val="4C2061DD"/>
    <w:rsid w:val="4C27793F"/>
    <w:rsid w:val="4C2A0E0A"/>
    <w:rsid w:val="4C4F3781"/>
    <w:rsid w:val="4C60482B"/>
    <w:rsid w:val="4C6E3FE2"/>
    <w:rsid w:val="4C7327B1"/>
    <w:rsid w:val="4CCC0113"/>
    <w:rsid w:val="4CE23492"/>
    <w:rsid w:val="4CE90CC5"/>
    <w:rsid w:val="4D001B6A"/>
    <w:rsid w:val="4D072EF9"/>
    <w:rsid w:val="4D0C075F"/>
    <w:rsid w:val="4D0C69ED"/>
    <w:rsid w:val="4D123792"/>
    <w:rsid w:val="4D333CEE"/>
    <w:rsid w:val="4D493684"/>
    <w:rsid w:val="4D502AF2"/>
    <w:rsid w:val="4D5F2D35"/>
    <w:rsid w:val="4D6C7200"/>
    <w:rsid w:val="4D866514"/>
    <w:rsid w:val="4D8C1650"/>
    <w:rsid w:val="4D9B5F33"/>
    <w:rsid w:val="4DC1754C"/>
    <w:rsid w:val="4DC332C4"/>
    <w:rsid w:val="4DC62DB4"/>
    <w:rsid w:val="4DDD3C5A"/>
    <w:rsid w:val="4DFF0074"/>
    <w:rsid w:val="4E0336C0"/>
    <w:rsid w:val="4E0631B0"/>
    <w:rsid w:val="4E10402F"/>
    <w:rsid w:val="4E2D2E33"/>
    <w:rsid w:val="4E355844"/>
    <w:rsid w:val="4E3E294A"/>
    <w:rsid w:val="4E4D2E49"/>
    <w:rsid w:val="4E655F25"/>
    <w:rsid w:val="4E6A373F"/>
    <w:rsid w:val="4E6C1EC1"/>
    <w:rsid w:val="4E7520E4"/>
    <w:rsid w:val="4E916F1E"/>
    <w:rsid w:val="4E9346DE"/>
    <w:rsid w:val="4EB26E94"/>
    <w:rsid w:val="4EDB288F"/>
    <w:rsid w:val="4EDE5EDB"/>
    <w:rsid w:val="4EE71234"/>
    <w:rsid w:val="4EF17387"/>
    <w:rsid w:val="4F1813ED"/>
    <w:rsid w:val="4F4E12B3"/>
    <w:rsid w:val="4F652159"/>
    <w:rsid w:val="4F8922EB"/>
    <w:rsid w:val="4F9C3DCC"/>
    <w:rsid w:val="4F9D18F3"/>
    <w:rsid w:val="4F9F566B"/>
    <w:rsid w:val="4FA42C81"/>
    <w:rsid w:val="4FA73F0D"/>
    <w:rsid w:val="4FAD5E6E"/>
    <w:rsid w:val="4FD77DC0"/>
    <w:rsid w:val="4FD86DCF"/>
    <w:rsid w:val="4FE37C4D"/>
    <w:rsid w:val="4FFC486B"/>
    <w:rsid w:val="5003209D"/>
    <w:rsid w:val="50084FB8"/>
    <w:rsid w:val="501C315F"/>
    <w:rsid w:val="502D0EC8"/>
    <w:rsid w:val="50302767"/>
    <w:rsid w:val="503404A9"/>
    <w:rsid w:val="50371D47"/>
    <w:rsid w:val="503D78E7"/>
    <w:rsid w:val="50485D02"/>
    <w:rsid w:val="504A7CCC"/>
    <w:rsid w:val="505521CD"/>
    <w:rsid w:val="50574197"/>
    <w:rsid w:val="505C7F65"/>
    <w:rsid w:val="506625EC"/>
    <w:rsid w:val="506F14E1"/>
    <w:rsid w:val="507E7976"/>
    <w:rsid w:val="508C2093"/>
    <w:rsid w:val="50942CF5"/>
    <w:rsid w:val="50944BBD"/>
    <w:rsid w:val="50974594"/>
    <w:rsid w:val="50AB003F"/>
    <w:rsid w:val="50D457E8"/>
    <w:rsid w:val="50DC644B"/>
    <w:rsid w:val="50E20EB9"/>
    <w:rsid w:val="50ED2406"/>
    <w:rsid w:val="50FB4B23"/>
    <w:rsid w:val="51022355"/>
    <w:rsid w:val="51087240"/>
    <w:rsid w:val="51121E6C"/>
    <w:rsid w:val="511770A5"/>
    <w:rsid w:val="511A2CA6"/>
    <w:rsid w:val="51200A2D"/>
    <w:rsid w:val="5133250E"/>
    <w:rsid w:val="514F30C0"/>
    <w:rsid w:val="51711289"/>
    <w:rsid w:val="51791EEB"/>
    <w:rsid w:val="5180327A"/>
    <w:rsid w:val="51856AE2"/>
    <w:rsid w:val="51886FCA"/>
    <w:rsid w:val="518965D2"/>
    <w:rsid w:val="518C7E71"/>
    <w:rsid w:val="51960CEF"/>
    <w:rsid w:val="519D5BDA"/>
    <w:rsid w:val="519F4486"/>
    <w:rsid w:val="51B15354"/>
    <w:rsid w:val="51C805E9"/>
    <w:rsid w:val="51D37233"/>
    <w:rsid w:val="51EB103B"/>
    <w:rsid w:val="51FD48CA"/>
    <w:rsid w:val="520143BB"/>
    <w:rsid w:val="52096D8F"/>
    <w:rsid w:val="522A286E"/>
    <w:rsid w:val="52326C6A"/>
    <w:rsid w:val="52391DA6"/>
    <w:rsid w:val="52410C5B"/>
    <w:rsid w:val="5251742F"/>
    <w:rsid w:val="527816BB"/>
    <w:rsid w:val="52950FA7"/>
    <w:rsid w:val="529F0F39"/>
    <w:rsid w:val="52A74851"/>
    <w:rsid w:val="52A80CDA"/>
    <w:rsid w:val="52DB5464"/>
    <w:rsid w:val="52F21AB2"/>
    <w:rsid w:val="53397B84"/>
    <w:rsid w:val="533E33EC"/>
    <w:rsid w:val="53400F13"/>
    <w:rsid w:val="534C5B09"/>
    <w:rsid w:val="536A214C"/>
    <w:rsid w:val="536F7A4A"/>
    <w:rsid w:val="53746E0E"/>
    <w:rsid w:val="53755FB2"/>
    <w:rsid w:val="5386726D"/>
    <w:rsid w:val="538C5F06"/>
    <w:rsid w:val="539C2B73"/>
    <w:rsid w:val="53B16A4B"/>
    <w:rsid w:val="53C51418"/>
    <w:rsid w:val="53C953AC"/>
    <w:rsid w:val="53CE4770"/>
    <w:rsid w:val="53DA3115"/>
    <w:rsid w:val="54041F40"/>
    <w:rsid w:val="54165A2C"/>
    <w:rsid w:val="541A1764"/>
    <w:rsid w:val="54260581"/>
    <w:rsid w:val="54306D09"/>
    <w:rsid w:val="543071D9"/>
    <w:rsid w:val="545509EE"/>
    <w:rsid w:val="54696247"/>
    <w:rsid w:val="546B1FBF"/>
    <w:rsid w:val="546E385E"/>
    <w:rsid w:val="54705828"/>
    <w:rsid w:val="54752578"/>
    <w:rsid w:val="54752E3E"/>
    <w:rsid w:val="54837309"/>
    <w:rsid w:val="54890697"/>
    <w:rsid w:val="54AD25D8"/>
    <w:rsid w:val="54B24092"/>
    <w:rsid w:val="54B25E40"/>
    <w:rsid w:val="54D77655"/>
    <w:rsid w:val="54D97871"/>
    <w:rsid w:val="54DD775A"/>
    <w:rsid w:val="54DE0134"/>
    <w:rsid w:val="54DE6C35"/>
    <w:rsid w:val="54ED6EBD"/>
    <w:rsid w:val="54F16968"/>
    <w:rsid w:val="55175CA3"/>
    <w:rsid w:val="55222FC6"/>
    <w:rsid w:val="554760F5"/>
    <w:rsid w:val="554D5B69"/>
    <w:rsid w:val="55545149"/>
    <w:rsid w:val="55560EC1"/>
    <w:rsid w:val="55611AFF"/>
    <w:rsid w:val="55A439DB"/>
    <w:rsid w:val="55A979FD"/>
    <w:rsid w:val="55AE4859"/>
    <w:rsid w:val="55C16D48"/>
    <w:rsid w:val="55C776C9"/>
    <w:rsid w:val="55DF2C65"/>
    <w:rsid w:val="55FD30EB"/>
    <w:rsid w:val="5608596C"/>
    <w:rsid w:val="560E7AEF"/>
    <w:rsid w:val="56150435"/>
    <w:rsid w:val="561843C9"/>
    <w:rsid w:val="56646BDD"/>
    <w:rsid w:val="56757125"/>
    <w:rsid w:val="567A473C"/>
    <w:rsid w:val="56861332"/>
    <w:rsid w:val="568850AA"/>
    <w:rsid w:val="56B56B5A"/>
    <w:rsid w:val="56C43C09"/>
    <w:rsid w:val="56C77866"/>
    <w:rsid w:val="56C8194B"/>
    <w:rsid w:val="56CE49F6"/>
    <w:rsid w:val="56F16703"/>
    <w:rsid w:val="572121A9"/>
    <w:rsid w:val="573E74AA"/>
    <w:rsid w:val="57603931"/>
    <w:rsid w:val="576D19D8"/>
    <w:rsid w:val="577675F9"/>
    <w:rsid w:val="57825F9E"/>
    <w:rsid w:val="578F06BB"/>
    <w:rsid w:val="57917819"/>
    <w:rsid w:val="579655A5"/>
    <w:rsid w:val="579C48DF"/>
    <w:rsid w:val="57C37ECB"/>
    <w:rsid w:val="57CA712A"/>
    <w:rsid w:val="57CF1AC2"/>
    <w:rsid w:val="57D8193B"/>
    <w:rsid w:val="57E16E3D"/>
    <w:rsid w:val="57F8000E"/>
    <w:rsid w:val="58050514"/>
    <w:rsid w:val="58134E48"/>
    <w:rsid w:val="58382B00"/>
    <w:rsid w:val="584414A5"/>
    <w:rsid w:val="584C2108"/>
    <w:rsid w:val="584E40D2"/>
    <w:rsid w:val="585B234B"/>
    <w:rsid w:val="58670CF0"/>
    <w:rsid w:val="58775B87"/>
    <w:rsid w:val="58A65CBC"/>
    <w:rsid w:val="58B8779D"/>
    <w:rsid w:val="58C3061C"/>
    <w:rsid w:val="58D112DD"/>
    <w:rsid w:val="58D2085F"/>
    <w:rsid w:val="58FC7366"/>
    <w:rsid w:val="5906485F"/>
    <w:rsid w:val="590B3D71"/>
    <w:rsid w:val="590F3861"/>
    <w:rsid w:val="59232E69"/>
    <w:rsid w:val="59281352"/>
    <w:rsid w:val="593F3A1A"/>
    <w:rsid w:val="594D6137"/>
    <w:rsid w:val="5975743C"/>
    <w:rsid w:val="598C4EB2"/>
    <w:rsid w:val="59934492"/>
    <w:rsid w:val="59AA5338"/>
    <w:rsid w:val="59BB12F3"/>
    <w:rsid w:val="59C96098"/>
    <w:rsid w:val="59CC3500"/>
    <w:rsid w:val="5A7F688E"/>
    <w:rsid w:val="5A89319F"/>
    <w:rsid w:val="5A957D96"/>
    <w:rsid w:val="5AA20705"/>
    <w:rsid w:val="5AAF3287"/>
    <w:rsid w:val="5AB741B0"/>
    <w:rsid w:val="5AB749B7"/>
    <w:rsid w:val="5ABC17C7"/>
    <w:rsid w:val="5ADA1C4D"/>
    <w:rsid w:val="5AE07A38"/>
    <w:rsid w:val="5B0867BA"/>
    <w:rsid w:val="5B211CC8"/>
    <w:rsid w:val="5B2F7F5E"/>
    <w:rsid w:val="5B413A7A"/>
    <w:rsid w:val="5B4377F2"/>
    <w:rsid w:val="5B5B1114"/>
    <w:rsid w:val="5B6836FC"/>
    <w:rsid w:val="5B70435F"/>
    <w:rsid w:val="5B721E85"/>
    <w:rsid w:val="5B743E4F"/>
    <w:rsid w:val="5BAA5AC3"/>
    <w:rsid w:val="5BB406F0"/>
    <w:rsid w:val="5BB93F58"/>
    <w:rsid w:val="5BCA5273"/>
    <w:rsid w:val="5BDB5C7C"/>
    <w:rsid w:val="5C1D44E7"/>
    <w:rsid w:val="5C473312"/>
    <w:rsid w:val="5C675762"/>
    <w:rsid w:val="5C7200BE"/>
    <w:rsid w:val="5C853E3A"/>
    <w:rsid w:val="5C91458D"/>
    <w:rsid w:val="5C9A78E6"/>
    <w:rsid w:val="5CA95D7B"/>
    <w:rsid w:val="5CCB475A"/>
    <w:rsid w:val="5CCC3817"/>
    <w:rsid w:val="5CD252D1"/>
    <w:rsid w:val="5CD32DF8"/>
    <w:rsid w:val="5CE019A8"/>
    <w:rsid w:val="5CFD1BAE"/>
    <w:rsid w:val="5D052E31"/>
    <w:rsid w:val="5D447851"/>
    <w:rsid w:val="5D5E0913"/>
    <w:rsid w:val="5D5E1378"/>
    <w:rsid w:val="5D7C523D"/>
    <w:rsid w:val="5D8F31C2"/>
    <w:rsid w:val="5DAA7FFC"/>
    <w:rsid w:val="5DF93828"/>
    <w:rsid w:val="5E00022E"/>
    <w:rsid w:val="5E1B2CA8"/>
    <w:rsid w:val="5E296976"/>
    <w:rsid w:val="5E443FAD"/>
    <w:rsid w:val="5E6A153A"/>
    <w:rsid w:val="5E702CD8"/>
    <w:rsid w:val="5E8C345B"/>
    <w:rsid w:val="5E997A05"/>
    <w:rsid w:val="5E9B254F"/>
    <w:rsid w:val="5EB72C38"/>
    <w:rsid w:val="5EBB1D95"/>
    <w:rsid w:val="5EBC032F"/>
    <w:rsid w:val="5EC92704"/>
    <w:rsid w:val="5EDF5A84"/>
    <w:rsid w:val="5EE74938"/>
    <w:rsid w:val="5EF17565"/>
    <w:rsid w:val="5F221E14"/>
    <w:rsid w:val="5F281DF9"/>
    <w:rsid w:val="5F4467D8"/>
    <w:rsid w:val="5F5521EA"/>
    <w:rsid w:val="5F5809B5"/>
    <w:rsid w:val="5F707329"/>
    <w:rsid w:val="5F795ED8"/>
    <w:rsid w:val="5F893C41"/>
    <w:rsid w:val="5FB76A00"/>
    <w:rsid w:val="5FC1162D"/>
    <w:rsid w:val="5FCF78A6"/>
    <w:rsid w:val="60285208"/>
    <w:rsid w:val="60295975"/>
    <w:rsid w:val="602A5424"/>
    <w:rsid w:val="60333FA6"/>
    <w:rsid w:val="604162CA"/>
    <w:rsid w:val="604638E0"/>
    <w:rsid w:val="605E164F"/>
    <w:rsid w:val="60681AA9"/>
    <w:rsid w:val="607246D5"/>
    <w:rsid w:val="608D150F"/>
    <w:rsid w:val="60946F10"/>
    <w:rsid w:val="609B00D0"/>
    <w:rsid w:val="60B60A66"/>
    <w:rsid w:val="60B66ADC"/>
    <w:rsid w:val="60DD2497"/>
    <w:rsid w:val="60EA0710"/>
    <w:rsid w:val="60EC3840"/>
    <w:rsid w:val="61143F11"/>
    <w:rsid w:val="611759A9"/>
    <w:rsid w:val="6129748A"/>
    <w:rsid w:val="6131633F"/>
    <w:rsid w:val="614E75D3"/>
    <w:rsid w:val="614F743B"/>
    <w:rsid w:val="61573FF7"/>
    <w:rsid w:val="615A5895"/>
    <w:rsid w:val="61646714"/>
    <w:rsid w:val="616B1851"/>
    <w:rsid w:val="6170330B"/>
    <w:rsid w:val="61834DEC"/>
    <w:rsid w:val="618E3791"/>
    <w:rsid w:val="61913BB1"/>
    <w:rsid w:val="61932B55"/>
    <w:rsid w:val="61BC63F4"/>
    <w:rsid w:val="61C827FF"/>
    <w:rsid w:val="61E57855"/>
    <w:rsid w:val="62092E18"/>
    <w:rsid w:val="621B3277"/>
    <w:rsid w:val="621C6FEF"/>
    <w:rsid w:val="621D3974"/>
    <w:rsid w:val="622540F5"/>
    <w:rsid w:val="622639C9"/>
    <w:rsid w:val="62377067"/>
    <w:rsid w:val="623E51B7"/>
    <w:rsid w:val="624F696F"/>
    <w:rsid w:val="6260512D"/>
    <w:rsid w:val="62682234"/>
    <w:rsid w:val="62832694"/>
    <w:rsid w:val="62885B17"/>
    <w:rsid w:val="629B43B7"/>
    <w:rsid w:val="62AF39BF"/>
    <w:rsid w:val="62AF7E63"/>
    <w:rsid w:val="62B334AF"/>
    <w:rsid w:val="62B40FD5"/>
    <w:rsid w:val="62DE42A4"/>
    <w:rsid w:val="62F34242"/>
    <w:rsid w:val="6309501A"/>
    <w:rsid w:val="6324615B"/>
    <w:rsid w:val="63312626"/>
    <w:rsid w:val="633B19CF"/>
    <w:rsid w:val="637075F2"/>
    <w:rsid w:val="63AD43A2"/>
    <w:rsid w:val="63B514A9"/>
    <w:rsid w:val="63BF40D6"/>
    <w:rsid w:val="63D74F7B"/>
    <w:rsid w:val="63E15DFA"/>
    <w:rsid w:val="63E43B3C"/>
    <w:rsid w:val="63E47698"/>
    <w:rsid w:val="63E678B4"/>
    <w:rsid w:val="64207A48"/>
    <w:rsid w:val="642B3519"/>
    <w:rsid w:val="64300B2F"/>
    <w:rsid w:val="64357EF4"/>
    <w:rsid w:val="645667E8"/>
    <w:rsid w:val="645F0BD9"/>
    <w:rsid w:val="64622C5F"/>
    <w:rsid w:val="64632A18"/>
    <w:rsid w:val="64722EF6"/>
    <w:rsid w:val="64760C38"/>
    <w:rsid w:val="64AA08E2"/>
    <w:rsid w:val="64EA3833"/>
    <w:rsid w:val="65046244"/>
    <w:rsid w:val="651421FF"/>
    <w:rsid w:val="65426D6C"/>
    <w:rsid w:val="65605444"/>
    <w:rsid w:val="65660CAD"/>
    <w:rsid w:val="656C3DE9"/>
    <w:rsid w:val="658B10E8"/>
    <w:rsid w:val="659268D0"/>
    <w:rsid w:val="65960E66"/>
    <w:rsid w:val="65A2780B"/>
    <w:rsid w:val="65F52031"/>
    <w:rsid w:val="65F53DDF"/>
    <w:rsid w:val="660679A6"/>
    <w:rsid w:val="66106E6A"/>
    <w:rsid w:val="663C1A0D"/>
    <w:rsid w:val="663C37BC"/>
    <w:rsid w:val="66434B4A"/>
    <w:rsid w:val="664B7EA3"/>
    <w:rsid w:val="664E34EF"/>
    <w:rsid w:val="666920D7"/>
    <w:rsid w:val="666F593F"/>
    <w:rsid w:val="66754F1F"/>
    <w:rsid w:val="668313EA"/>
    <w:rsid w:val="66A013BB"/>
    <w:rsid w:val="66C13CC1"/>
    <w:rsid w:val="66C57C55"/>
    <w:rsid w:val="66D103A8"/>
    <w:rsid w:val="66D971A2"/>
    <w:rsid w:val="66E520A5"/>
    <w:rsid w:val="66F67E0E"/>
    <w:rsid w:val="67010066"/>
    <w:rsid w:val="672901E4"/>
    <w:rsid w:val="672D7859"/>
    <w:rsid w:val="67444AD8"/>
    <w:rsid w:val="674548F2"/>
    <w:rsid w:val="675863D3"/>
    <w:rsid w:val="67874F0A"/>
    <w:rsid w:val="67892A30"/>
    <w:rsid w:val="67955879"/>
    <w:rsid w:val="67A23AF2"/>
    <w:rsid w:val="67AF65DD"/>
    <w:rsid w:val="67B62592"/>
    <w:rsid w:val="67BF400C"/>
    <w:rsid w:val="67C43A69"/>
    <w:rsid w:val="67C717AB"/>
    <w:rsid w:val="67DE7AB7"/>
    <w:rsid w:val="67DF4D46"/>
    <w:rsid w:val="67E260DB"/>
    <w:rsid w:val="67E66FFC"/>
    <w:rsid w:val="67EC2FBF"/>
    <w:rsid w:val="68060525"/>
    <w:rsid w:val="6808604B"/>
    <w:rsid w:val="680D5952"/>
    <w:rsid w:val="6813679E"/>
    <w:rsid w:val="681542C4"/>
    <w:rsid w:val="681A3FD0"/>
    <w:rsid w:val="68212C69"/>
    <w:rsid w:val="68394457"/>
    <w:rsid w:val="68555008"/>
    <w:rsid w:val="6864524C"/>
    <w:rsid w:val="68883754"/>
    <w:rsid w:val="68A85138"/>
    <w:rsid w:val="68CA77A4"/>
    <w:rsid w:val="68CE05E3"/>
    <w:rsid w:val="68D45F2D"/>
    <w:rsid w:val="68E1064A"/>
    <w:rsid w:val="68E1689C"/>
    <w:rsid w:val="68EA343F"/>
    <w:rsid w:val="691427CE"/>
    <w:rsid w:val="69164798"/>
    <w:rsid w:val="69196036"/>
    <w:rsid w:val="6922313D"/>
    <w:rsid w:val="69586B5E"/>
    <w:rsid w:val="69683798"/>
    <w:rsid w:val="696D7A7C"/>
    <w:rsid w:val="69763488"/>
    <w:rsid w:val="69821E2D"/>
    <w:rsid w:val="69992CD3"/>
    <w:rsid w:val="69B1626F"/>
    <w:rsid w:val="69D07401"/>
    <w:rsid w:val="69E46644"/>
    <w:rsid w:val="69EE74C3"/>
    <w:rsid w:val="69EF6408"/>
    <w:rsid w:val="69FF6FDA"/>
    <w:rsid w:val="6A0B08EF"/>
    <w:rsid w:val="6A17613B"/>
    <w:rsid w:val="6A2469FC"/>
    <w:rsid w:val="6A2E78BF"/>
    <w:rsid w:val="6A3D5D54"/>
    <w:rsid w:val="6A576E16"/>
    <w:rsid w:val="6A694D9B"/>
    <w:rsid w:val="6A6C50D6"/>
    <w:rsid w:val="6A7C4ACE"/>
    <w:rsid w:val="6AA81420"/>
    <w:rsid w:val="6AC369D9"/>
    <w:rsid w:val="6ACB7AD0"/>
    <w:rsid w:val="6AE963A2"/>
    <w:rsid w:val="6AF91C7B"/>
    <w:rsid w:val="6B0074AE"/>
    <w:rsid w:val="6B016D82"/>
    <w:rsid w:val="6B056872"/>
    <w:rsid w:val="6B080110"/>
    <w:rsid w:val="6B0A032C"/>
    <w:rsid w:val="6B272A19"/>
    <w:rsid w:val="6B396C40"/>
    <w:rsid w:val="6B4B624F"/>
    <w:rsid w:val="6B513865"/>
    <w:rsid w:val="6B6A7D38"/>
    <w:rsid w:val="6B7B6B34"/>
    <w:rsid w:val="6B870B4D"/>
    <w:rsid w:val="6BB107A8"/>
    <w:rsid w:val="6BBA3B00"/>
    <w:rsid w:val="6BBB3287"/>
    <w:rsid w:val="6BDC7B16"/>
    <w:rsid w:val="6BE7241B"/>
    <w:rsid w:val="6BF11F1B"/>
    <w:rsid w:val="6BFB7C75"/>
    <w:rsid w:val="6C021003"/>
    <w:rsid w:val="6C3311BD"/>
    <w:rsid w:val="6C5279D9"/>
    <w:rsid w:val="6C5A0E3F"/>
    <w:rsid w:val="6C607D61"/>
    <w:rsid w:val="6C7F4402"/>
    <w:rsid w:val="6C8E6D3B"/>
    <w:rsid w:val="6C9F4AA4"/>
    <w:rsid w:val="6CA6001D"/>
    <w:rsid w:val="6CAF118B"/>
    <w:rsid w:val="6CB56076"/>
    <w:rsid w:val="6CB93DB8"/>
    <w:rsid w:val="6CED3A62"/>
    <w:rsid w:val="6CED5810"/>
    <w:rsid w:val="6D012EBF"/>
    <w:rsid w:val="6D0C2229"/>
    <w:rsid w:val="6D1365E0"/>
    <w:rsid w:val="6D486939"/>
    <w:rsid w:val="6D7E46BA"/>
    <w:rsid w:val="6DC522E8"/>
    <w:rsid w:val="6DDD7632"/>
    <w:rsid w:val="6DDF641F"/>
    <w:rsid w:val="6DE2733E"/>
    <w:rsid w:val="6DE9247B"/>
    <w:rsid w:val="6DF57072"/>
    <w:rsid w:val="6DFF1C9E"/>
    <w:rsid w:val="6E072901"/>
    <w:rsid w:val="6E1119D2"/>
    <w:rsid w:val="6E386F5E"/>
    <w:rsid w:val="6E423939"/>
    <w:rsid w:val="6E5A5127"/>
    <w:rsid w:val="6E66587A"/>
    <w:rsid w:val="6E8D5E4E"/>
    <w:rsid w:val="6EA840E4"/>
    <w:rsid w:val="6ED24CBD"/>
    <w:rsid w:val="6EDC3D8E"/>
    <w:rsid w:val="6EE3336E"/>
    <w:rsid w:val="6EE36ECA"/>
    <w:rsid w:val="6EED0B2A"/>
    <w:rsid w:val="6EF03395"/>
    <w:rsid w:val="6EF35E67"/>
    <w:rsid w:val="6EF74724"/>
    <w:rsid w:val="6F0F5516"/>
    <w:rsid w:val="6F2614AD"/>
    <w:rsid w:val="6F293C04"/>
    <w:rsid w:val="6F2F210F"/>
    <w:rsid w:val="6F3D7A43"/>
    <w:rsid w:val="6F573414"/>
    <w:rsid w:val="6F6B6EC0"/>
    <w:rsid w:val="6F712728"/>
    <w:rsid w:val="6F7C731F"/>
    <w:rsid w:val="6F8561D3"/>
    <w:rsid w:val="6F8A249F"/>
    <w:rsid w:val="6F9C52CB"/>
    <w:rsid w:val="6F9F7969"/>
    <w:rsid w:val="6FB36CAD"/>
    <w:rsid w:val="6FD11419"/>
    <w:rsid w:val="6FD437FF"/>
    <w:rsid w:val="6FD607DD"/>
    <w:rsid w:val="6FDB5DF3"/>
    <w:rsid w:val="6FDE58E3"/>
    <w:rsid w:val="6FE6540E"/>
    <w:rsid w:val="6FFB0243"/>
    <w:rsid w:val="6FFD220E"/>
    <w:rsid w:val="704E2A69"/>
    <w:rsid w:val="705F6A24"/>
    <w:rsid w:val="70761FC0"/>
    <w:rsid w:val="7077603F"/>
    <w:rsid w:val="70840239"/>
    <w:rsid w:val="708B5A6B"/>
    <w:rsid w:val="709B4277"/>
    <w:rsid w:val="709C1EDC"/>
    <w:rsid w:val="70B32E6B"/>
    <w:rsid w:val="70B86135"/>
    <w:rsid w:val="70D54F38"/>
    <w:rsid w:val="710B44B6"/>
    <w:rsid w:val="711772FF"/>
    <w:rsid w:val="7128150C"/>
    <w:rsid w:val="712E63F7"/>
    <w:rsid w:val="713752AB"/>
    <w:rsid w:val="713A2FED"/>
    <w:rsid w:val="714A6BA3"/>
    <w:rsid w:val="71502811"/>
    <w:rsid w:val="715B3690"/>
    <w:rsid w:val="716167CC"/>
    <w:rsid w:val="716B13F9"/>
    <w:rsid w:val="717E2EDA"/>
    <w:rsid w:val="71844269"/>
    <w:rsid w:val="718D136F"/>
    <w:rsid w:val="71AA3CCF"/>
    <w:rsid w:val="71B903B6"/>
    <w:rsid w:val="71BC3A02"/>
    <w:rsid w:val="71C56D5B"/>
    <w:rsid w:val="71C82DE9"/>
    <w:rsid w:val="71D14210"/>
    <w:rsid w:val="71E116BB"/>
    <w:rsid w:val="71EA67C2"/>
    <w:rsid w:val="71F87130"/>
    <w:rsid w:val="71FC02A3"/>
    <w:rsid w:val="71FE226D"/>
    <w:rsid w:val="72233A82"/>
    <w:rsid w:val="722D120D"/>
    <w:rsid w:val="723E08BB"/>
    <w:rsid w:val="725400DF"/>
    <w:rsid w:val="72633031"/>
    <w:rsid w:val="72646574"/>
    <w:rsid w:val="726E73F3"/>
    <w:rsid w:val="727F515C"/>
    <w:rsid w:val="72930C07"/>
    <w:rsid w:val="729E33E4"/>
    <w:rsid w:val="72A5093A"/>
    <w:rsid w:val="72BC63B0"/>
    <w:rsid w:val="72C2329A"/>
    <w:rsid w:val="72CB5037"/>
    <w:rsid w:val="72D1172F"/>
    <w:rsid w:val="72D82ABE"/>
    <w:rsid w:val="72DB610A"/>
    <w:rsid w:val="73117D7E"/>
    <w:rsid w:val="73155AC0"/>
    <w:rsid w:val="731E2BC7"/>
    <w:rsid w:val="7329331A"/>
    <w:rsid w:val="732D2E0A"/>
    <w:rsid w:val="73334198"/>
    <w:rsid w:val="735A1725"/>
    <w:rsid w:val="737547B1"/>
    <w:rsid w:val="737A5923"/>
    <w:rsid w:val="738B5D82"/>
    <w:rsid w:val="73944C37"/>
    <w:rsid w:val="73B0297D"/>
    <w:rsid w:val="73B8350B"/>
    <w:rsid w:val="73B928EF"/>
    <w:rsid w:val="73CD639B"/>
    <w:rsid w:val="73D9089C"/>
    <w:rsid w:val="73F90F3E"/>
    <w:rsid w:val="740A314B"/>
    <w:rsid w:val="74297CD9"/>
    <w:rsid w:val="742C30C1"/>
    <w:rsid w:val="743C0C41"/>
    <w:rsid w:val="745B5755"/>
    <w:rsid w:val="748051BB"/>
    <w:rsid w:val="748C1DB2"/>
    <w:rsid w:val="74A36046"/>
    <w:rsid w:val="74B35591"/>
    <w:rsid w:val="74B84EB1"/>
    <w:rsid w:val="74C9421C"/>
    <w:rsid w:val="74CA4688"/>
    <w:rsid w:val="74CF1C9F"/>
    <w:rsid w:val="74EA0887"/>
    <w:rsid w:val="7539704C"/>
    <w:rsid w:val="754206C3"/>
    <w:rsid w:val="756D345F"/>
    <w:rsid w:val="757D09AA"/>
    <w:rsid w:val="75952577"/>
    <w:rsid w:val="75AE7533"/>
    <w:rsid w:val="75C94940"/>
    <w:rsid w:val="75D45DDE"/>
    <w:rsid w:val="75D51F38"/>
    <w:rsid w:val="75E672A0"/>
    <w:rsid w:val="75FE45EA"/>
    <w:rsid w:val="760140DA"/>
    <w:rsid w:val="76065B94"/>
    <w:rsid w:val="76191423"/>
    <w:rsid w:val="762436BA"/>
    <w:rsid w:val="76315592"/>
    <w:rsid w:val="76391AC6"/>
    <w:rsid w:val="763C3364"/>
    <w:rsid w:val="76402E54"/>
    <w:rsid w:val="76500BBD"/>
    <w:rsid w:val="76515061"/>
    <w:rsid w:val="76726D86"/>
    <w:rsid w:val="76805946"/>
    <w:rsid w:val="76854D0B"/>
    <w:rsid w:val="7685781D"/>
    <w:rsid w:val="76872831"/>
    <w:rsid w:val="768D3BBF"/>
    <w:rsid w:val="769136B0"/>
    <w:rsid w:val="769D02A6"/>
    <w:rsid w:val="76AA5987"/>
    <w:rsid w:val="76B92C06"/>
    <w:rsid w:val="76CC7942"/>
    <w:rsid w:val="76DB2B7D"/>
    <w:rsid w:val="76DD06A3"/>
    <w:rsid w:val="76E40BD9"/>
    <w:rsid w:val="76EE465E"/>
    <w:rsid w:val="7706409E"/>
    <w:rsid w:val="771340C5"/>
    <w:rsid w:val="773A1561"/>
    <w:rsid w:val="774E334F"/>
    <w:rsid w:val="77505319"/>
    <w:rsid w:val="7763329E"/>
    <w:rsid w:val="776B3F01"/>
    <w:rsid w:val="776D5ECB"/>
    <w:rsid w:val="777C4360"/>
    <w:rsid w:val="77884AB3"/>
    <w:rsid w:val="7789082B"/>
    <w:rsid w:val="778B00FF"/>
    <w:rsid w:val="779F1DFC"/>
    <w:rsid w:val="77A26950"/>
    <w:rsid w:val="77A94CD9"/>
    <w:rsid w:val="77C2117B"/>
    <w:rsid w:val="77DA2E34"/>
    <w:rsid w:val="77E65C7D"/>
    <w:rsid w:val="781C51FB"/>
    <w:rsid w:val="781F6A99"/>
    <w:rsid w:val="78236589"/>
    <w:rsid w:val="783267CC"/>
    <w:rsid w:val="783F09AA"/>
    <w:rsid w:val="78434E7D"/>
    <w:rsid w:val="78477250"/>
    <w:rsid w:val="78611500"/>
    <w:rsid w:val="786D1EFA"/>
    <w:rsid w:val="787E5EB6"/>
    <w:rsid w:val="787E7C64"/>
    <w:rsid w:val="789D458E"/>
    <w:rsid w:val="78A43B6E"/>
    <w:rsid w:val="78A74CC3"/>
    <w:rsid w:val="78B2790D"/>
    <w:rsid w:val="78CC4E73"/>
    <w:rsid w:val="78D41F79"/>
    <w:rsid w:val="78D45AD6"/>
    <w:rsid w:val="78EC7724"/>
    <w:rsid w:val="78F65A4C"/>
    <w:rsid w:val="792B7DEB"/>
    <w:rsid w:val="79393B8B"/>
    <w:rsid w:val="793D367B"/>
    <w:rsid w:val="794013BD"/>
    <w:rsid w:val="79607369"/>
    <w:rsid w:val="796D0FC6"/>
    <w:rsid w:val="796E7CD8"/>
    <w:rsid w:val="79754594"/>
    <w:rsid w:val="798153CC"/>
    <w:rsid w:val="79907C4E"/>
    <w:rsid w:val="799728D3"/>
    <w:rsid w:val="79982FA7"/>
    <w:rsid w:val="799F1E01"/>
    <w:rsid w:val="79A354A2"/>
    <w:rsid w:val="79A84A88"/>
    <w:rsid w:val="79BA2F1D"/>
    <w:rsid w:val="79C760D6"/>
    <w:rsid w:val="79E816E6"/>
    <w:rsid w:val="79E85CDC"/>
    <w:rsid w:val="79F24465"/>
    <w:rsid w:val="79F71A7C"/>
    <w:rsid w:val="79FD7D64"/>
    <w:rsid w:val="7A0917AF"/>
    <w:rsid w:val="7A1563A6"/>
    <w:rsid w:val="7A28257D"/>
    <w:rsid w:val="7A3C3932"/>
    <w:rsid w:val="7A4A3296"/>
    <w:rsid w:val="7A610C0A"/>
    <w:rsid w:val="7A777060"/>
    <w:rsid w:val="7A9814B1"/>
    <w:rsid w:val="7A99501E"/>
    <w:rsid w:val="7AA339B1"/>
    <w:rsid w:val="7AAD0B5B"/>
    <w:rsid w:val="7AB041E9"/>
    <w:rsid w:val="7AC07CD8"/>
    <w:rsid w:val="7AD63D87"/>
    <w:rsid w:val="7AE85868"/>
    <w:rsid w:val="7AEA338E"/>
    <w:rsid w:val="7B113011"/>
    <w:rsid w:val="7B24133B"/>
    <w:rsid w:val="7B357F37"/>
    <w:rsid w:val="7B3960C4"/>
    <w:rsid w:val="7B445194"/>
    <w:rsid w:val="7B4554D0"/>
    <w:rsid w:val="7B517CBA"/>
    <w:rsid w:val="7B5A6766"/>
    <w:rsid w:val="7B670E83"/>
    <w:rsid w:val="7B6E3FBF"/>
    <w:rsid w:val="7B7470FC"/>
    <w:rsid w:val="7BC10593"/>
    <w:rsid w:val="7BE75B20"/>
    <w:rsid w:val="7BFB513A"/>
    <w:rsid w:val="7C127041"/>
    <w:rsid w:val="7C242A5C"/>
    <w:rsid w:val="7C3A0345"/>
    <w:rsid w:val="7C547659"/>
    <w:rsid w:val="7C55517F"/>
    <w:rsid w:val="7C5F7DAC"/>
    <w:rsid w:val="7C6453C2"/>
    <w:rsid w:val="7C6D24C9"/>
    <w:rsid w:val="7C766979"/>
    <w:rsid w:val="7C7970C0"/>
    <w:rsid w:val="7C857813"/>
    <w:rsid w:val="7CD73DE6"/>
    <w:rsid w:val="7CDE6F23"/>
    <w:rsid w:val="7D050953"/>
    <w:rsid w:val="7D1775CF"/>
    <w:rsid w:val="7D272678"/>
    <w:rsid w:val="7D2955BD"/>
    <w:rsid w:val="7D2F777E"/>
    <w:rsid w:val="7D324C10"/>
    <w:rsid w:val="7D47098D"/>
    <w:rsid w:val="7D480840"/>
    <w:rsid w:val="7D4A0A5C"/>
    <w:rsid w:val="7D5316BF"/>
    <w:rsid w:val="7D627B54"/>
    <w:rsid w:val="7D9121E7"/>
    <w:rsid w:val="7D913F95"/>
    <w:rsid w:val="7D9D0B8C"/>
    <w:rsid w:val="7DAB14FB"/>
    <w:rsid w:val="7DAC6B74"/>
    <w:rsid w:val="7DBC2D67"/>
    <w:rsid w:val="7DEC38C1"/>
    <w:rsid w:val="7DF74740"/>
    <w:rsid w:val="7E0429B9"/>
    <w:rsid w:val="7E22523F"/>
    <w:rsid w:val="7E292420"/>
    <w:rsid w:val="7E2E5C88"/>
    <w:rsid w:val="7E327526"/>
    <w:rsid w:val="7E527BC8"/>
    <w:rsid w:val="7E633B84"/>
    <w:rsid w:val="7E7C69F3"/>
    <w:rsid w:val="7E9014C7"/>
    <w:rsid w:val="7E90249F"/>
    <w:rsid w:val="7EAF501B"/>
    <w:rsid w:val="7ED41558"/>
    <w:rsid w:val="7EE36A72"/>
    <w:rsid w:val="7EE527EB"/>
    <w:rsid w:val="7EF46ED2"/>
    <w:rsid w:val="7F052E8D"/>
    <w:rsid w:val="7F104C8C"/>
    <w:rsid w:val="7F17496E"/>
    <w:rsid w:val="7F25708B"/>
    <w:rsid w:val="7F274FEA"/>
    <w:rsid w:val="7F3E014D"/>
    <w:rsid w:val="7F6000C3"/>
    <w:rsid w:val="7F6556D9"/>
    <w:rsid w:val="7F6C4CBA"/>
    <w:rsid w:val="7F71407E"/>
    <w:rsid w:val="7F7D2A23"/>
    <w:rsid w:val="7F963AE5"/>
    <w:rsid w:val="7F985AAF"/>
    <w:rsid w:val="7FAC4A8E"/>
    <w:rsid w:val="7FB126CD"/>
    <w:rsid w:val="7FB44B21"/>
    <w:rsid w:val="7FB55714"/>
    <w:rsid w:val="7FD64829"/>
    <w:rsid w:val="7FF16F6D"/>
    <w:rsid w:val="7FFB634D"/>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uiPriority="0" w:qFormat="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semiHidden="1" w:unhideWhenUsed="1" w:qFormat="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uiPriority="0" w:qFormat="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8C2085"/>
    <w:pPr>
      <w:widowControl w:val="0"/>
      <w:spacing w:line="600" w:lineRule="exact"/>
      <w:jc w:val="both"/>
    </w:pPr>
    <w:rPr>
      <w:kern w:val="2"/>
      <w:sz w:val="28"/>
      <w:szCs w:val="24"/>
    </w:rPr>
  </w:style>
  <w:style w:type="paragraph" w:styleId="1">
    <w:name w:val="heading 1"/>
    <w:basedOn w:val="a"/>
    <w:next w:val="a"/>
    <w:link w:val="1Char"/>
    <w:autoRedefine/>
    <w:qFormat/>
    <w:rsid w:val="008C2085"/>
    <w:pPr>
      <w:keepNext/>
      <w:keepLines/>
      <w:spacing w:before="340" w:after="330" w:line="480" w:lineRule="exact"/>
      <w:jc w:val="center"/>
      <w:outlineLvl w:val="0"/>
    </w:pPr>
    <w:rPr>
      <w:b/>
      <w:bCs/>
      <w:kern w:val="44"/>
      <w:sz w:val="36"/>
      <w:szCs w:val="44"/>
      <w:lang/>
    </w:rPr>
  </w:style>
  <w:style w:type="paragraph" w:styleId="2">
    <w:name w:val="heading 2"/>
    <w:basedOn w:val="a"/>
    <w:next w:val="a"/>
    <w:link w:val="2Char"/>
    <w:autoRedefine/>
    <w:qFormat/>
    <w:rsid w:val="008C2085"/>
    <w:pPr>
      <w:keepNext/>
      <w:keepLines/>
      <w:spacing w:before="260" w:line="520" w:lineRule="exact"/>
      <w:jc w:val="center"/>
      <w:outlineLvl w:val="1"/>
    </w:pPr>
    <w:rPr>
      <w:rFonts w:ascii="Arial" w:hAnsi="Arial"/>
      <w:b/>
      <w:bCs/>
      <w:kern w:val="0"/>
      <w:szCs w:val="32"/>
      <w:lang/>
    </w:rPr>
  </w:style>
  <w:style w:type="paragraph" w:styleId="3">
    <w:name w:val="heading 3"/>
    <w:basedOn w:val="a"/>
    <w:next w:val="a"/>
    <w:link w:val="3Char"/>
    <w:autoRedefine/>
    <w:uiPriority w:val="9"/>
    <w:qFormat/>
    <w:rsid w:val="008C2085"/>
    <w:pPr>
      <w:keepNext/>
      <w:keepLines/>
      <w:spacing w:before="260" w:after="260" w:line="416" w:lineRule="auto"/>
      <w:outlineLvl w:val="2"/>
    </w:pPr>
    <w:rPr>
      <w:b/>
      <w:bCs/>
      <w:kern w:val="0"/>
      <w:sz w:val="32"/>
      <w:szCs w:val="32"/>
      <w:lang/>
    </w:rPr>
  </w:style>
  <w:style w:type="paragraph" w:styleId="4">
    <w:name w:val="heading 4"/>
    <w:basedOn w:val="a"/>
    <w:next w:val="a"/>
    <w:link w:val="4Char"/>
    <w:autoRedefine/>
    <w:qFormat/>
    <w:rsid w:val="008C2085"/>
    <w:pPr>
      <w:keepNext/>
      <w:keepLines/>
      <w:spacing w:before="280" w:after="290" w:line="376" w:lineRule="auto"/>
      <w:outlineLvl w:val="3"/>
    </w:pPr>
    <w:rPr>
      <w:rFonts w:ascii="Arial" w:eastAsia="黑体" w:hAnsi="Arial"/>
      <w:b/>
      <w:bCs/>
      <w:kern w:val="0"/>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
    <w:name w:val="index 8"/>
    <w:basedOn w:val="a"/>
    <w:next w:val="a"/>
    <w:autoRedefine/>
    <w:qFormat/>
    <w:rsid w:val="008C2085"/>
    <w:pPr>
      <w:ind w:left="2940"/>
      <w:jc w:val="center"/>
    </w:pPr>
  </w:style>
  <w:style w:type="paragraph" w:styleId="a3">
    <w:name w:val="Normal Indent"/>
    <w:basedOn w:val="a"/>
    <w:link w:val="Char"/>
    <w:autoRedefine/>
    <w:qFormat/>
    <w:rsid w:val="008C2085"/>
    <w:pPr>
      <w:ind w:firstLine="420"/>
    </w:pPr>
    <w:rPr>
      <w:kern w:val="0"/>
      <w:szCs w:val="20"/>
      <w:lang/>
    </w:rPr>
  </w:style>
  <w:style w:type="paragraph" w:styleId="a4">
    <w:name w:val="caption"/>
    <w:basedOn w:val="a"/>
    <w:next w:val="a"/>
    <w:autoRedefine/>
    <w:qFormat/>
    <w:rsid w:val="008C2085"/>
    <w:pPr>
      <w:spacing w:before="152" w:after="160" w:line="240" w:lineRule="auto"/>
    </w:pPr>
    <w:rPr>
      <w:rFonts w:ascii="Arial" w:eastAsia="黑体" w:hAnsi="Arial" w:cs="Arial"/>
      <w:sz w:val="20"/>
      <w:szCs w:val="20"/>
    </w:rPr>
  </w:style>
  <w:style w:type="paragraph" w:styleId="a5">
    <w:name w:val="Document Map"/>
    <w:basedOn w:val="a"/>
    <w:link w:val="Char0"/>
    <w:autoRedefine/>
    <w:semiHidden/>
    <w:qFormat/>
    <w:rsid w:val="008C2085"/>
    <w:pPr>
      <w:shd w:val="clear" w:color="auto" w:fill="000080"/>
    </w:pPr>
    <w:rPr>
      <w:kern w:val="0"/>
      <w:lang/>
    </w:rPr>
  </w:style>
  <w:style w:type="paragraph" w:styleId="a6">
    <w:name w:val="annotation text"/>
    <w:basedOn w:val="a"/>
    <w:link w:val="Char1"/>
    <w:autoRedefine/>
    <w:semiHidden/>
    <w:qFormat/>
    <w:rsid w:val="008C2085"/>
    <w:pPr>
      <w:jc w:val="left"/>
    </w:pPr>
    <w:rPr>
      <w:kern w:val="0"/>
      <w:lang/>
    </w:rPr>
  </w:style>
  <w:style w:type="paragraph" w:styleId="30">
    <w:name w:val="Body Text 3"/>
    <w:basedOn w:val="a"/>
    <w:link w:val="3Char0"/>
    <w:autoRedefine/>
    <w:qFormat/>
    <w:rsid w:val="008C2085"/>
    <w:pPr>
      <w:spacing w:after="120"/>
    </w:pPr>
    <w:rPr>
      <w:kern w:val="0"/>
      <w:sz w:val="16"/>
      <w:szCs w:val="16"/>
      <w:lang/>
    </w:rPr>
  </w:style>
  <w:style w:type="paragraph" w:styleId="a7">
    <w:name w:val="Body Text"/>
    <w:basedOn w:val="a"/>
    <w:link w:val="Char2"/>
    <w:autoRedefine/>
    <w:qFormat/>
    <w:rsid w:val="008C2085"/>
    <w:rPr>
      <w:rFonts w:ascii="仿宋_GB2312" w:eastAsia="仿宋_GB2312"/>
      <w:kern w:val="0"/>
      <w:lang/>
    </w:rPr>
  </w:style>
  <w:style w:type="paragraph" w:styleId="a8">
    <w:name w:val="Body Text Indent"/>
    <w:basedOn w:val="a"/>
    <w:link w:val="Char3"/>
    <w:autoRedefine/>
    <w:qFormat/>
    <w:rsid w:val="008C2085"/>
    <w:pPr>
      <w:spacing w:line="312" w:lineRule="auto"/>
      <w:ind w:firstLineChars="200" w:firstLine="420"/>
    </w:pPr>
    <w:rPr>
      <w:rFonts w:ascii="仿宋_GB2312" w:eastAsia="仿宋_GB2312"/>
      <w:kern w:val="0"/>
      <w:szCs w:val="21"/>
      <w:lang/>
    </w:rPr>
  </w:style>
  <w:style w:type="paragraph" w:styleId="a9">
    <w:name w:val="Block Text"/>
    <w:basedOn w:val="a"/>
    <w:autoRedefine/>
    <w:qFormat/>
    <w:rsid w:val="008C2085"/>
    <w:pPr>
      <w:spacing w:after="120"/>
      <w:ind w:leftChars="700" w:left="1440" w:rightChars="700" w:right="1440"/>
    </w:pPr>
  </w:style>
  <w:style w:type="paragraph" w:styleId="31">
    <w:name w:val="toc 3"/>
    <w:basedOn w:val="a"/>
    <w:next w:val="a"/>
    <w:autoRedefine/>
    <w:uiPriority w:val="39"/>
    <w:qFormat/>
    <w:rsid w:val="008C2085"/>
    <w:pPr>
      <w:tabs>
        <w:tab w:val="right" w:leader="dot" w:pos="9458"/>
      </w:tabs>
      <w:ind w:leftChars="150" w:left="420"/>
    </w:pPr>
  </w:style>
  <w:style w:type="paragraph" w:styleId="aa">
    <w:name w:val="Plain Text"/>
    <w:basedOn w:val="a"/>
    <w:link w:val="Char4"/>
    <w:autoRedefine/>
    <w:qFormat/>
    <w:rsid w:val="008C2085"/>
    <w:rPr>
      <w:rFonts w:ascii="宋体" w:hAnsi="Courier New"/>
      <w:kern w:val="0"/>
      <w:szCs w:val="21"/>
      <w:lang/>
    </w:rPr>
  </w:style>
  <w:style w:type="paragraph" w:styleId="ab">
    <w:name w:val="Date"/>
    <w:basedOn w:val="a"/>
    <w:next w:val="a"/>
    <w:link w:val="Char5"/>
    <w:autoRedefine/>
    <w:qFormat/>
    <w:rsid w:val="008C2085"/>
    <w:pPr>
      <w:ind w:leftChars="2500" w:left="100"/>
    </w:pPr>
    <w:rPr>
      <w:kern w:val="0"/>
      <w:lang/>
    </w:rPr>
  </w:style>
  <w:style w:type="paragraph" w:styleId="20">
    <w:name w:val="Body Text Indent 2"/>
    <w:basedOn w:val="a"/>
    <w:link w:val="2Char0"/>
    <w:autoRedefine/>
    <w:qFormat/>
    <w:rsid w:val="008C2085"/>
    <w:pPr>
      <w:spacing w:line="312" w:lineRule="auto"/>
      <w:ind w:firstLineChars="200" w:firstLine="420"/>
      <w:jc w:val="left"/>
    </w:pPr>
    <w:rPr>
      <w:rFonts w:ascii="仿宋_GB2312" w:eastAsia="仿宋_GB2312"/>
      <w:kern w:val="0"/>
      <w:szCs w:val="21"/>
      <w:lang/>
    </w:rPr>
  </w:style>
  <w:style w:type="paragraph" w:styleId="ac">
    <w:name w:val="Balloon Text"/>
    <w:basedOn w:val="a"/>
    <w:link w:val="Char6"/>
    <w:autoRedefine/>
    <w:semiHidden/>
    <w:qFormat/>
    <w:rsid w:val="008C2085"/>
    <w:rPr>
      <w:kern w:val="0"/>
      <w:sz w:val="18"/>
      <w:szCs w:val="18"/>
      <w:lang/>
    </w:rPr>
  </w:style>
  <w:style w:type="paragraph" w:styleId="ad">
    <w:name w:val="footer"/>
    <w:basedOn w:val="a"/>
    <w:link w:val="Char7"/>
    <w:autoRedefine/>
    <w:uiPriority w:val="99"/>
    <w:qFormat/>
    <w:rsid w:val="008C2085"/>
    <w:pPr>
      <w:tabs>
        <w:tab w:val="center" w:pos="4153"/>
        <w:tab w:val="right" w:pos="8306"/>
      </w:tabs>
      <w:snapToGrid w:val="0"/>
      <w:jc w:val="left"/>
    </w:pPr>
    <w:rPr>
      <w:kern w:val="0"/>
      <w:sz w:val="18"/>
      <w:szCs w:val="18"/>
      <w:lang/>
    </w:rPr>
  </w:style>
  <w:style w:type="paragraph" w:styleId="ae">
    <w:name w:val="header"/>
    <w:basedOn w:val="a"/>
    <w:link w:val="Char8"/>
    <w:autoRedefine/>
    <w:uiPriority w:val="99"/>
    <w:qFormat/>
    <w:rsid w:val="008C2085"/>
    <w:pPr>
      <w:pBdr>
        <w:bottom w:val="single" w:sz="6" w:space="1" w:color="auto"/>
      </w:pBdr>
      <w:tabs>
        <w:tab w:val="center" w:pos="4153"/>
        <w:tab w:val="right" w:pos="8306"/>
      </w:tabs>
      <w:snapToGrid w:val="0"/>
      <w:jc w:val="center"/>
    </w:pPr>
    <w:rPr>
      <w:kern w:val="0"/>
      <w:sz w:val="18"/>
      <w:szCs w:val="20"/>
      <w:lang/>
    </w:rPr>
  </w:style>
  <w:style w:type="paragraph" w:styleId="10">
    <w:name w:val="toc 1"/>
    <w:basedOn w:val="a"/>
    <w:next w:val="a"/>
    <w:autoRedefine/>
    <w:uiPriority w:val="39"/>
    <w:qFormat/>
    <w:rsid w:val="008C2085"/>
    <w:pPr>
      <w:tabs>
        <w:tab w:val="right" w:leader="dot" w:pos="9518"/>
      </w:tabs>
      <w:spacing w:line="480" w:lineRule="auto"/>
    </w:pPr>
    <w:rPr>
      <w:sz w:val="32"/>
    </w:rPr>
  </w:style>
  <w:style w:type="paragraph" w:styleId="af">
    <w:name w:val="List"/>
    <w:basedOn w:val="a"/>
    <w:autoRedefine/>
    <w:qFormat/>
    <w:rsid w:val="008C2085"/>
    <w:pPr>
      <w:ind w:left="200" w:hangingChars="200" w:hanging="200"/>
    </w:pPr>
  </w:style>
  <w:style w:type="paragraph" w:styleId="32">
    <w:name w:val="Body Text Indent 3"/>
    <w:basedOn w:val="a"/>
    <w:link w:val="3Char1"/>
    <w:autoRedefine/>
    <w:qFormat/>
    <w:rsid w:val="008C2085"/>
    <w:pPr>
      <w:spacing w:line="288" w:lineRule="auto"/>
      <w:ind w:leftChars="207" w:left="536" w:hangingChars="48" w:hanging="101"/>
    </w:pPr>
    <w:rPr>
      <w:rFonts w:ascii="仿宋_GB2312" w:eastAsia="仿宋_GB2312"/>
      <w:kern w:val="0"/>
      <w:lang/>
    </w:rPr>
  </w:style>
  <w:style w:type="paragraph" w:styleId="21">
    <w:name w:val="toc 2"/>
    <w:basedOn w:val="a"/>
    <w:next w:val="a"/>
    <w:autoRedefine/>
    <w:uiPriority w:val="39"/>
    <w:qFormat/>
    <w:rsid w:val="008C2085"/>
    <w:pPr>
      <w:tabs>
        <w:tab w:val="left" w:pos="1260"/>
        <w:tab w:val="right" w:leader="dot" w:pos="9142"/>
        <w:tab w:val="right" w:leader="dot" w:pos="9180"/>
      </w:tabs>
      <w:snapToGrid w:val="0"/>
      <w:spacing w:line="360" w:lineRule="auto"/>
    </w:pPr>
    <w:rPr>
      <w:rFonts w:ascii="仿宋_GB2312" w:eastAsia="仿宋_GB2312" w:hAnsi="宋体"/>
      <w:b/>
      <w:bCs/>
      <w:color w:val="000000"/>
      <w:sz w:val="30"/>
      <w:szCs w:val="30"/>
    </w:rPr>
  </w:style>
  <w:style w:type="paragraph" w:styleId="22">
    <w:name w:val="Body Text 2"/>
    <w:basedOn w:val="a"/>
    <w:link w:val="2Char1"/>
    <w:autoRedefine/>
    <w:qFormat/>
    <w:rsid w:val="008C2085"/>
    <w:pPr>
      <w:spacing w:after="120" w:line="480" w:lineRule="auto"/>
    </w:pPr>
    <w:rPr>
      <w:kern w:val="0"/>
      <w:sz w:val="20"/>
      <w:lang/>
    </w:rPr>
  </w:style>
  <w:style w:type="paragraph" w:styleId="af0">
    <w:name w:val="Normal (Web)"/>
    <w:basedOn w:val="a"/>
    <w:autoRedefine/>
    <w:qFormat/>
    <w:rsid w:val="008C2085"/>
    <w:pPr>
      <w:widowControl/>
      <w:spacing w:before="100" w:beforeAutospacing="1" w:after="100" w:afterAutospacing="1"/>
      <w:jc w:val="left"/>
    </w:pPr>
    <w:rPr>
      <w:rFonts w:ascii="宋体" w:hAnsi="宋体" w:cs="宋体"/>
      <w:color w:val="000000"/>
      <w:kern w:val="0"/>
      <w:sz w:val="24"/>
    </w:rPr>
  </w:style>
  <w:style w:type="paragraph" w:styleId="af1">
    <w:name w:val="Title"/>
    <w:basedOn w:val="a"/>
    <w:next w:val="a"/>
    <w:link w:val="Char9"/>
    <w:autoRedefine/>
    <w:qFormat/>
    <w:rsid w:val="008C2085"/>
    <w:pPr>
      <w:spacing w:before="240" w:after="60"/>
      <w:jc w:val="center"/>
      <w:outlineLvl w:val="0"/>
    </w:pPr>
    <w:rPr>
      <w:rFonts w:ascii="Arial" w:hAnsi="Arial"/>
      <w:b/>
      <w:bCs/>
      <w:kern w:val="0"/>
      <w:sz w:val="44"/>
      <w:szCs w:val="32"/>
      <w:lang/>
    </w:rPr>
  </w:style>
  <w:style w:type="paragraph" w:styleId="af2">
    <w:name w:val="annotation subject"/>
    <w:basedOn w:val="a6"/>
    <w:next w:val="a6"/>
    <w:link w:val="Chara"/>
    <w:autoRedefine/>
    <w:semiHidden/>
    <w:qFormat/>
    <w:rsid w:val="008C2085"/>
    <w:rPr>
      <w:b/>
      <w:bCs/>
    </w:rPr>
  </w:style>
  <w:style w:type="table" w:styleId="af3">
    <w:name w:val="Table Grid"/>
    <w:basedOn w:val="a1"/>
    <w:autoRedefine/>
    <w:qFormat/>
    <w:rsid w:val="008C208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Web 1"/>
    <w:basedOn w:val="a1"/>
    <w:autoRedefine/>
    <w:qFormat/>
    <w:rsid w:val="008C2085"/>
    <w:pPr>
      <w:widowControl w:val="0"/>
      <w:spacing w:line="600" w:lineRule="exac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character" w:styleId="af4">
    <w:name w:val="Strong"/>
    <w:autoRedefine/>
    <w:qFormat/>
    <w:rsid w:val="008C2085"/>
    <w:rPr>
      <w:b/>
      <w:bCs/>
    </w:rPr>
  </w:style>
  <w:style w:type="character" w:styleId="af5">
    <w:name w:val="page number"/>
    <w:basedOn w:val="a0"/>
    <w:autoRedefine/>
    <w:qFormat/>
    <w:rsid w:val="008C2085"/>
  </w:style>
  <w:style w:type="character" w:styleId="af6">
    <w:name w:val="FollowedHyperlink"/>
    <w:basedOn w:val="a0"/>
    <w:autoRedefine/>
    <w:uiPriority w:val="99"/>
    <w:semiHidden/>
    <w:unhideWhenUsed/>
    <w:qFormat/>
    <w:rsid w:val="008C2085"/>
    <w:rPr>
      <w:rFonts w:ascii="宋体" w:eastAsia="宋体" w:hAnsi="宋体" w:cs="宋体" w:hint="eastAsia"/>
      <w:color w:val="333333"/>
      <w:sz w:val="18"/>
      <w:szCs w:val="18"/>
      <w:u w:val="none"/>
    </w:rPr>
  </w:style>
  <w:style w:type="character" w:styleId="af7">
    <w:name w:val="Emphasis"/>
    <w:basedOn w:val="a0"/>
    <w:autoRedefine/>
    <w:uiPriority w:val="20"/>
    <w:qFormat/>
    <w:rsid w:val="008C2085"/>
  </w:style>
  <w:style w:type="character" w:styleId="HTML">
    <w:name w:val="HTML Definition"/>
    <w:basedOn w:val="a0"/>
    <w:autoRedefine/>
    <w:uiPriority w:val="99"/>
    <w:semiHidden/>
    <w:unhideWhenUsed/>
    <w:qFormat/>
    <w:rsid w:val="008C2085"/>
  </w:style>
  <w:style w:type="character" w:styleId="HTML0">
    <w:name w:val="HTML Acronym"/>
    <w:basedOn w:val="a0"/>
    <w:autoRedefine/>
    <w:uiPriority w:val="99"/>
    <w:semiHidden/>
    <w:unhideWhenUsed/>
    <w:qFormat/>
    <w:rsid w:val="008C2085"/>
  </w:style>
  <w:style w:type="character" w:styleId="HTML1">
    <w:name w:val="HTML Variable"/>
    <w:basedOn w:val="a0"/>
    <w:autoRedefine/>
    <w:uiPriority w:val="99"/>
    <w:semiHidden/>
    <w:unhideWhenUsed/>
    <w:qFormat/>
    <w:rsid w:val="008C2085"/>
  </w:style>
  <w:style w:type="character" w:styleId="af8">
    <w:name w:val="Hyperlink"/>
    <w:autoRedefine/>
    <w:uiPriority w:val="99"/>
    <w:qFormat/>
    <w:rsid w:val="008C2085"/>
    <w:rPr>
      <w:color w:val="0000FF"/>
      <w:u w:val="single"/>
    </w:rPr>
  </w:style>
  <w:style w:type="character" w:styleId="HTML2">
    <w:name w:val="HTML Code"/>
    <w:basedOn w:val="a0"/>
    <w:autoRedefine/>
    <w:uiPriority w:val="99"/>
    <w:semiHidden/>
    <w:unhideWhenUsed/>
    <w:qFormat/>
    <w:rsid w:val="008C2085"/>
    <w:rPr>
      <w:rFonts w:ascii="Courier New" w:hAnsi="Courier New"/>
      <w:sz w:val="20"/>
    </w:rPr>
  </w:style>
  <w:style w:type="character" w:styleId="af9">
    <w:name w:val="annotation reference"/>
    <w:autoRedefine/>
    <w:semiHidden/>
    <w:qFormat/>
    <w:rsid w:val="008C2085"/>
    <w:rPr>
      <w:sz w:val="21"/>
      <w:szCs w:val="21"/>
    </w:rPr>
  </w:style>
  <w:style w:type="character" w:styleId="HTML3">
    <w:name w:val="HTML Cite"/>
    <w:basedOn w:val="a0"/>
    <w:autoRedefine/>
    <w:uiPriority w:val="99"/>
    <w:semiHidden/>
    <w:unhideWhenUsed/>
    <w:qFormat/>
    <w:rsid w:val="008C2085"/>
  </w:style>
  <w:style w:type="character" w:customStyle="1" w:styleId="2Char">
    <w:name w:val="标题 2 Char"/>
    <w:link w:val="2"/>
    <w:autoRedefine/>
    <w:qFormat/>
    <w:rsid w:val="008C2085"/>
    <w:rPr>
      <w:rFonts w:ascii="Arial" w:eastAsia="宋体" w:hAnsi="Arial" w:cs="Times New Roman"/>
      <w:b/>
      <w:bCs/>
      <w:sz w:val="28"/>
      <w:szCs w:val="32"/>
    </w:rPr>
  </w:style>
  <w:style w:type="character" w:customStyle="1" w:styleId="1Char">
    <w:name w:val="标题 1 Char"/>
    <w:link w:val="1"/>
    <w:autoRedefine/>
    <w:qFormat/>
    <w:rsid w:val="008C2085"/>
    <w:rPr>
      <w:rFonts w:ascii="Times New Roman" w:eastAsia="宋体" w:hAnsi="Times New Roman" w:cs="Times New Roman"/>
      <w:b/>
      <w:bCs/>
      <w:kern w:val="44"/>
      <w:sz w:val="36"/>
      <w:szCs w:val="44"/>
    </w:rPr>
  </w:style>
  <w:style w:type="character" w:customStyle="1" w:styleId="3Char">
    <w:name w:val="标题 3 Char"/>
    <w:link w:val="3"/>
    <w:autoRedefine/>
    <w:uiPriority w:val="9"/>
    <w:qFormat/>
    <w:rsid w:val="008C2085"/>
    <w:rPr>
      <w:rFonts w:ascii="Times New Roman" w:eastAsia="宋体" w:hAnsi="Times New Roman" w:cs="Times New Roman"/>
      <w:b/>
      <w:bCs/>
      <w:sz w:val="32"/>
      <w:szCs w:val="32"/>
    </w:rPr>
  </w:style>
  <w:style w:type="character" w:customStyle="1" w:styleId="4Char">
    <w:name w:val="标题 4 Char"/>
    <w:link w:val="4"/>
    <w:autoRedefine/>
    <w:qFormat/>
    <w:rsid w:val="008C2085"/>
    <w:rPr>
      <w:rFonts w:ascii="Arial" w:eastAsia="黑体" w:hAnsi="Arial" w:cs="Times New Roman"/>
      <w:b/>
      <w:bCs/>
      <w:sz w:val="28"/>
      <w:szCs w:val="28"/>
    </w:rPr>
  </w:style>
  <w:style w:type="character" w:customStyle="1" w:styleId="Char">
    <w:name w:val="正文缩进 Char"/>
    <w:link w:val="a3"/>
    <w:autoRedefine/>
    <w:qFormat/>
    <w:rsid w:val="008C2085"/>
    <w:rPr>
      <w:rFonts w:eastAsia="宋体"/>
      <w:sz w:val="28"/>
    </w:rPr>
  </w:style>
  <w:style w:type="character" w:customStyle="1" w:styleId="Char0">
    <w:name w:val="文档结构图 Char"/>
    <w:link w:val="a5"/>
    <w:autoRedefine/>
    <w:semiHidden/>
    <w:qFormat/>
    <w:rsid w:val="008C2085"/>
    <w:rPr>
      <w:rFonts w:ascii="Times New Roman" w:eastAsia="宋体" w:hAnsi="Times New Roman" w:cs="Times New Roman"/>
      <w:sz w:val="28"/>
      <w:szCs w:val="24"/>
      <w:shd w:val="clear" w:color="auto" w:fill="000080"/>
    </w:rPr>
  </w:style>
  <w:style w:type="character" w:customStyle="1" w:styleId="Char1">
    <w:name w:val="批注文字 Char"/>
    <w:link w:val="a6"/>
    <w:autoRedefine/>
    <w:semiHidden/>
    <w:qFormat/>
    <w:rsid w:val="008C2085"/>
    <w:rPr>
      <w:rFonts w:ascii="Times New Roman" w:eastAsia="宋体" w:hAnsi="Times New Roman" w:cs="Times New Roman"/>
      <w:sz w:val="28"/>
      <w:szCs w:val="24"/>
    </w:rPr>
  </w:style>
  <w:style w:type="character" w:customStyle="1" w:styleId="3Char0">
    <w:name w:val="正文文本 3 Char"/>
    <w:link w:val="30"/>
    <w:autoRedefine/>
    <w:qFormat/>
    <w:rsid w:val="008C2085"/>
    <w:rPr>
      <w:sz w:val="16"/>
      <w:szCs w:val="16"/>
    </w:rPr>
  </w:style>
  <w:style w:type="character" w:customStyle="1" w:styleId="Char2">
    <w:name w:val="正文文本 Char"/>
    <w:link w:val="a7"/>
    <w:autoRedefine/>
    <w:qFormat/>
    <w:rsid w:val="008C2085"/>
    <w:rPr>
      <w:rFonts w:ascii="仿宋_GB2312" w:eastAsia="仿宋_GB2312" w:hAnsi="Times New Roman" w:cs="Times New Roman"/>
      <w:sz w:val="28"/>
      <w:szCs w:val="24"/>
    </w:rPr>
  </w:style>
  <w:style w:type="character" w:customStyle="1" w:styleId="Char3">
    <w:name w:val="正文文本缩进 Char"/>
    <w:link w:val="a8"/>
    <w:autoRedefine/>
    <w:qFormat/>
    <w:rsid w:val="008C2085"/>
    <w:rPr>
      <w:rFonts w:ascii="仿宋_GB2312" w:eastAsia="仿宋_GB2312" w:hAnsi="Times New Roman" w:cs="Times New Roman"/>
      <w:sz w:val="28"/>
      <w:szCs w:val="21"/>
    </w:rPr>
  </w:style>
  <w:style w:type="character" w:customStyle="1" w:styleId="Char4">
    <w:name w:val="纯文本 Char"/>
    <w:link w:val="aa"/>
    <w:autoRedefine/>
    <w:qFormat/>
    <w:rsid w:val="008C2085"/>
    <w:rPr>
      <w:rFonts w:ascii="宋体" w:eastAsia="宋体" w:hAnsi="Courier New" w:cs="Courier New"/>
      <w:sz w:val="28"/>
      <w:szCs w:val="21"/>
    </w:rPr>
  </w:style>
  <w:style w:type="character" w:customStyle="1" w:styleId="Char5">
    <w:name w:val="日期 Char"/>
    <w:link w:val="ab"/>
    <w:autoRedefine/>
    <w:qFormat/>
    <w:rsid w:val="008C2085"/>
    <w:rPr>
      <w:rFonts w:ascii="Times New Roman" w:eastAsia="宋体" w:hAnsi="Times New Roman" w:cs="Times New Roman"/>
      <w:sz w:val="28"/>
      <w:szCs w:val="24"/>
    </w:rPr>
  </w:style>
  <w:style w:type="character" w:customStyle="1" w:styleId="2Char0">
    <w:name w:val="正文文本缩进 2 Char"/>
    <w:link w:val="20"/>
    <w:autoRedefine/>
    <w:qFormat/>
    <w:rsid w:val="008C2085"/>
    <w:rPr>
      <w:rFonts w:ascii="仿宋_GB2312" w:eastAsia="仿宋_GB2312" w:hAnsi="Times New Roman" w:cs="Times New Roman"/>
      <w:sz w:val="28"/>
      <w:szCs w:val="21"/>
    </w:rPr>
  </w:style>
  <w:style w:type="character" w:customStyle="1" w:styleId="Char6">
    <w:name w:val="批注框文本 Char"/>
    <w:link w:val="ac"/>
    <w:autoRedefine/>
    <w:semiHidden/>
    <w:qFormat/>
    <w:rsid w:val="008C2085"/>
    <w:rPr>
      <w:rFonts w:ascii="Times New Roman" w:eastAsia="宋体" w:hAnsi="Times New Roman" w:cs="Times New Roman"/>
      <w:sz w:val="18"/>
      <w:szCs w:val="18"/>
    </w:rPr>
  </w:style>
  <w:style w:type="character" w:customStyle="1" w:styleId="Char7">
    <w:name w:val="页脚 Char"/>
    <w:link w:val="ad"/>
    <w:autoRedefine/>
    <w:uiPriority w:val="99"/>
    <w:qFormat/>
    <w:rsid w:val="008C2085"/>
    <w:rPr>
      <w:rFonts w:eastAsia="宋体"/>
      <w:sz w:val="18"/>
      <w:szCs w:val="18"/>
    </w:rPr>
  </w:style>
  <w:style w:type="character" w:customStyle="1" w:styleId="Char8">
    <w:name w:val="页眉 Char"/>
    <w:link w:val="ae"/>
    <w:autoRedefine/>
    <w:uiPriority w:val="99"/>
    <w:qFormat/>
    <w:rsid w:val="008C2085"/>
    <w:rPr>
      <w:rFonts w:eastAsia="宋体"/>
      <w:sz w:val="18"/>
    </w:rPr>
  </w:style>
  <w:style w:type="character" w:customStyle="1" w:styleId="3Char1">
    <w:name w:val="正文文本缩进 3 Char"/>
    <w:link w:val="32"/>
    <w:autoRedefine/>
    <w:qFormat/>
    <w:rsid w:val="008C2085"/>
    <w:rPr>
      <w:rFonts w:ascii="仿宋_GB2312" w:eastAsia="仿宋_GB2312" w:hAnsi="Times New Roman" w:cs="Times New Roman"/>
      <w:sz w:val="28"/>
      <w:szCs w:val="24"/>
    </w:rPr>
  </w:style>
  <w:style w:type="character" w:customStyle="1" w:styleId="2Char1">
    <w:name w:val="正文文本 2 Char"/>
    <w:link w:val="22"/>
    <w:autoRedefine/>
    <w:qFormat/>
    <w:rsid w:val="008C2085"/>
    <w:rPr>
      <w:szCs w:val="24"/>
    </w:rPr>
  </w:style>
  <w:style w:type="character" w:customStyle="1" w:styleId="Char9">
    <w:name w:val="标题 Char"/>
    <w:link w:val="af1"/>
    <w:autoRedefine/>
    <w:qFormat/>
    <w:rsid w:val="008C2085"/>
    <w:rPr>
      <w:rFonts w:ascii="Arial" w:eastAsia="宋体" w:hAnsi="Arial" w:cs="Arial"/>
      <w:b/>
      <w:bCs/>
      <w:sz w:val="44"/>
      <w:szCs w:val="32"/>
    </w:rPr>
  </w:style>
  <w:style w:type="character" w:customStyle="1" w:styleId="Chara">
    <w:name w:val="批注主题 Char"/>
    <w:link w:val="af2"/>
    <w:autoRedefine/>
    <w:semiHidden/>
    <w:qFormat/>
    <w:rsid w:val="008C2085"/>
    <w:rPr>
      <w:rFonts w:ascii="Times New Roman" w:eastAsia="宋体" w:hAnsi="Times New Roman" w:cs="Times New Roman"/>
      <w:b/>
      <w:bCs/>
      <w:sz w:val="28"/>
      <w:szCs w:val="24"/>
    </w:rPr>
  </w:style>
  <w:style w:type="character" w:customStyle="1" w:styleId="QJJCharChar">
    <w:name w:val="标准 正文 QJJ Char Char"/>
    <w:link w:val="QJJ"/>
    <w:autoRedefine/>
    <w:qFormat/>
    <w:rsid w:val="008C2085"/>
    <w:rPr>
      <w:rFonts w:ascii="宋体" w:eastAsia="宋体" w:hAnsi="Arial" w:cs="宋体"/>
      <w:sz w:val="24"/>
      <w:szCs w:val="24"/>
    </w:rPr>
  </w:style>
  <w:style w:type="paragraph" w:customStyle="1" w:styleId="QJJ">
    <w:name w:val="标准 正文 QJJ"/>
    <w:basedOn w:val="a"/>
    <w:link w:val="QJJCharChar"/>
    <w:autoRedefine/>
    <w:qFormat/>
    <w:rsid w:val="008C2085"/>
    <w:pPr>
      <w:spacing w:line="520" w:lineRule="exact"/>
      <w:ind w:firstLineChars="200" w:firstLine="480"/>
    </w:pPr>
    <w:rPr>
      <w:rFonts w:ascii="宋体" w:hAnsi="Arial"/>
      <w:kern w:val="0"/>
      <w:sz w:val="24"/>
      <w:lang/>
    </w:rPr>
  </w:style>
  <w:style w:type="character" w:customStyle="1" w:styleId="Char10">
    <w:name w:val="纯文本 Char1"/>
    <w:autoRedefine/>
    <w:uiPriority w:val="99"/>
    <w:semiHidden/>
    <w:qFormat/>
    <w:rsid w:val="008C2085"/>
    <w:rPr>
      <w:rFonts w:ascii="宋体" w:eastAsia="宋体" w:hAnsi="Courier New" w:cs="Courier New"/>
      <w:szCs w:val="21"/>
    </w:rPr>
  </w:style>
  <w:style w:type="character" w:customStyle="1" w:styleId="2Char10">
    <w:name w:val="正文文本 2 Char1"/>
    <w:autoRedefine/>
    <w:uiPriority w:val="99"/>
    <w:semiHidden/>
    <w:qFormat/>
    <w:rsid w:val="008C2085"/>
    <w:rPr>
      <w:rFonts w:ascii="Times New Roman" w:eastAsia="宋体" w:hAnsi="Times New Roman" w:cs="Times New Roman"/>
      <w:sz w:val="28"/>
      <w:szCs w:val="24"/>
    </w:rPr>
  </w:style>
  <w:style w:type="character" w:customStyle="1" w:styleId="afa">
    <w:name w:val="纯文本 字符"/>
    <w:autoRedefine/>
    <w:qFormat/>
    <w:rsid w:val="008C2085"/>
    <w:rPr>
      <w:rFonts w:ascii="宋体" w:eastAsia="宋体" w:hAnsi="Courier New"/>
      <w:kern w:val="2"/>
      <w:sz w:val="21"/>
      <w:szCs w:val="21"/>
      <w:lang w:val="en-US" w:eastAsia="zh-CN" w:bidi="ar-SA"/>
    </w:rPr>
  </w:style>
  <w:style w:type="character" w:customStyle="1" w:styleId="Char11">
    <w:name w:val="页脚 Char1"/>
    <w:autoRedefine/>
    <w:uiPriority w:val="99"/>
    <w:semiHidden/>
    <w:qFormat/>
    <w:rsid w:val="008C2085"/>
    <w:rPr>
      <w:rFonts w:ascii="Times New Roman" w:eastAsia="宋体" w:hAnsi="Times New Roman" w:cs="Times New Roman"/>
      <w:sz w:val="18"/>
      <w:szCs w:val="18"/>
    </w:rPr>
  </w:style>
  <w:style w:type="character" w:customStyle="1" w:styleId="Char12">
    <w:name w:val="正文缩进 Char1"/>
    <w:autoRedefine/>
    <w:qFormat/>
    <w:rsid w:val="008C2085"/>
    <w:rPr>
      <w:rFonts w:eastAsia="宋体"/>
      <w:kern w:val="2"/>
      <w:sz w:val="21"/>
      <w:lang w:val="en-US" w:eastAsia="zh-CN" w:bidi="ar-SA"/>
    </w:rPr>
  </w:style>
  <w:style w:type="character" w:customStyle="1" w:styleId="afb">
    <w:name w:val="未处理的提及"/>
    <w:autoRedefine/>
    <w:uiPriority w:val="99"/>
    <w:unhideWhenUsed/>
    <w:qFormat/>
    <w:rsid w:val="008C2085"/>
    <w:rPr>
      <w:color w:val="605E5C"/>
      <w:shd w:val="clear" w:color="auto" w:fill="E1DFDD"/>
    </w:rPr>
  </w:style>
  <w:style w:type="character" w:customStyle="1" w:styleId="mediumtext1">
    <w:name w:val="medium_text1"/>
    <w:autoRedefine/>
    <w:qFormat/>
    <w:rsid w:val="008C2085"/>
    <w:rPr>
      <w:rFonts w:ascii="Tahoma" w:hAnsi="Tahoma"/>
      <w:sz w:val="24"/>
      <w:szCs w:val="24"/>
    </w:rPr>
  </w:style>
  <w:style w:type="character" w:customStyle="1" w:styleId="Char13">
    <w:name w:val="页眉 Char1"/>
    <w:autoRedefine/>
    <w:uiPriority w:val="99"/>
    <w:semiHidden/>
    <w:qFormat/>
    <w:rsid w:val="008C2085"/>
    <w:rPr>
      <w:rFonts w:ascii="Times New Roman" w:eastAsia="宋体" w:hAnsi="Times New Roman" w:cs="Times New Roman"/>
      <w:sz w:val="18"/>
      <w:szCs w:val="18"/>
    </w:rPr>
  </w:style>
  <w:style w:type="character" w:customStyle="1" w:styleId="3Char10">
    <w:name w:val="正文文本 3 Char1"/>
    <w:autoRedefine/>
    <w:uiPriority w:val="99"/>
    <w:semiHidden/>
    <w:qFormat/>
    <w:rsid w:val="008C2085"/>
    <w:rPr>
      <w:rFonts w:ascii="Times New Roman" w:eastAsia="宋体" w:hAnsi="Times New Roman" w:cs="Times New Roman"/>
      <w:sz w:val="16"/>
      <w:szCs w:val="16"/>
    </w:rPr>
  </w:style>
  <w:style w:type="paragraph" w:customStyle="1" w:styleId="CharChar6CharChar2">
    <w:name w:val="Char Char6 Char Char2"/>
    <w:basedOn w:val="a"/>
    <w:autoRedefine/>
    <w:qFormat/>
    <w:rsid w:val="008C2085"/>
    <w:pPr>
      <w:spacing w:line="240" w:lineRule="auto"/>
    </w:pPr>
    <w:rPr>
      <w:sz w:val="21"/>
    </w:rPr>
  </w:style>
  <w:style w:type="paragraph" w:customStyle="1" w:styleId="CharCharChar1Char">
    <w:name w:val="Char Char Char1 Char"/>
    <w:basedOn w:val="a"/>
    <w:autoRedefine/>
    <w:qFormat/>
    <w:rsid w:val="008C2085"/>
  </w:style>
  <w:style w:type="paragraph" w:customStyle="1" w:styleId="100">
    <w:name w:val="格式10"/>
    <w:basedOn w:val="a"/>
    <w:autoRedefine/>
    <w:qFormat/>
    <w:rsid w:val="008C2085"/>
    <w:pPr>
      <w:spacing w:line="360" w:lineRule="exact"/>
      <w:ind w:left="480"/>
    </w:pPr>
    <w:rPr>
      <w:sz w:val="24"/>
    </w:rPr>
  </w:style>
  <w:style w:type="paragraph" w:customStyle="1" w:styleId="12">
    <w:name w:val="格式1"/>
    <w:basedOn w:val="a"/>
    <w:autoRedefine/>
    <w:qFormat/>
    <w:rsid w:val="008C2085"/>
    <w:pPr>
      <w:spacing w:beforeLines="50"/>
      <w:jc w:val="center"/>
    </w:pPr>
    <w:rPr>
      <w:rFonts w:ascii="黑体" w:eastAsia="黑体" w:hAnsi="宋体"/>
      <w:b/>
      <w:bCs/>
      <w:color w:val="000000"/>
      <w:sz w:val="32"/>
      <w:szCs w:val="20"/>
    </w:rPr>
  </w:style>
  <w:style w:type="paragraph" w:customStyle="1" w:styleId="13">
    <w:name w:val="列出段落1"/>
    <w:basedOn w:val="a"/>
    <w:autoRedefine/>
    <w:qFormat/>
    <w:rsid w:val="008C2085"/>
    <w:pPr>
      <w:ind w:firstLineChars="200" w:firstLine="420"/>
    </w:pPr>
    <w:rPr>
      <w:rFonts w:ascii="Calibri" w:hAnsi="Calibri"/>
      <w:szCs w:val="22"/>
    </w:rPr>
  </w:style>
  <w:style w:type="paragraph" w:customStyle="1" w:styleId="Char14">
    <w:name w:val="Char1"/>
    <w:basedOn w:val="a"/>
    <w:autoRedefine/>
    <w:qFormat/>
    <w:rsid w:val="008C2085"/>
    <w:pPr>
      <w:spacing w:line="240" w:lineRule="auto"/>
    </w:pPr>
    <w:rPr>
      <w:sz w:val="21"/>
    </w:rPr>
  </w:style>
  <w:style w:type="paragraph" w:customStyle="1" w:styleId="ParaCharCharCharChar">
    <w:name w:val="默认段落字体 Para Char Char Char Char"/>
    <w:basedOn w:val="a"/>
    <w:autoRedefine/>
    <w:qFormat/>
    <w:rsid w:val="008C2085"/>
    <w:pPr>
      <w:spacing w:line="240" w:lineRule="auto"/>
    </w:pPr>
    <w:rPr>
      <w:sz w:val="21"/>
    </w:rPr>
  </w:style>
  <w:style w:type="paragraph" w:customStyle="1" w:styleId="CharChar6CharChar">
    <w:name w:val="Char Char6 Char Char"/>
    <w:basedOn w:val="a"/>
    <w:autoRedefine/>
    <w:qFormat/>
    <w:rsid w:val="008C2085"/>
    <w:pPr>
      <w:spacing w:line="240" w:lineRule="auto"/>
    </w:pPr>
    <w:rPr>
      <w:sz w:val="21"/>
    </w:rPr>
  </w:style>
  <w:style w:type="paragraph" w:customStyle="1" w:styleId="TOC1">
    <w:name w:val="TOC 标题1"/>
    <w:basedOn w:val="1"/>
    <w:next w:val="a"/>
    <w:autoRedefine/>
    <w:uiPriority w:val="39"/>
    <w:qFormat/>
    <w:rsid w:val="008C2085"/>
    <w:pPr>
      <w:widowControl/>
      <w:spacing w:before="480" w:after="0" w:line="276" w:lineRule="auto"/>
      <w:jc w:val="left"/>
      <w:outlineLvl w:val="9"/>
    </w:pPr>
    <w:rPr>
      <w:rFonts w:ascii="Cambria" w:hAnsi="Cambria"/>
      <w:color w:val="365F91"/>
      <w:kern w:val="0"/>
      <w:sz w:val="28"/>
      <w:szCs w:val="28"/>
    </w:rPr>
  </w:style>
  <w:style w:type="paragraph" w:customStyle="1" w:styleId="CharChar6CharChar1">
    <w:name w:val="Char Char6 Char Char1"/>
    <w:basedOn w:val="a"/>
    <w:autoRedefine/>
    <w:qFormat/>
    <w:rsid w:val="008C2085"/>
    <w:pPr>
      <w:spacing w:line="240" w:lineRule="auto"/>
    </w:pPr>
    <w:rPr>
      <w:sz w:val="21"/>
    </w:rPr>
  </w:style>
  <w:style w:type="paragraph" w:customStyle="1" w:styleId="33">
    <w:name w:val="标题3"/>
    <w:basedOn w:val="3"/>
    <w:autoRedefine/>
    <w:qFormat/>
    <w:rsid w:val="008C2085"/>
    <w:pPr>
      <w:adjustRightInd w:val="0"/>
      <w:snapToGrid w:val="0"/>
      <w:spacing w:beforeLines="100" w:afterLines="100" w:line="240" w:lineRule="auto"/>
      <w:jc w:val="center"/>
    </w:pPr>
    <w:rPr>
      <w:rFonts w:eastAsia="黑体"/>
      <w:sz w:val="28"/>
      <w:szCs w:val="20"/>
    </w:rPr>
  </w:style>
  <w:style w:type="paragraph" w:customStyle="1" w:styleId="Style37">
    <w:name w:val="_Style 37"/>
    <w:basedOn w:val="a"/>
    <w:autoRedefine/>
    <w:qFormat/>
    <w:rsid w:val="008C2085"/>
    <w:pPr>
      <w:spacing w:line="240" w:lineRule="auto"/>
    </w:pPr>
    <w:rPr>
      <w:sz w:val="21"/>
    </w:rPr>
  </w:style>
  <w:style w:type="paragraph" w:customStyle="1" w:styleId="14">
    <w:name w:val="列出段落1"/>
    <w:basedOn w:val="a"/>
    <w:autoRedefine/>
    <w:uiPriority w:val="34"/>
    <w:qFormat/>
    <w:rsid w:val="008C2085"/>
    <w:pPr>
      <w:ind w:firstLineChars="200" w:firstLine="420"/>
    </w:pPr>
  </w:style>
  <w:style w:type="paragraph" w:customStyle="1" w:styleId="40">
    <w:name w:val="格式4"/>
    <w:basedOn w:val="a"/>
    <w:autoRedefine/>
    <w:qFormat/>
    <w:rsid w:val="008C2085"/>
    <w:pPr>
      <w:spacing w:line="420" w:lineRule="exact"/>
      <w:ind w:leftChars="300" w:left="990" w:hangingChars="150" w:hanging="360"/>
    </w:pPr>
    <w:rPr>
      <w:rFonts w:ascii="宋体" w:hAnsi="宋体"/>
      <w:color w:val="000000"/>
      <w:sz w:val="24"/>
      <w:szCs w:val="20"/>
    </w:rPr>
  </w:style>
  <w:style w:type="paragraph" w:customStyle="1" w:styleId="CharCharCharCharCharCharChar">
    <w:name w:val="Char Char Char Char Char Char Char"/>
    <w:basedOn w:val="a"/>
    <w:autoRedefine/>
    <w:qFormat/>
    <w:rsid w:val="008C2085"/>
    <w:pPr>
      <w:spacing w:line="240" w:lineRule="auto"/>
    </w:pPr>
    <w:rPr>
      <w:szCs w:val="20"/>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autoRedefine/>
    <w:qFormat/>
    <w:rsid w:val="008C2085"/>
    <w:pPr>
      <w:spacing w:line="240" w:lineRule="auto"/>
    </w:pPr>
    <w:rPr>
      <w:sz w:val="21"/>
    </w:rPr>
  </w:style>
  <w:style w:type="paragraph" w:customStyle="1" w:styleId="15">
    <w:name w:val="1"/>
    <w:basedOn w:val="a"/>
    <w:autoRedefine/>
    <w:qFormat/>
    <w:rsid w:val="008C2085"/>
    <w:pPr>
      <w:adjustRightInd w:val="0"/>
      <w:spacing w:before="360" w:after="240" w:line="420" w:lineRule="atLeast"/>
      <w:ind w:firstLine="454"/>
      <w:textAlignment w:val="baseline"/>
    </w:pPr>
    <w:rPr>
      <w:b/>
      <w:kern w:val="0"/>
      <w:szCs w:val="20"/>
    </w:rPr>
  </w:style>
  <w:style w:type="paragraph" w:customStyle="1" w:styleId="16">
    <w:name w:val="样式1"/>
    <w:basedOn w:val="21"/>
    <w:autoRedefine/>
    <w:qFormat/>
    <w:rsid w:val="008C2085"/>
    <w:pPr>
      <w:spacing w:line="600" w:lineRule="exact"/>
      <w:ind w:leftChars="200" w:left="200"/>
    </w:pPr>
    <w:rPr>
      <w:rFonts w:ascii="宋体" w:eastAsia="宋体"/>
      <w:b w:val="0"/>
    </w:rPr>
  </w:style>
  <w:style w:type="paragraph" w:customStyle="1" w:styleId="afc">
    <w:name w:val="格式３"/>
    <w:basedOn w:val="a"/>
    <w:autoRedefine/>
    <w:qFormat/>
    <w:rsid w:val="008C2085"/>
    <w:pPr>
      <w:spacing w:line="420" w:lineRule="exact"/>
      <w:ind w:left="600" w:hangingChars="250" w:hanging="600"/>
    </w:pPr>
    <w:rPr>
      <w:rFonts w:ascii="宋体" w:hAnsi="宋体"/>
      <w:color w:val="000000"/>
      <w:sz w:val="24"/>
      <w:szCs w:val="20"/>
    </w:rPr>
  </w:style>
  <w:style w:type="paragraph" w:customStyle="1" w:styleId="2TimesNewRoman00">
    <w:name w:val="标题 2 + Times New Roman 居中 段前: 0 磅 段后: 0 磅 行距: 单倍行距 + 段前..."/>
    <w:basedOn w:val="2"/>
    <w:autoRedefine/>
    <w:qFormat/>
    <w:rsid w:val="008C2085"/>
  </w:style>
  <w:style w:type="paragraph" w:customStyle="1" w:styleId="CharChar3CharCharCharCharCharChar">
    <w:name w:val="Char Char3 Char Char Char Char Char Char"/>
    <w:basedOn w:val="a"/>
    <w:autoRedefine/>
    <w:qFormat/>
    <w:rsid w:val="008C2085"/>
    <w:pPr>
      <w:spacing w:line="240" w:lineRule="auto"/>
    </w:pPr>
    <w:rPr>
      <w:sz w:val="21"/>
    </w:rPr>
  </w:style>
  <w:style w:type="paragraph" w:customStyle="1" w:styleId="afd">
    <w:name w:val="简单回函地址"/>
    <w:basedOn w:val="a"/>
    <w:autoRedefine/>
    <w:qFormat/>
    <w:rsid w:val="008C2085"/>
  </w:style>
  <w:style w:type="paragraph" w:customStyle="1" w:styleId="Default">
    <w:name w:val="Default"/>
    <w:autoRedefine/>
    <w:qFormat/>
    <w:rsid w:val="008C2085"/>
    <w:pPr>
      <w:widowControl w:val="0"/>
      <w:autoSpaceDE w:val="0"/>
      <w:autoSpaceDN w:val="0"/>
      <w:adjustRightInd w:val="0"/>
    </w:pPr>
    <w:rPr>
      <w:rFonts w:ascii="宋体" w:hAnsi="等线" w:cs="宋体"/>
      <w:color w:val="000000"/>
      <w:sz w:val="24"/>
      <w:szCs w:val="24"/>
    </w:rPr>
  </w:style>
  <w:style w:type="paragraph" w:customStyle="1" w:styleId="afe">
    <w:name w:val="表头"/>
    <w:basedOn w:val="a"/>
    <w:autoRedefine/>
    <w:qFormat/>
    <w:rsid w:val="008C2085"/>
    <w:pPr>
      <w:spacing w:before="120" w:after="120" w:line="60" w:lineRule="atLeast"/>
      <w:jc w:val="center"/>
    </w:pPr>
    <w:rPr>
      <w:sz w:val="24"/>
      <w:szCs w:val="20"/>
    </w:rPr>
  </w:style>
  <w:style w:type="paragraph" w:customStyle="1" w:styleId="TableText">
    <w:name w:val="Table Text"/>
    <w:basedOn w:val="a"/>
    <w:autoRedefine/>
    <w:semiHidden/>
    <w:qFormat/>
    <w:rsid w:val="008C2085"/>
    <w:rPr>
      <w:rFonts w:ascii="宋体" w:hAnsi="宋体" w:cs="宋体"/>
      <w:sz w:val="24"/>
      <w:lang w:eastAsia="en-US"/>
    </w:rPr>
  </w:style>
  <w:style w:type="table" w:customStyle="1" w:styleId="TableNormal">
    <w:name w:val="Table Normal"/>
    <w:autoRedefine/>
    <w:unhideWhenUsed/>
    <w:qFormat/>
    <w:rsid w:val="008C2085"/>
    <w:tblPr>
      <w:tblCellMar>
        <w:top w:w="0" w:type="dxa"/>
        <w:left w:w="0" w:type="dxa"/>
        <w:bottom w:w="0" w:type="dxa"/>
        <w:right w:w="0" w:type="dxa"/>
      </w:tblCellMar>
    </w:tblPr>
  </w:style>
  <w:style w:type="paragraph" w:customStyle="1" w:styleId="Style2">
    <w:name w:val="_Style 2"/>
    <w:basedOn w:val="a"/>
    <w:next w:val="a"/>
    <w:autoRedefine/>
    <w:qFormat/>
    <w:rsid w:val="008C2085"/>
    <w:pPr>
      <w:pBdr>
        <w:bottom w:val="single" w:sz="6" w:space="1" w:color="auto"/>
      </w:pBdr>
      <w:jc w:val="center"/>
    </w:pPr>
    <w:rPr>
      <w:rFonts w:ascii="Arial"/>
      <w:vanish/>
      <w:sz w:val="16"/>
    </w:rPr>
  </w:style>
  <w:style w:type="paragraph" w:customStyle="1" w:styleId="Style3">
    <w:name w:val="_Style 3"/>
    <w:basedOn w:val="a"/>
    <w:next w:val="a"/>
    <w:autoRedefine/>
    <w:qFormat/>
    <w:rsid w:val="008C2085"/>
    <w:pPr>
      <w:pBdr>
        <w:top w:val="single" w:sz="6" w:space="1" w:color="auto"/>
      </w:pBdr>
      <w:jc w:val="center"/>
    </w:pPr>
    <w:rPr>
      <w:rFonts w:ascii="Arial"/>
      <w:vanish/>
      <w:sz w:val="16"/>
    </w:rPr>
  </w:style>
  <w:style w:type="paragraph" w:customStyle="1" w:styleId="23">
    <w:name w:val="格式2"/>
    <w:autoRedefine/>
    <w:qFormat/>
    <w:rsid w:val="008C2085"/>
    <w:pPr>
      <w:widowControl w:val="0"/>
      <w:adjustRightInd w:val="0"/>
      <w:snapToGrid w:val="0"/>
      <w:spacing w:before="50" w:line="440" w:lineRule="exact"/>
      <w:jc w:val="both"/>
    </w:pPr>
    <w:rPr>
      <w:snapToGrid w:val="0"/>
      <w:sz w:val="24"/>
    </w:rPr>
  </w:style>
  <w:style w:type="paragraph" w:customStyle="1" w:styleId="17">
    <w:name w:val="目录1"/>
    <w:basedOn w:val="a"/>
    <w:autoRedefine/>
    <w:qFormat/>
    <w:rsid w:val="008C2085"/>
    <w:pPr>
      <w:adjustRightInd w:val="0"/>
      <w:spacing w:line="420" w:lineRule="atLeast"/>
      <w:textAlignment w:val="baseline"/>
    </w:pPr>
    <w:rPr>
      <w:rFonts w:eastAsia="黑体"/>
      <w:b/>
      <w:kern w:val="0"/>
      <w:szCs w:val="20"/>
    </w:rPr>
  </w:style>
  <w:style w:type="character" w:customStyle="1" w:styleId="l-open">
    <w:name w:val="l-open"/>
    <w:basedOn w:val="a0"/>
    <w:autoRedefine/>
    <w:qFormat/>
    <w:rsid w:val="008C2085"/>
  </w:style>
  <w:style w:type="character" w:customStyle="1" w:styleId="l-over">
    <w:name w:val="l-over"/>
    <w:basedOn w:val="a0"/>
    <w:autoRedefine/>
    <w:qFormat/>
    <w:rsid w:val="008C2085"/>
    <w:rPr>
      <w:bdr w:val="single" w:sz="6" w:space="0" w:color="DAB364"/>
    </w:rPr>
  </w:style>
  <w:style w:type="character" w:customStyle="1" w:styleId="edui-unclickable">
    <w:name w:val="edui-unclickable"/>
    <w:basedOn w:val="a0"/>
    <w:autoRedefine/>
    <w:qFormat/>
    <w:rsid w:val="008C2085"/>
    <w:rPr>
      <w:color w:val="808080"/>
    </w:rPr>
  </w:style>
  <w:style w:type="character" w:customStyle="1" w:styleId="fieldsetf">
    <w:name w:val="fieldsetf"/>
    <w:basedOn w:val="a0"/>
    <w:autoRedefine/>
    <w:qFormat/>
    <w:rsid w:val="008C2085"/>
  </w:style>
  <w:style w:type="character" w:customStyle="1" w:styleId="fieldsets">
    <w:name w:val="fieldsets"/>
    <w:basedOn w:val="a0"/>
    <w:autoRedefine/>
    <w:qFormat/>
    <w:rsid w:val="008C2085"/>
  </w:style>
  <w:style w:type="character" w:customStyle="1" w:styleId="searchs">
    <w:name w:val="searchs"/>
    <w:basedOn w:val="a0"/>
    <w:autoRedefine/>
    <w:qFormat/>
    <w:rsid w:val="008C2085"/>
  </w:style>
  <w:style w:type="character" w:customStyle="1" w:styleId="ruweitlir">
    <w:name w:val="ruweitli_r"/>
    <w:basedOn w:val="a0"/>
    <w:autoRedefine/>
    <w:qFormat/>
    <w:rsid w:val="008C2085"/>
  </w:style>
  <w:style w:type="character" w:customStyle="1" w:styleId="dbrwraclil">
    <w:name w:val="dbrwr_aclil"/>
    <w:basedOn w:val="a0"/>
    <w:autoRedefine/>
    <w:qFormat/>
    <w:rsid w:val="008C2085"/>
  </w:style>
  <w:style w:type="character" w:customStyle="1" w:styleId="dbrwraclir">
    <w:name w:val="dbrwr_aclir"/>
    <w:basedOn w:val="a0"/>
    <w:autoRedefine/>
    <w:qFormat/>
    <w:rsid w:val="008C2085"/>
    <w:rPr>
      <w:color w:val="999999"/>
    </w:rPr>
  </w:style>
  <w:style w:type="character" w:customStyle="1" w:styleId="ruweitlil">
    <w:name w:val="ruweitli_l"/>
    <w:basedOn w:val="a0"/>
    <w:autoRedefine/>
    <w:qFormat/>
    <w:rsid w:val="008C2085"/>
  </w:style>
  <w:style w:type="character" w:customStyle="1" w:styleId="l-selected">
    <w:name w:val="l-selected"/>
    <w:basedOn w:val="a0"/>
    <w:autoRedefine/>
    <w:qFormat/>
    <w:rsid w:val="008C2085"/>
    <w:rPr>
      <w:color w:val="355686"/>
      <w:bdr w:val="single" w:sz="6" w:space="0" w:color="DAB364"/>
      <w:shd w:val="clear" w:color="auto" w:fill="FFFFFF"/>
    </w:rPr>
  </w:style>
  <w:style w:type="character" w:customStyle="1" w:styleId="searchf">
    <w:name w:val="searchf"/>
    <w:basedOn w:val="a0"/>
    <w:autoRedefine/>
    <w:qFormat/>
    <w:rsid w:val="008C2085"/>
  </w:style>
  <w:style w:type="character" w:customStyle="1" w:styleId="edui-clickable">
    <w:name w:val="edui-clickable"/>
    <w:basedOn w:val="a0"/>
    <w:autoRedefine/>
    <w:qFormat/>
    <w:rsid w:val="008C2085"/>
    <w:rPr>
      <w:color w:val="0000FF"/>
      <w:u w:val="single"/>
    </w:rPr>
  </w:style>
  <w:style w:type="paragraph" w:customStyle="1" w:styleId="Style118">
    <w:name w:val="_Style 118"/>
    <w:basedOn w:val="a"/>
    <w:next w:val="a"/>
    <w:autoRedefine/>
    <w:qFormat/>
    <w:rsid w:val="008C2085"/>
    <w:pPr>
      <w:pBdr>
        <w:bottom w:val="single" w:sz="6" w:space="1" w:color="auto"/>
      </w:pBdr>
      <w:jc w:val="center"/>
    </w:pPr>
    <w:rPr>
      <w:rFonts w:ascii="Arial"/>
      <w:vanish/>
      <w:sz w:val="16"/>
    </w:rPr>
  </w:style>
  <w:style w:type="paragraph" w:customStyle="1" w:styleId="Style119">
    <w:name w:val="_Style 119"/>
    <w:basedOn w:val="a"/>
    <w:next w:val="a"/>
    <w:autoRedefine/>
    <w:qFormat/>
    <w:rsid w:val="008C2085"/>
    <w:pPr>
      <w:pBdr>
        <w:top w:val="single" w:sz="6" w:space="1" w:color="auto"/>
      </w:pBdr>
      <w:jc w:val="center"/>
    </w:pPr>
    <w:rPr>
      <w:rFonts w:ascii="Arial"/>
      <w:vanish/>
      <w:sz w:val="16"/>
    </w:rPr>
  </w:style>
  <w:style w:type="character" w:customStyle="1" w:styleId="l-selected2">
    <w:name w:val="l-selected2"/>
    <w:basedOn w:val="a0"/>
    <w:autoRedefine/>
    <w:qFormat/>
    <w:rsid w:val="008C2085"/>
    <w:rPr>
      <w:color w:val="355686"/>
      <w:bdr w:val="single" w:sz="6" w:space="0" w:color="DAB364"/>
      <w:shd w:val="clear" w:color="auto" w:fill="FFFFFF"/>
    </w:rPr>
  </w:style>
  <w:style w:type="character" w:customStyle="1" w:styleId="edui-clickable2">
    <w:name w:val="edui-clickable2"/>
    <w:basedOn w:val="a0"/>
    <w:autoRedefine/>
    <w:qFormat/>
    <w:rsid w:val="008C2085"/>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57</Pages>
  <Words>4628</Words>
  <Characters>26384</Characters>
  <Application>Microsoft Office Word</Application>
  <DocSecurity>0</DocSecurity>
  <Lines>219</Lines>
  <Paragraphs>61</Paragraphs>
  <ScaleCrop>false</ScaleCrop>
  <Company>Micorosoft</Company>
  <LinksUpToDate>false</LinksUpToDate>
  <CharactersWithSpaces>30951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宿连航道一期</dc:title>
  <dc:creator>周晓卫</dc:creator>
  <cp:lastModifiedBy>Micorosoft</cp:lastModifiedBy>
  <cp:revision>43</cp:revision>
  <cp:lastPrinted>2020-04-22T02:49:00Z</cp:lastPrinted>
  <dcterms:created xsi:type="dcterms:W3CDTF">2023-10-08T03:10:00Z</dcterms:created>
  <dcterms:modified xsi:type="dcterms:W3CDTF">2025-03-06T02:28:00Z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4615391F953F494E980CAB509A186D33_13</vt:lpwstr>
  </property>
  <property fmtid="{D5CDD505-2E9C-101B-9397-08002B2CF9AE}" pid="4" name="KSOTemplateDocerSaveRecord">
    <vt:lpwstr>eyJoZGlkIjoiYzgwMGVlNDBlMTBjOWQxZWVhMjdmMDczOGRlYjkwMTAiLCJ1c2VySWQiOiIzMTM3NDkyNzkifQ==</vt:lpwstr>
  </property>
</Properties>
</file>